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93" w:rsidRDefault="00AD7893" w:rsidP="00F16C0A">
      <w:pPr>
        <w:jc w:val="center"/>
        <w:rPr>
          <w:rFonts w:ascii="Times New Roman" w:hAnsi="Times New Roman"/>
          <w:sz w:val="56"/>
          <w:szCs w:val="56"/>
        </w:rPr>
      </w:pPr>
      <w:bookmarkStart w:id="0" w:name="_GoBack"/>
      <w:bookmarkEnd w:id="0"/>
    </w:p>
    <w:p w:rsidR="00AD7893" w:rsidRDefault="00AD7893" w:rsidP="00F16C0A">
      <w:pPr>
        <w:jc w:val="center"/>
        <w:rPr>
          <w:rFonts w:ascii="Times New Roman" w:hAnsi="Times New Roman"/>
          <w:sz w:val="56"/>
          <w:szCs w:val="56"/>
        </w:rPr>
      </w:pPr>
    </w:p>
    <w:p w:rsidR="00AD7893" w:rsidRDefault="00AD7893" w:rsidP="00F16C0A">
      <w:pPr>
        <w:jc w:val="center"/>
        <w:rPr>
          <w:rFonts w:ascii="Times New Roman" w:hAnsi="Times New Roman"/>
          <w:sz w:val="56"/>
          <w:szCs w:val="56"/>
        </w:rPr>
      </w:pPr>
    </w:p>
    <w:p w:rsidR="00AD7893" w:rsidRPr="00864FD6" w:rsidRDefault="00AD7893" w:rsidP="00F16C0A">
      <w:pPr>
        <w:jc w:val="center"/>
        <w:rPr>
          <w:rFonts w:ascii="Times New Roman" w:hAnsi="Times New Roman"/>
          <w:b/>
          <w:sz w:val="56"/>
          <w:szCs w:val="56"/>
        </w:rPr>
      </w:pPr>
      <w:r w:rsidRPr="00864FD6">
        <w:rPr>
          <w:rFonts w:ascii="Times New Roman" w:hAnsi="Times New Roman"/>
          <w:b/>
          <w:sz w:val="56"/>
          <w:szCs w:val="56"/>
        </w:rPr>
        <w:t>ERCİYES ÜNİVERSİTESİ</w:t>
      </w:r>
    </w:p>
    <w:p w:rsidR="00AD7893" w:rsidRPr="00F16C0A" w:rsidRDefault="00AD7893" w:rsidP="00F16C0A">
      <w:pPr>
        <w:jc w:val="center"/>
        <w:rPr>
          <w:rFonts w:ascii="Times New Roman" w:hAnsi="Times New Roman"/>
          <w:sz w:val="24"/>
          <w:szCs w:val="24"/>
        </w:rPr>
      </w:pPr>
    </w:p>
    <w:p w:rsidR="00AD7893" w:rsidRPr="00F16C0A" w:rsidRDefault="00AD7893" w:rsidP="00F16C0A">
      <w:pPr>
        <w:jc w:val="center"/>
        <w:rPr>
          <w:rFonts w:ascii="Times New Roman" w:hAnsi="Times New Roman"/>
          <w:sz w:val="24"/>
          <w:szCs w:val="24"/>
        </w:rPr>
      </w:pPr>
    </w:p>
    <w:p w:rsidR="00AD7893" w:rsidRPr="00F16C0A" w:rsidRDefault="00AD7893" w:rsidP="00F16C0A">
      <w:pPr>
        <w:jc w:val="center"/>
        <w:rPr>
          <w:rFonts w:ascii="Times New Roman" w:hAnsi="Times New Roman"/>
          <w:sz w:val="96"/>
          <w:szCs w:val="96"/>
        </w:rPr>
      </w:pPr>
      <w:r w:rsidRPr="00F16C0A">
        <w:rPr>
          <w:rFonts w:ascii="Times New Roman" w:hAnsi="Times New Roman"/>
          <w:sz w:val="96"/>
          <w:szCs w:val="96"/>
        </w:rPr>
        <w:t>2017-2021</w:t>
      </w:r>
    </w:p>
    <w:p w:rsidR="00AD7893" w:rsidRPr="00F16C0A" w:rsidRDefault="00AD7893" w:rsidP="00F16C0A">
      <w:pPr>
        <w:jc w:val="center"/>
        <w:rPr>
          <w:rFonts w:ascii="Times New Roman" w:hAnsi="Times New Roman"/>
          <w:sz w:val="24"/>
          <w:szCs w:val="24"/>
        </w:rPr>
      </w:pPr>
    </w:p>
    <w:p w:rsidR="00AD7893" w:rsidRPr="00F16C0A" w:rsidRDefault="00AD7893" w:rsidP="00F16C0A">
      <w:pPr>
        <w:jc w:val="center"/>
        <w:rPr>
          <w:rFonts w:ascii="Times New Roman" w:hAnsi="Times New Roman"/>
          <w:sz w:val="32"/>
          <w:szCs w:val="32"/>
        </w:rPr>
      </w:pPr>
      <w:r w:rsidRPr="00F16C0A">
        <w:rPr>
          <w:rFonts w:ascii="Times New Roman" w:hAnsi="Times New Roman"/>
          <w:sz w:val="32"/>
          <w:szCs w:val="32"/>
        </w:rPr>
        <w:t>ATATÜRK İLKELERİ VE İNKILÂP TARİHİ ENSTİTÜSÜ</w:t>
      </w: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Pr="00F16C0A" w:rsidRDefault="00AD7893" w:rsidP="00F16C0A">
      <w:pPr>
        <w:jc w:val="center"/>
        <w:rPr>
          <w:rFonts w:ascii="Times New Roman" w:hAnsi="Times New Roman"/>
          <w:sz w:val="52"/>
          <w:szCs w:val="52"/>
        </w:rPr>
      </w:pPr>
      <w:r w:rsidRPr="00F16C0A">
        <w:rPr>
          <w:rFonts w:ascii="Times New Roman" w:hAnsi="Times New Roman"/>
          <w:sz w:val="52"/>
          <w:szCs w:val="52"/>
        </w:rPr>
        <w:t>Stratejik Planı</w:t>
      </w:r>
    </w:p>
    <w:p w:rsidR="00AD7893" w:rsidRDefault="00AD7893" w:rsidP="00F16C0A">
      <w:pPr>
        <w:jc w:val="center"/>
        <w:rPr>
          <w:rFonts w:ascii="Times New Roman" w:hAnsi="Times New Roman"/>
          <w:sz w:val="24"/>
          <w:szCs w:val="24"/>
        </w:rPr>
      </w:pPr>
      <w:r w:rsidRPr="00F16C0A">
        <w:rPr>
          <w:rFonts w:ascii="Times New Roman" w:hAnsi="Times New Roman"/>
          <w:sz w:val="24"/>
          <w:szCs w:val="24"/>
        </w:rPr>
        <w:t> </w:t>
      </w: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Pr="00864FD6" w:rsidRDefault="00AD7893" w:rsidP="00864FD6">
      <w:pPr>
        <w:spacing w:after="200" w:line="276" w:lineRule="auto"/>
        <w:rPr>
          <w:rFonts w:ascii="Times New Roman" w:hAnsi="Times New Roman"/>
          <w:b/>
          <w:i/>
          <w:sz w:val="36"/>
          <w:lang w:eastAsia="tr-TR"/>
        </w:rPr>
      </w:pPr>
      <w:r w:rsidRPr="00864FD6">
        <w:rPr>
          <w:rFonts w:ascii="Times New Roman" w:hAnsi="Times New Roman"/>
          <w:b/>
          <w:i/>
          <w:sz w:val="36"/>
          <w:lang w:eastAsia="tr-TR"/>
        </w:rPr>
        <w:lastRenderedPageBreak/>
        <w:t>İÇİNDEKİLER</w:t>
      </w:r>
    </w:p>
    <w:p w:rsidR="00AD7893" w:rsidRDefault="00AD7893" w:rsidP="00864FD6">
      <w:pPr>
        <w:spacing w:after="0" w:line="360" w:lineRule="auto"/>
        <w:jc w:val="both"/>
        <w:rPr>
          <w:rFonts w:ascii="Times New Roman" w:hAnsi="Times New Roman"/>
          <w:sz w:val="24"/>
          <w:lang w:eastAsia="tr-TR"/>
        </w:rPr>
      </w:pPr>
    </w:p>
    <w:p w:rsidR="00AD7893" w:rsidRPr="00864FD6" w:rsidRDefault="00AD7893" w:rsidP="00864FD6">
      <w:pPr>
        <w:spacing w:after="0" w:line="360" w:lineRule="auto"/>
        <w:jc w:val="both"/>
        <w:rPr>
          <w:rFonts w:ascii="Times New Roman" w:hAnsi="Times New Roman"/>
          <w:sz w:val="24"/>
          <w:lang w:eastAsia="tr-TR"/>
        </w:rPr>
      </w:pPr>
      <w:r w:rsidRPr="00864FD6">
        <w:rPr>
          <w:rFonts w:ascii="Times New Roman" w:hAnsi="Times New Roman"/>
          <w:sz w:val="24"/>
          <w:lang w:eastAsia="tr-TR"/>
        </w:rPr>
        <w:t>BİRİM/ÜST YÖNETİCİ SUNUŞU</w:t>
      </w:r>
    </w:p>
    <w:p w:rsidR="00AD7893" w:rsidRPr="00864FD6" w:rsidRDefault="00AD7893" w:rsidP="00864FD6">
      <w:pPr>
        <w:spacing w:after="0" w:line="360" w:lineRule="auto"/>
        <w:jc w:val="both"/>
        <w:rPr>
          <w:rFonts w:ascii="Times New Roman" w:hAnsi="Times New Roman"/>
          <w:sz w:val="24"/>
          <w:lang w:eastAsia="tr-TR"/>
        </w:rPr>
      </w:pPr>
    </w:p>
    <w:p w:rsidR="00AD7893" w:rsidRPr="00864FD6" w:rsidRDefault="00AD7893" w:rsidP="00864FD6">
      <w:pPr>
        <w:spacing w:after="0" w:line="360" w:lineRule="auto"/>
        <w:jc w:val="both"/>
        <w:rPr>
          <w:rFonts w:ascii="Times New Roman" w:hAnsi="Times New Roman"/>
          <w:sz w:val="24"/>
          <w:lang w:eastAsia="tr-TR"/>
        </w:rPr>
      </w:pPr>
      <w:r w:rsidRPr="00864FD6">
        <w:rPr>
          <w:rFonts w:ascii="Times New Roman" w:hAnsi="Times New Roman"/>
          <w:sz w:val="24"/>
          <w:lang w:eastAsia="tr-TR"/>
        </w:rPr>
        <w:t>1. STRATEJİK PLANLAMA SÜRECİ</w:t>
      </w:r>
    </w:p>
    <w:p w:rsidR="00AD7893" w:rsidRPr="00864FD6" w:rsidRDefault="00AD7893" w:rsidP="00864FD6">
      <w:pPr>
        <w:keepNext/>
        <w:keepLines/>
        <w:spacing w:after="0" w:line="360" w:lineRule="auto"/>
        <w:jc w:val="both"/>
        <w:rPr>
          <w:rFonts w:ascii="Times New Roman" w:hAnsi="Times New Roman"/>
          <w:sz w:val="24"/>
          <w:lang w:eastAsia="tr-TR"/>
        </w:rPr>
      </w:pPr>
      <w:r w:rsidRPr="00864FD6">
        <w:rPr>
          <w:rFonts w:ascii="Times New Roman" w:hAnsi="Times New Roman"/>
          <w:sz w:val="24"/>
          <w:lang w:eastAsia="tr-TR"/>
        </w:rPr>
        <w:t>2. DURUM ANALİZİ</w:t>
      </w:r>
    </w:p>
    <w:p w:rsidR="00AD7893" w:rsidRPr="00864FD6" w:rsidRDefault="00AD7893" w:rsidP="00864FD6">
      <w:pPr>
        <w:keepNext/>
        <w:keepLines/>
        <w:spacing w:after="0" w:line="360" w:lineRule="auto"/>
        <w:ind w:left="708"/>
        <w:jc w:val="both"/>
        <w:rPr>
          <w:rFonts w:ascii="Times New Roman" w:hAnsi="Times New Roman"/>
          <w:sz w:val="24"/>
          <w:lang w:eastAsia="tr-TR"/>
        </w:rPr>
      </w:pPr>
      <w:r w:rsidRPr="00864FD6">
        <w:rPr>
          <w:rFonts w:ascii="Times New Roman" w:hAnsi="Times New Roman"/>
          <w:sz w:val="24"/>
          <w:lang w:eastAsia="tr-TR"/>
        </w:rPr>
        <w:t>2.1. Tarihsel Gelişimi</w:t>
      </w:r>
    </w:p>
    <w:p w:rsidR="00AD7893" w:rsidRDefault="00AD7893" w:rsidP="00864FD6">
      <w:pPr>
        <w:keepNext/>
        <w:keepLines/>
        <w:tabs>
          <w:tab w:val="left" w:pos="993"/>
        </w:tabs>
        <w:spacing w:after="0" w:line="360" w:lineRule="auto"/>
        <w:ind w:left="708"/>
        <w:rPr>
          <w:rFonts w:ascii="Times New Roman" w:hAnsi="Times New Roman"/>
          <w:sz w:val="24"/>
          <w:lang w:eastAsia="tr-TR"/>
        </w:rPr>
      </w:pPr>
      <w:r w:rsidRPr="00864FD6">
        <w:rPr>
          <w:rFonts w:ascii="Times New Roman" w:hAnsi="Times New Roman"/>
          <w:sz w:val="24"/>
          <w:lang w:eastAsia="tr-TR"/>
        </w:rPr>
        <w:t>2.2. Örgütsel Yapısı</w:t>
      </w:r>
      <w:r w:rsidRPr="00864FD6">
        <w:rPr>
          <w:rFonts w:ascii="Times New Roman" w:hAnsi="Times New Roman"/>
          <w:sz w:val="24"/>
          <w:lang w:eastAsia="tr-TR"/>
        </w:rPr>
        <w:br/>
        <w:t>2.</w:t>
      </w:r>
      <w:r>
        <w:rPr>
          <w:rFonts w:ascii="Times New Roman" w:hAnsi="Times New Roman"/>
          <w:sz w:val="24"/>
          <w:lang w:eastAsia="tr-TR"/>
        </w:rPr>
        <w:t>3</w:t>
      </w:r>
      <w:r w:rsidRPr="00864FD6">
        <w:rPr>
          <w:rFonts w:ascii="Times New Roman" w:hAnsi="Times New Roman"/>
          <w:sz w:val="24"/>
          <w:lang w:eastAsia="tr-TR"/>
        </w:rPr>
        <w:t>. Yasal Yükümlülükler ve Mevzuat</w:t>
      </w:r>
    </w:p>
    <w:p w:rsidR="00AD7893" w:rsidRDefault="00AD7893" w:rsidP="00B16001">
      <w:pPr>
        <w:keepNext/>
        <w:keepLines/>
        <w:tabs>
          <w:tab w:val="left" w:pos="993"/>
        </w:tabs>
        <w:spacing w:after="0" w:line="360" w:lineRule="auto"/>
        <w:ind w:left="708"/>
        <w:rPr>
          <w:rFonts w:ascii="Times New Roman" w:hAnsi="Times New Roman"/>
          <w:sz w:val="24"/>
          <w:lang w:eastAsia="tr-TR"/>
        </w:rPr>
      </w:pPr>
      <w:r>
        <w:rPr>
          <w:rFonts w:ascii="Times New Roman" w:hAnsi="Times New Roman"/>
          <w:sz w:val="24"/>
          <w:lang w:eastAsia="tr-TR"/>
        </w:rPr>
        <w:tab/>
        <w:t xml:space="preserve">   2.3.1. Kanunlar</w:t>
      </w:r>
    </w:p>
    <w:p w:rsidR="00AD7893" w:rsidRDefault="00AD7893" w:rsidP="00864FD6">
      <w:pPr>
        <w:keepNext/>
        <w:keepLines/>
        <w:tabs>
          <w:tab w:val="left" w:pos="993"/>
        </w:tabs>
        <w:spacing w:after="0" w:line="360" w:lineRule="auto"/>
        <w:ind w:left="708"/>
        <w:rPr>
          <w:rFonts w:ascii="Times New Roman" w:hAnsi="Times New Roman"/>
          <w:sz w:val="24"/>
          <w:lang w:eastAsia="tr-TR"/>
        </w:rPr>
      </w:pPr>
      <w:r>
        <w:rPr>
          <w:rFonts w:ascii="Times New Roman" w:hAnsi="Times New Roman"/>
          <w:sz w:val="24"/>
          <w:lang w:eastAsia="tr-TR"/>
        </w:rPr>
        <w:t xml:space="preserve">       2.3.2. Yönetmelikler </w:t>
      </w:r>
    </w:p>
    <w:p w:rsidR="00AD7893" w:rsidRPr="00864FD6" w:rsidRDefault="00AD7893" w:rsidP="00864FD6">
      <w:pPr>
        <w:keepNext/>
        <w:keepLines/>
        <w:tabs>
          <w:tab w:val="left" w:pos="993"/>
        </w:tabs>
        <w:spacing w:after="0" w:line="360" w:lineRule="auto"/>
        <w:ind w:left="708"/>
        <w:rPr>
          <w:rFonts w:ascii="Times New Roman" w:hAnsi="Times New Roman"/>
          <w:sz w:val="24"/>
          <w:lang w:eastAsia="tr-TR"/>
        </w:rPr>
      </w:pPr>
      <w:r>
        <w:rPr>
          <w:rFonts w:ascii="Times New Roman" w:hAnsi="Times New Roman"/>
          <w:sz w:val="24"/>
          <w:lang w:eastAsia="tr-TR"/>
        </w:rPr>
        <w:t xml:space="preserve">       2.3.3. Yönergeler </w:t>
      </w:r>
    </w:p>
    <w:p w:rsidR="00AD7893" w:rsidRPr="00864FD6" w:rsidRDefault="00AD7893" w:rsidP="00864FD6">
      <w:pPr>
        <w:spacing w:after="0" w:line="360" w:lineRule="auto"/>
        <w:jc w:val="both"/>
        <w:rPr>
          <w:rFonts w:ascii="Times New Roman" w:hAnsi="Times New Roman"/>
          <w:sz w:val="24"/>
          <w:lang w:eastAsia="tr-TR"/>
        </w:rPr>
      </w:pPr>
      <w:r w:rsidRPr="00864FD6">
        <w:rPr>
          <w:rFonts w:ascii="Times New Roman" w:hAnsi="Times New Roman"/>
          <w:sz w:val="24"/>
          <w:lang w:eastAsia="tr-TR"/>
        </w:rPr>
        <w:tab/>
        <w:t>2.4. Genel Faaliyet Alanları</w:t>
      </w:r>
    </w:p>
    <w:p w:rsidR="00AD7893" w:rsidRPr="00864FD6" w:rsidRDefault="00AD7893" w:rsidP="00E27B91">
      <w:pPr>
        <w:spacing w:after="0" w:line="360" w:lineRule="auto"/>
        <w:jc w:val="both"/>
        <w:rPr>
          <w:rFonts w:ascii="Times New Roman" w:hAnsi="Times New Roman"/>
          <w:sz w:val="24"/>
          <w:lang w:eastAsia="tr-TR"/>
        </w:rPr>
      </w:pPr>
      <w:r w:rsidRPr="00864FD6">
        <w:rPr>
          <w:rFonts w:ascii="Times New Roman" w:hAnsi="Times New Roman"/>
          <w:sz w:val="24"/>
          <w:lang w:eastAsia="tr-TR"/>
        </w:rPr>
        <w:tab/>
      </w:r>
      <w:r>
        <w:rPr>
          <w:rFonts w:ascii="Times New Roman" w:hAnsi="Times New Roman"/>
          <w:sz w:val="24"/>
          <w:lang w:eastAsia="tr-TR"/>
        </w:rPr>
        <w:t>2.5</w:t>
      </w:r>
      <w:r w:rsidRPr="00864FD6">
        <w:rPr>
          <w:rFonts w:ascii="Times New Roman" w:hAnsi="Times New Roman"/>
          <w:sz w:val="24"/>
          <w:lang w:eastAsia="tr-TR"/>
        </w:rPr>
        <w:t>. Kurum (Birim) İçi Analiz</w:t>
      </w:r>
    </w:p>
    <w:p w:rsidR="00AD7893" w:rsidRPr="00864FD6" w:rsidRDefault="00AD7893" w:rsidP="00864FD6">
      <w:pPr>
        <w:keepNext/>
        <w:keepLines/>
        <w:spacing w:after="0" w:line="360" w:lineRule="auto"/>
        <w:ind w:left="708"/>
        <w:jc w:val="both"/>
        <w:rPr>
          <w:rFonts w:ascii="Times New Roman" w:hAnsi="Times New Roman"/>
          <w:sz w:val="24"/>
          <w:lang w:eastAsia="tr-TR"/>
        </w:rPr>
      </w:pPr>
      <w:r>
        <w:rPr>
          <w:rFonts w:ascii="Times New Roman" w:hAnsi="Times New Roman"/>
          <w:sz w:val="24"/>
          <w:lang w:eastAsia="tr-TR"/>
        </w:rPr>
        <w:t>2.6</w:t>
      </w:r>
      <w:r w:rsidRPr="00864FD6">
        <w:rPr>
          <w:rFonts w:ascii="Times New Roman" w:hAnsi="Times New Roman"/>
          <w:sz w:val="24"/>
          <w:lang w:eastAsia="tr-TR"/>
        </w:rPr>
        <w:t>. Paydaş Analizi</w:t>
      </w:r>
    </w:p>
    <w:p w:rsidR="00AD7893" w:rsidRPr="00864FD6" w:rsidRDefault="00AD7893" w:rsidP="00864FD6">
      <w:pPr>
        <w:spacing w:after="0" w:line="360" w:lineRule="auto"/>
        <w:ind w:left="720"/>
        <w:jc w:val="both"/>
        <w:rPr>
          <w:rFonts w:ascii="Times New Roman" w:hAnsi="Times New Roman"/>
          <w:sz w:val="24"/>
          <w:lang w:eastAsia="tr-TR"/>
        </w:rPr>
      </w:pPr>
      <w:r>
        <w:rPr>
          <w:rFonts w:ascii="Times New Roman" w:hAnsi="Times New Roman"/>
          <w:sz w:val="24"/>
          <w:lang w:eastAsia="tr-TR"/>
        </w:rPr>
        <w:t>2.7</w:t>
      </w:r>
      <w:r w:rsidRPr="00864FD6">
        <w:rPr>
          <w:rFonts w:ascii="Times New Roman" w:hAnsi="Times New Roman"/>
          <w:sz w:val="24"/>
          <w:lang w:eastAsia="tr-TR"/>
        </w:rPr>
        <w:t>. Kurumsal GZFT/SWOT</w:t>
      </w:r>
    </w:p>
    <w:p w:rsidR="00AD7893" w:rsidRPr="00864FD6" w:rsidRDefault="00AD7893" w:rsidP="00864FD6">
      <w:pPr>
        <w:spacing w:after="0" w:line="360" w:lineRule="auto"/>
        <w:jc w:val="both"/>
        <w:rPr>
          <w:rFonts w:ascii="Times New Roman" w:hAnsi="Times New Roman"/>
          <w:sz w:val="24"/>
          <w:lang w:eastAsia="tr-TR"/>
        </w:rPr>
      </w:pPr>
      <w:r w:rsidRPr="00864FD6">
        <w:rPr>
          <w:rFonts w:ascii="Times New Roman" w:hAnsi="Times New Roman"/>
          <w:sz w:val="24"/>
          <w:lang w:eastAsia="tr-TR"/>
        </w:rPr>
        <w:t>3. GELECEĞE BAKIŞ</w:t>
      </w:r>
    </w:p>
    <w:p w:rsidR="00AD7893" w:rsidRPr="00864FD6" w:rsidRDefault="00AD7893" w:rsidP="00864FD6">
      <w:pPr>
        <w:spacing w:after="0" w:line="360" w:lineRule="auto"/>
        <w:ind w:left="720"/>
        <w:jc w:val="both"/>
        <w:rPr>
          <w:rFonts w:ascii="Times New Roman" w:hAnsi="Times New Roman"/>
          <w:sz w:val="24"/>
          <w:lang w:eastAsia="tr-TR"/>
        </w:rPr>
      </w:pPr>
      <w:r w:rsidRPr="00864FD6">
        <w:rPr>
          <w:rFonts w:ascii="Times New Roman" w:hAnsi="Times New Roman"/>
          <w:sz w:val="24"/>
          <w:lang w:eastAsia="tr-TR"/>
        </w:rPr>
        <w:t>3.1. Misyon</w:t>
      </w:r>
    </w:p>
    <w:p w:rsidR="00AD7893" w:rsidRPr="00864FD6" w:rsidRDefault="00AD7893" w:rsidP="00864FD6">
      <w:pPr>
        <w:spacing w:after="0" w:line="360" w:lineRule="auto"/>
        <w:ind w:left="720"/>
        <w:jc w:val="both"/>
        <w:rPr>
          <w:rFonts w:ascii="Times New Roman" w:hAnsi="Times New Roman"/>
          <w:sz w:val="24"/>
          <w:lang w:eastAsia="tr-TR"/>
        </w:rPr>
      </w:pPr>
      <w:r w:rsidRPr="00864FD6">
        <w:rPr>
          <w:rFonts w:ascii="Times New Roman" w:hAnsi="Times New Roman"/>
          <w:sz w:val="24"/>
          <w:lang w:eastAsia="tr-TR"/>
        </w:rPr>
        <w:t>3.2. Vizyon</w:t>
      </w:r>
    </w:p>
    <w:p w:rsidR="00AD7893" w:rsidRDefault="00AD7893" w:rsidP="00DE2C95">
      <w:pPr>
        <w:spacing w:after="0" w:line="360" w:lineRule="auto"/>
        <w:ind w:left="720"/>
        <w:jc w:val="both"/>
        <w:rPr>
          <w:rFonts w:ascii="Times New Roman" w:hAnsi="Times New Roman"/>
          <w:sz w:val="24"/>
          <w:lang w:eastAsia="tr-TR"/>
        </w:rPr>
      </w:pPr>
      <w:r w:rsidRPr="00864FD6">
        <w:rPr>
          <w:rFonts w:ascii="Times New Roman" w:hAnsi="Times New Roman"/>
          <w:sz w:val="24"/>
          <w:lang w:eastAsia="tr-TR"/>
        </w:rPr>
        <w:t>3.3. Temel Değerler</w:t>
      </w:r>
    </w:p>
    <w:p w:rsidR="00AD7893" w:rsidRPr="00864FD6" w:rsidRDefault="00AD7893" w:rsidP="00DE2C95">
      <w:pPr>
        <w:spacing w:after="0" w:line="360" w:lineRule="auto"/>
        <w:ind w:left="720"/>
        <w:jc w:val="both"/>
        <w:rPr>
          <w:rFonts w:ascii="Times New Roman" w:hAnsi="Times New Roman"/>
          <w:sz w:val="24"/>
          <w:lang w:eastAsia="tr-TR"/>
        </w:rPr>
      </w:pPr>
      <w:r>
        <w:rPr>
          <w:rFonts w:ascii="Times New Roman" w:hAnsi="Times New Roman"/>
          <w:sz w:val="24"/>
          <w:lang w:eastAsia="tr-TR"/>
        </w:rPr>
        <w:t xml:space="preserve">3.4. Amaç, Hedef, Strateji ve Performans Göstergeleri </w:t>
      </w:r>
    </w:p>
    <w:p w:rsidR="00AD7893" w:rsidRPr="00864FD6" w:rsidRDefault="00AD7893" w:rsidP="00864FD6">
      <w:pPr>
        <w:spacing w:after="0" w:line="360" w:lineRule="auto"/>
        <w:jc w:val="both"/>
        <w:rPr>
          <w:rFonts w:ascii="Times New Roman" w:hAnsi="Times New Roman"/>
          <w:sz w:val="24"/>
          <w:lang w:eastAsia="tr-TR"/>
        </w:rPr>
      </w:pPr>
      <w:r w:rsidRPr="00864FD6">
        <w:rPr>
          <w:rFonts w:ascii="Times New Roman" w:hAnsi="Times New Roman"/>
          <w:sz w:val="24"/>
          <w:lang w:eastAsia="tr-TR"/>
        </w:rPr>
        <w:t>4. MALİYETLENDİRME</w:t>
      </w:r>
    </w:p>
    <w:p w:rsidR="00AD7893" w:rsidRPr="00864FD6" w:rsidRDefault="00AD7893" w:rsidP="00864FD6">
      <w:pPr>
        <w:spacing w:after="0" w:line="360" w:lineRule="auto"/>
        <w:jc w:val="both"/>
        <w:rPr>
          <w:rFonts w:ascii="Times New Roman" w:hAnsi="Times New Roman"/>
          <w:sz w:val="24"/>
          <w:lang w:eastAsia="tr-TR"/>
        </w:rPr>
      </w:pPr>
      <w:r w:rsidRPr="00864FD6">
        <w:rPr>
          <w:rFonts w:ascii="Times New Roman" w:hAnsi="Times New Roman"/>
          <w:sz w:val="24"/>
          <w:lang w:eastAsia="tr-TR"/>
        </w:rPr>
        <w:t>5. İZLEME VE DEĞERLENDİRME</w:t>
      </w:r>
    </w:p>
    <w:p w:rsidR="00AD7893" w:rsidRPr="00864FD6" w:rsidRDefault="00AD7893" w:rsidP="00864FD6">
      <w:pPr>
        <w:spacing w:after="0" w:line="360" w:lineRule="auto"/>
        <w:jc w:val="both"/>
        <w:rPr>
          <w:rFonts w:ascii="Times New Roman" w:hAnsi="Times New Roman"/>
          <w:sz w:val="24"/>
          <w:lang w:eastAsia="tr-TR"/>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E27B91">
      <w:pPr>
        <w:rPr>
          <w:rFonts w:ascii="Times New Roman" w:hAnsi="Times New Roman"/>
          <w:sz w:val="24"/>
          <w:szCs w:val="24"/>
        </w:rPr>
      </w:pPr>
    </w:p>
    <w:p w:rsidR="00AD7893" w:rsidRDefault="00AD7893" w:rsidP="00986CC3">
      <w:pPr>
        <w:spacing w:line="360" w:lineRule="auto"/>
        <w:jc w:val="both"/>
        <w:rPr>
          <w:rFonts w:ascii="Times New Roman" w:hAnsi="Times New Roman"/>
          <w:b/>
          <w:sz w:val="24"/>
          <w:szCs w:val="24"/>
        </w:rPr>
      </w:pPr>
    </w:p>
    <w:p w:rsidR="00AD7893" w:rsidRPr="00986CC3" w:rsidRDefault="00AD7893" w:rsidP="00986CC3">
      <w:pPr>
        <w:spacing w:line="360" w:lineRule="auto"/>
        <w:jc w:val="both"/>
        <w:rPr>
          <w:rFonts w:ascii="Times New Roman" w:hAnsi="Times New Roman"/>
          <w:b/>
          <w:sz w:val="24"/>
          <w:szCs w:val="24"/>
        </w:rPr>
      </w:pPr>
    </w:p>
    <w:p w:rsidR="00AD7893" w:rsidRDefault="00AD7893" w:rsidP="00F16C0A">
      <w:pPr>
        <w:jc w:val="center"/>
        <w:rPr>
          <w:rFonts w:ascii="Times New Roman" w:hAnsi="Times New Roman"/>
          <w:sz w:val="24"/>
          <w:szCs w:val="24"/>
        </w:rPr>
      </w:pPr>
    </w:p>
    <w:p w:rsidR="00AD7893" w:rsidRDefault="00AD7893" w:rsidP="009D1FE0">
      <w:pPr>
        <w:autoSpaceDE w:val="0"/>
        <w:autoSpaceDN w:val="0"/>
        <w:adjustRightInd w:val="0"/>
        <w:spacing w:after="0" w:line="360" w:lineRule="auto"/>
        <w:jc w:val="both"/>
        <w:rPr>
          <w:rFonts w:ascii="Times New Roman" w:hAnsi="Times New Roman"/>
          <w:b/>
          <w:bCs/>
          <w:color w:val="000000"/>
          <w:sz w:val="28"/>
          <w:szCs w:val="28"/>
          <w:lang w:eastAsia="tr-TR"/>
        </w:rPr>
      </w:pPr>
    </w:p>
    <w:p w:rsidR="00AD7893" w:rsidRDefault="00AD7893" w:rsidP="009D1FE0">
      <w:pPr>
        <w:autoSpaceDE w:val="0"/>
        <w:autoSpaceDN w:val="0"/>
        <w:adjustRightInd w:val="0"/>
        <w:spacing w:after="0" w:line="360" w:lineRule="auto"/>
        <w:jc w:val="both"/>
        <w:rPr>
          <w:rFonts w:ascii="Times New Roman" w:hAnsi="Times New Roman"/>
          <w:b/>
          <w:bCs/>
          <w:color w:val="000000"/>
          <w:sz w:val="28"/>
          <w:szCs w:val="28"/>
          <w:lang w:eastAsia="tr-TR"/>
        </w:rPr>
      </w:pPr>
      <w:r w:rsidRPr="009D1FE0">
        <w:rPr>
          <w:rFonts w:ascii="Times New Roman" w:hAnsi="Times New Roman"/>
          <w:b/>
          <w:bCs/>
          <w:color w:val="000000"/>
          <w:sz w:val="28"/>
          <w:szCs w:val="28"/>
          <w:lang w:eastAsia="tr-TR"/>
        </w:rPr>
        <w:t xml:space="preserve">Tablolar Dizini </w:t>
      </w:r>
    </w:p>
    <w:p w:rsidR="00AD7893" w:rsidRDefault="00AD7893" w:rsidP="009D1FE0">
      <w:pPr>
        <w:autoSpaceDE w:val="0"/>
        <w:autoSpaceDN w:val="0"/>
        <w:adjustRightInd w:val="0"/>
        <w:spacing w:after="0" w:line="360" w:lineRule="auto"/>
        <w:jc w:val="both"/>
        <w:rPr>
          <w:rFonts w:ascii="Times New Roman" w:hAnsi="Times New Roman"/>
          <w:b/>
          <w:bCs/>
          <w:color w:val="000000"/>
          <w:sz w:val="28"/>
          <w:szCs w:val="28"/>
          <w:lang w:eastAsia="tr-TR"/>
        </w:rPr>
      </w:pP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sidRPr="009D1FE0">
        <w:rPr>
          <w:rFonts w:ascii="Times New Roman" w:hAnsi="Times New Roman"/>
          <w:b/>
          <w:bCs/>
          <w:color w:val="000000"/>
          <w:sz w:val="24"/>
          <w:szCs w:val="24"/>
          <w:lang w:eastAsia="tr-TR"/>
        </w:rPr>
        <w:t xml:space="preserve">Tablo 1. </w:t>
      </w:r>
      <w:r>
        <w:rPr>
          <w:rFonts w:ascii="Times New Roman" w:hAnsi="Times New Roman"/>
          <w:sz w:val="24"/>
          <w:lang w:eastAsia="tr-TR"/>
        </w:rPr>
        <w:t>Stratejik Plan Hazırlama Komisyonu Üyeleri</w:t>
      </w:r>
    </w:p>
    <w:p w:rsidR="00AD7893" w:rsidRPr="009D1FE0" w:rsidRDefault="00AD7893" w:rsidP="009D1FE0">
      <w:pPr>
        <w:autoSpaceDE w:val="0"/>
        <w:autoSpaceDN w:val="0"/>
        <w:adjustRightInd w:val="0"/>
        <w:spacing w:after="0" w:line="360" w:lineRule="auto"/>
        <w:jc w:val="both"/>
        <w:rPr>
          <w:rFonts w:ascii="Times New Roman" w:hAnsi="Times New Roman"/>
          <w:bCs/>
          <w:color w:val="000000"/>
          <w:sz w:val="24"/>
          <w:szCs w:val="24"/>
          <w:lang w:eastAsia="tr-TR"/>
        </w:rPr>
      </w:pPr>
      <w:r w:rsidRPr="009D1FE0">
        <w:rPr>
          <w:rFonts w:ascii="Times New Roman" w:hAnsi="Times New Roman"/>
          <w:b/>
          <w:bCs/>
          <w:color w:val="000000"/>
          <w:sz w:val="24"/>
          <w:szCs w:val="24"/>
          <w:lang w:eastAsia="tr-TR"/>
        </w:rPr>
        <w:t>Tablo 2.</w:t>
      </w:r>
      <w:r>
        <w:rPr>
          <w:rFonts w:ascii="Times New Roman" w:hAnsi="Times New Roman"/>
          <w:b/>
          <w:bCs/>
          <w:color w:val="000000"/>
          <w:sz w:val="24"/>
          <w:szCs w:val="24"/>
          <w:lang w:eastAsia="tr-TR"/>
        </w:rPr>
        <w:t xml:space="preserve"> </w:t>
      </w:r>
      <w:r w:rsidRPr="009D1FE0">
        <w:rPr>
          <w:rFonts w:ascii="Times New Roman" w:hAnsi="Times New Roman"/>
          <w:bCs/>
          <w:color w:val="000000"/>
          <w:sz w:val="24"/>
          <w:szCs w:val="24"/>
          <w:lang w:eastAsia="tr-TR"/>
        </w:rPr>
        <w:t xml:space="preserve">2017 </w:t>
      </w:r>
      <w:r>
        <w:rPr>
          <w:rFonts w:ascii="Times New Roman" w:hAnsi="Times New Roman"/>
          <w:bCs/>
          <w:color w:val="000000"/>
          <w:sz w:val="24"/>
          <w:szCs w:val="24"/>
          <w:lang w:eastAsia="tr-TR"/>
        </w:rPr>
        <w:t>Yılı İtibarıyla Atatürk İlkeleri ve İnkıl</w:t>
      </w:r>
      <w:r w:rsidR="0085479A">
        <w:rPr>
          <w:rFonts w:ascii="Times New Roman" w:hAnsi="Times New Roman"/>
          <w:bCs/>
          <w:color w:val="000000"/>
          <w:sz w:val="24"/>
          <w:szCs w:val="24"/>
          <w:lang w:eastAsia="tr-TR"/>
        </w:rPr>
        <w:t>â</w:t>
      </w:r>
      <w:r>
        <w:rPr>
          <w:rFonts w:ascii="Times New Roman" w:hAnsi="Times New Roman"/>
          <w:bCs/>
          <w:color w:val="000000"/>
          <w:sz w:val="24"/>
          <w:szCs w:val="24"/>
          <w:lang w:eastAsia="tr-TR"/>
        </w:rPr>
        <w:t>p Tarihi Enstitüsü Fiziki Alanları ( m2)</w:t>
      </w:r>
    </w:p>
    <w:p w:rsidR="00AD7893" w:rsidRPr="009D1FE0" w:rsidRDefault="00AD7893" w:rsidP="009D1FE0">
      <w:pPr>
        <w:autoSpaceDE w:val="0"/>
        <w:autoSpaceDN w:val="0"/>
        <w:adjustRightInd w:val="0"/>
        <w:spacing w:after="0" w:line="360" w:lineRule="auto"/>
        <w:jc w:val="both"/>
        <w:rPr>
          <w:rFonts w:ascii="Times New Roman" w:hAnsi="Times New Roman"/>
          <w:bCs/>
          <w:color w:val="000000"/>
          <w:sz w:val="24"/>
          <w:szCs w:val="24"/>
          <w:lang w:eastAsia="tr-TR"/>
        </w:rPr>
      </w:pPr>
      <w:r w:rsidRPr="009D1FE0">
        <w:rPr>
          <w:rFonts w:ascii="Times New Roman" w:hAnsi="Times New Roman"/>
          <w:b/>
          <w:bCs/>
          <w:color w:val="000000"/>
          <w:sz w:val="24"/>
          <w:szCs w:val="24"/>
          <w:lang w:eastAsia="tr-TR"/>
        </w:rPr>
        <w:t xml:space="preserve">Tablo 3. </w:t>
      </w:r>
      <w:r w:rsidRPr="009D1FE0">
        <w:rPr>
          <w:rFonts w:ascii="Times New Roman" w:hAnsi="Times New Roman"/>
          <w:bCs/>
          <w:color w:val="000000"/>
          <w:sz w:val="24"/>
          <w:szCs w:val="24"/>
          <w:lang w:eastAsia="tr-TR"/>
        </w:rPr>
        <w:t>Unvanlarına Göre Akademik Personel Sayıları</w:t>
      </w: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sidRPr="009D1FE0">
        <w:rPr>
          <w:rFonts w:ascii="Times New Roman" w:hAnsi="Times New Roman"/>
          <w:b/>
          <w:bCs/>
          <w:color w:val="000000"/>
          <w:sz w:val="24"/>
          <w:szCs w:val="24"/>
          <w:lang w:eastAsia="tr-TR"/>
        </w:rPr>
        <w:t xml:space="preserve">Tablo 4. </w:t>
      </w:r>
      <w:r w:rsidRPr="009D1FE0">
        <w:rPr>
          <w:rFonts w:ascii="Times New Roman" w:hAnsi="Times New Roman"/>
          <w:bCs/>
          <w:color w:val="000000"/>
          <w:sz w:val="24"/>
          <w:szCs w:val="24"/>
          <w:lang w:eastAsia="tr-TR"/>
        </w:rPr>
        <w:t>Hizmet Sınıfı İtibarıyla İdari Personel Sayıları</w:t>
      </w: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sidRPr="009D1FE0">
        <w:rPr>
          <w:rFonts w:ascii="Times New Roman" w:hAnsi="Times New Roman"/>
          <w:b/>
          <w:bCs/>
          <w:color w:val="000000"/>
          <w:sz w:val="24"/>
          <w:szCs w:val="24"/>
          <w:lang w:eastAsia="tr-TR"/>
        </w:rPr>
        <w:t xml:space="preserve">Tablo 5. </w:t>
      </w:r>
      <w:r w:rsidRPr="009D1FE0">
        <w:rPr>
          <w:rFonts w:ascii="Times New Roman" w:hAnsi="Times New Roman"/>
          <w:bCs/>
          <w:color w:val="000000"/>
          <w:sz w:val="24"/>
          <w:szCs w:val="24"/>
          <w:lang w:eastAsia="tr-TR"/>
        </w:rPr>
        <w:t>Atatürk İlkeleri ve İnkıl</w:t>
      </w:r>
      <w:r w:rsidR="0085479A">
        <w:rPr>
          <w:rFonts w:ascii="Times New Roman" w:hAnsi="Times New Roman"/>
          <w:bCs/>
          <w:color w:val="000000"/>
          <w:sz w:val="24"/>
          <w:szCs w:val="24"/>
          <w:lang w:eastAsia="tr-TR"/>
        </w:rPr>
        <w:t>â</w:t>
      </w:r>
      <w:r w:rsidRPr="009D1FE0">
        <w:rPr>
          <w:rFonts w:ascii="Times New Roman" w:hAnsi="Times New Roman"/>
          <w:bCs/>
          <w:color w:val="000000"/>
          <w:sz w:val="24"/>
          <w:szCs w:val="24"/>
          <w:lang w:eastAsia="tr-TR"/>
        </w:rPr>
        <w:t xml:space="preserve">p Tarihi Enstitüsü Teknolojik </w:t>
      </w:r>
      <w:r w:rsidR="00CB4CA8" w:rsidRPr="009D1FE0">
        <w:rPr>
          <w:rFonts w:ascii="Times New Roman" w:hAnsi="Times New Roman"/>
          <w:bCs/>
          <w:color w:val="000000"/>
          <w:sz w:val="24"/>
          <w:szCs w:val="24"/>
          <w:lang w:eastAsia="tr-TR"/>
        </w:rPr>
        <w:t>İmkânları</w:t>
      </w:r>
    </w:p>
    <w:p w:rsidR="00AD7893" w:rsidRPr="009D1FE0" w:rsidRDefault="00AD7893" w:rsidP="009D1FE0">
      <w:pPr>
        <w:autoSpaceDE w:val="0"/>
        <w:autoSpaceDN w:val="0"/>
        <w:adjustRightInd w:val="0"/>
        <w:spacing w:after="0" w:line="360" w:lineRule="auto"/>
        <w:jc w:val="both"/>
        <w:rPr>
          <w:rFonts w:ascii="Times New Roman" w:hAnsi="Times New Roman"/>
          <w:bCs/>
          <w:color w:val="000000"/>
          <w:sz w:val="24"/>
          <w:szCs w:val="24"/>
          <w:lang w:eastAsia="tr-TR"/>
        </w:rPr>
      </w:pPr>
      <w:r w:rsidRPr="009D1FE0">
        <w:rPr>
          <w:rFonts w:ascii="Times New Roman" w:hAnsi="Times New Roman"/>
          <w:b/>
          <w:bCs/>
          <w:color w:val="000000"/>
          <w:sz w:val="24"/>
          <w:szCs w:val="24"/>
          <w:lang w:eastAsia="tr-TR"/>
        </w:rPr>
        <w:t xml:space="preserve">Tablo 6. </w:t>
      </w:r>
      <w:r w:rsidRPr="009D1FE0">
        <w:rPr>
          <w:rFonts w:ascii="Times New Roman" w:hAnsi="Times New Roman"/>
          <w:bCs/>
          <w:color w:val="000000"/>
          <w:sz w:val="24"/>
          <w:szCs w:val="24"/>
          <w:lang w:eastAsia="tr-TR"/>
        </w:rPr>
        <w:t>Atatürk İlkeleri ve İnkıl</w:t>
      </w:r>
      <w:r w:rsidR="0085479A">
        <w:rPr>
          <w:rFonts w:ascii="Times New Roman" w:hAnsi="Times New Roman"/>
          <w:bCs/>
          <w:color w:val="000000"/>
          <w:sz w:val="24"/>
          <w:szCs w:val="24"/>
          <w:lang w:eastAsia="tr-TR"/>
        </w:rPr>
        <w:t>â</w:t>
      </w:r>
      <w:r w:rsidRPr="009D1FE0">
        <w:rPr>
          <w:rFonts w:ascii="Times New Roman" w:hAnsi="Times New Roman"/>
          <w:bCs/>
          <w:color w:val="000000"/>
          <w:sz w:val="24"/>
          <w:szCs w:val="24"/>
          <w:lang w:eastAsia="tr-TR"/>
        </w:rPr>
        <w:t xml:space="preserve">p Tarihi Enstitüsü Paydaş Listesi </w:t>
      </w:r>
    </w:p>
    <w:p w:rsidR="00AD7893"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sidRPr="009D1FE0">
        <w:rPr>
          <w:rFonts w:ascii="Times New Roman" w:hAnsi="Times New Roman"/>
          <w:b/>
          <w:bCs/>
          <w:color w:val="000000"/>
          <w:sz w:val="24"/>
          <w:szCs w:val="24"/>
          <w:lang w:eastAsia="tr-TR"/>
        </w:rPr>
        <w:t xml:space="preserve">Tablo 7. </w:t>
      </w:r>
      <w:r w:rsidRPr="003A61A6">
        <w:rPr>
          <w:rFonts w:ascii="Times New Roman" w:hAnsi="Times New Roman"/>
          <w:bCs/>
          <w:color w:val="000000"/>
          <w:sz w:val="24"/>
          <w:szCs w:val="24"/>
          <w:lang w:eastAsia="tr-TR"/>
        </w:rPr>
        <w:t>Dış Paydaş Değerlendirmesi</w:t>
      </w:r>
      <w:r>
        <w:rPr>
          <w:rFonts w:ascii="Times New Roman" w:hAnsi="Times New Roman"/>
          <w:b/>
          <w:bCs/>
          <w:color w:val="000000"/>
          <w:sz w:val="24"/>
          <w:szCs w:val="24"/>
          <w:lang w:eastAsia="tr-TR"/>
        </w:rPr>
        <w:t xml:space="preserve"> </w:t>
      </w: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Tablo 8. </w:t>
      </w:r>
      <w:r w:rsidRPr="003A61A6">
        <w:rPr>
          <w:rFonts w:ascii="Times New Roman" w:hAnsi="Times New Roman"/>
          <w:bCs/>
          <w:color w:val="000000"/>
          <w:sz w:val="24"/>
          <w:szCs w:val="24"/>
          <w:lang w:eastAsia="tr-TR"/>
        </w:rPr>
        <w:t>GZFT Analizi</w:t>
      </w:r>
      <w:r>
        <w:rPr>
          <w:rFonts w:ascii="Times New Roman" w:hAnsi="Times New Roman"/>
          <w:b/>
          <w:bCs/>
          <w:color w:val="000000"/>
          <w:sz w:val="24"/>
          <w:szCs w:val="24"/>
          <w:lang w:eastAsia="tr-TR"/>
        </w:rPr>
        <w:t xml:space="preserve"> </w:t>
      </w:r>
    </w:p>
    <w:p w:rsidR="00AD7893"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Tablo 9</w:t>
      </w:r>
      <w:r w:rsidRPr="009D1FE0">
        <w:rPr>
          <w:rFonts w:ascii="Times New Roman" w:hAnsi="Times New Roman"/>
          <w:b/>
          <w:bCs/>
          <w:color w:val="000000"/>
          <w:sz w:val="24"/>
          <w:szCs w:val="24"/>
          <w:lang w:eastAsia="tr-TR"/>
        </w:rPr>
        <w:t>.</w:t>
      </w:r>
      <w:r>
        <w:rPr>
          <w:rFonts w:ascii="Times New Roman" w:hAnsi="Times New Roman"/>
          <w:b/>
          <w:bCs/>
          <w:color w:val="000000"/>
          <w:sz w:val="24"/>
          <w:szCs w:val="24"/>
          <w:lang w:eastAsia="tr-TR"/>
        </w:rPr>
        <w:t xml:space="preserve"> </w:t>
      </w:r>
      <w:r w:rsidRPr="00AA078E">
        <w:rPr>
          <w:rFonts w:ascii="Times New Roman" w:hAnsi="Times New Roman"/>
          <w:sz w:val="24"/>
        </w:rPr>
        <w:t>Amaç, Hedef ve Performans Göstergeleri</w:t>
      </w:r>
      <w:r>
        <w:rPr>
          <w:rFonts w:ascii="Times New Roman" w:hAnsi="Times New Roman"/>
          <w:b/>
          <w:bCs/>
          <w:color w:val="000000"/>
          <w:sz w:val="24"/>
          <w:szCs w:val="24"/>
          <w:lang w:eastAsia="tr-TR"/>
        </w:rPr>
        <w:t xml:space="preserve"> </w:t>
      </w: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Tablo 10</w:t>
      </w:r>
      <w:r w:rsidRPr="009D1FE0">
        <w:rPr>
          <w:rFonts w:ascii="Times New Roman" w:hAnsi="Times New Roman"/>
          <w:b/>
          <w:bCs/>
          <w:color w:val="000000"/>
          <w:sz w:val="24"/>
          <w:szCs w:val="24"/>
          <w:lang w:eastAsia="tr-TR"/>
        </w:rPr>
        <w:t xml:space="preserve">. </w:t>
      </w:r>
      <w:r>
        <w:rPr>
          <w:rFonts w:ascii="Times New Roman" w:hAnsi="Times New Roman"/>
          <w:bCs/>
          <w:color w:val="000000"/>
          <w:sz w:val="24"/>
          <w:szCs w:val="24"/>
          <w:lang w:eastAsia="tr-TR"/>
        </w:rPr>
        <w:t>Hedef Kartları</w:t>
      </w: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Tablo 11</w:t>
      </w:r>
      <w:r w:rsidRPr="009D1FE0">
        <w:rPr>
          <w:rFonts w:ascii="Times New Roman" w:hAnsi="Times New Roman"/>
          <w:b/>
          <w:bCs/>
          <w:color w:val="000000"/>
          <w:sz w:val="24"/>
          <w:szCs w:val="24"/>
          <w:lang w:eastAsia="tr-TR"/>
        </w:rPr>
        <w:t>.</w:t>
      </w:r>
      <w:r w:rsidRPr="005E0E4C">
        <w:rPr>
          <w:rFonts w:ascii="Times New Roman" w:hAnsi="Times New Roman"/>
          <w:b/>
          <w:bCs/>
          <w:color w:val="000000"/>
          <w:sz w:val="24"/>
          <w:szCs w:val="24"/>
          <w:lang w:eastAsia="tr-TR"/>
        </w:rPr>
        <w:t xml:space="preserve"> </w:t>
      </w:r>
      <w:r w:rsidRPr="006B3F19">
        <w:rPr>
          <w:rFonts w:ascii="Times New Roman" w:hAnsi="Times New Roman"/>
          <w:bCs/>
          <w:color w:val="000000"/>
          <w:sz w:val="24"/>
          <w:szCs w:val="24"/>
          <w:lang w:eastAsia="tr-TR"/>
        </w:rPr>
        <w:t>2017</w:t>
      </w:r>
      <w:r>
        <w:rPr>
          <w:rFonts w:ascii="Times New Roman" w:hAnsi="Times New Roman"/>
          <w:b/>
          <w:bCs/>
          <w:color w:val="000000"/>
          <w:sz w:val="24"/>
          <w:szCs w:val="24"/>
          <w:lang w:eastAsia="tr-TR"/>
        </w:rPr>
        <w:t xml:space="preserve"> Y</w:t>
      </w:r>
      <w:r w:rsidRPr="005E0E4C">
        <w:rPr>
          <w:rFonts w:ascii="Times New Roman" w:hAnsi="Times New Roman"/>
          <w:bCs/>
          <w:color w:val="000000"/>
          <w:sz w:val="24"/>
          <w:szCs w:val="24"/>
          <w:lang w:eastAsia="tr-TR"/>
        </w:rPr>
        <w:t>ılı Tahmini Maliyetler</w:t>
      </w:r>
    </w:p>
    <w:p w:rsidR="00AD7893" w:rsidRPr="009D1FE0"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Tablo 12</w:t>
      </w:r>
      <w:r w:rsidRPr="009D1FE0">
        <w:rPr>
          <w:rFonts w:ascii="Times New Roman" w:hAnsi="Times New Roman"/>
          <w:b/>
          <w:bCs/>
          <w:color w:val="000000"/>
          <w:sz w:val="24"/>
          <w:szCs w:val="24"/>
          <w:lang w:eastAsia="tr-TR"/>
        </w:rPr>
        <w:t>.</w:t>
      </w:r>
      <w:r w:rsidRPr="005E0E4C">
        <w:rPr>
          <w:rFonts w:ascii="Times New Roman" w:hAnsi="Times New Roman"/>
          <w:b/>
          <w:bCs/>
          <w:color w:val="000000"/>
          <w:sz w:val="24"/>
          <w:szCs w:val="24"/>
          <w:lang w:eastAsia="tr-TR"/>
        </w:rPr>
        <w:t xml:space="preserve"> </w:t>
      </w:r>
      <w:r>
        <w:rPr>
          <w:rFonts w:ascii="Times New Roman" w:hAnsi="Times New Roman"/>
          <w:bCs/>
          <w:color w:val="000000"/>
          <w:sz w:val="24"/>
          <w:szCs w:val="24"/>
          <w:lang w:eastAsia="tr-TR"/>
        </w:rPr>
        <w:t>2018</w:t>
      </w:r>
      <w:r w:rsidRPr="005E0E4C">
        <w:rPr>
          <w:rFonts w:ascii="Times New Roman" w:hAnsi="Times New Roman"/>
          <w:bCs/>
          <w:color w:val="000000"/>
          <w:sz w:val="24"/>
          <w:szCs w:val="24"/>
          <w:lang w:eastAsia="tr-TR"/>
        </w:rPr>
        <w:t xml:space="preserve"> Yılı Tahmini Maliyetler</w:t>
      </w:r>
    </w:p>
    <w:p w:rsidR="00AD7893" w:rsidRDefault="00AD7893" w:rsidP="009D1FE0">
      <w:pPr>
        <w:autoSpaceDE w:val="0"/>
        <w:autoSpaceDN w:val="0"/>
        <w:adjustRightInd w:val="0"/>
        <w:spacing w:after="0" w:line="360" w:lineRule="auto"/>
        <w:jc w:val="both"/>
        <w:rPr>
          <w:rFonts w:ascii="Times New Roman" w:hAnsi="Times New Roman"/>
          <w:bCs/>
          <w:color w:val="000000"/>
          <w:sz w:val="24"/>
          <w:szCs w:val="24"/>
          <w:lang w:eastAsia="tr-TR"/>
        </w:rPr>
      </w:pPr>
      <w:r>
        <w:rPr>
          <w:rFonts w:ascii="Times New Roman" w:hAnsi="Times New Roman"/>
          <w:b/>
          <w:bCs/>
          <w:color w:val="000000"/>
          <w:sz w:val="24"/>
          <w:szCs w:val="24"/>
          <w:lang w:eastAsia="tr-TR"/>
        </w:rPr>
        <w:t>Tablo 13</w:t>
      </w:r>
      <w:r w:rsidRPr="009D1FE0">
        <w:rPr>
          <w:rFonts w:ascii="Times New Roman" w:hAnsi="Times New Roman"/>
          <w:b/>
          <w:bCs/>
          <w:color w:val="000000"/>
          <w:sz w:val="24"/>
          <w:szCs w:val="24"/>
          <w:lang w:eastAsia="tr-TR"/>
        </w:rPr>
        <w:t>.</w:t>
      </w:r>
      <w:r w:rsidRPr="005E0E4C">
        <w:rPr>
          <w:rFonts w:ascii="Times New Roman" w:hAnsi="Times New Roman"/>
          <w:b/>
          <w:bCs/>
          <w:color w:val="000000"/>
          <w:sz w:val="24"/>
          <w:szCs w:val="24"/>
          <w:lang w:eastAsia="tr-TR"/>
        </w:rPr>
        <w:t xml:space="preserve"> </w:t>
      </w:r>
      <w:r>
        <w:rPr>
          <w:rFonts w:ascii="Times New Roman" w:hAnsi="Times New Roman"/>
          <w:bCs/>
          <w:color w:val="000000"/>
          <w:sz w:val="24"/>
          <w:szCs w:val="24"/>
          <w:lang w:eastAsia="tr-TR"/>
        </w:rPr>
        <w:t>2019</w:t>
      </w:r>
      <w:r w:rsidRPr="005E0E4C">
        <w:rPr>
          <w:rFonts w:ascii="Times New Roman" w:hAnsi="Times New Roman"/>
          <w:bCs/>
          <w:color w:val="000000"/>
          <w:sz w:val="24"/>
          <w:szCs w:val="24"/>
          <w:lang w:eastAsia="tr-TR"/>
        </w:rPr>
        <w:t>Yılı Tahmini Maliyetler</w:t>
      </w:r>
    </w:p>
    <w:p w:rsidR="00AD7893" w:rsidRDefault="00AD7893" w:rsidP="009D1FE0">
      <w:pPr>
        <w:autoSpaceDE w:val="0"/>
        <w:autoSpaceDN w:val="0"/>
        <w:adjustRightInd w:val="0"/>
        <w:spacing w:after="0" w:line="360" w:lineRule="auto"/>
        <w:jc w:val="both"/>
        <w:rPr>
          <w:rFonts w:ascii="Times New Roman" w:hAnsi="Times New Roman"/>
          <w:bCs/>
          <w:color w:val="000000"/>
          <w:sz w:val="24"/>
          <w:szCs w:val="24"/>
          <w:lang w:eastAsia="tr-TR"/>
        </w:rPr>
      </w:pPr>
      <w:r>
        <w:rPr>
          <w:rFonts w:ascii="Times New Roman" w:hAnsi="Times New Roman"/>
          <w:b/>
          <w:bCs/>
          <w:color w:val="000000"/>
          <w:sz w:val="24"/>
          <w:szCs w:val="24"/>
          <w:lang w:eastAsia="tr-TR"/>
        </w:rPr>
        <w:t>Tablo 14</w:t>
      </w:r>
      <w:r w:rsidRPr="006B3F19">
        <w:rPr>
          <w:rFonts w:ascii="Times New Roman" w:hAnsi="Times New Roman"/>
          <w:b/>
          <w:bCs/>
          <w:color w:val="000000"/>
          <w:sz w:val="24"/>
          <w:szCs w:val="24"/>
          <w:lang w:eastAsia="tr-TR"/>
        </w:rPr>
        <w:t xml:space="preserve">. </w:t>
      </w:r>
      <w:r w:rsidRPr="006B3F19">
        <w:rPr>
          <w:rFonts w:ascii="Times New Roman" w:hAnsi="Times New Roman"/>
          <w:bCs/>
          <w:color w:val="000000"/>
          <w:sz w:val="24"/>
          <w:szCs w:val="24"/>
          <w:lang w:eastAsia="tr-TR"/>
        </w:rPr>
        <w:t>2020 Yılı Tahmini Maliyetler</w:t>
      </w:r>
    </w:p>
    <w:p w:rsidR="00AD7893" w:rsidRPr="006B3F19" w:rsidRDefault="00AD7893" w:rsidP="009D1FE0">
      <w:pPr>
        <w:autoSpaceDE w:val="0"/>
        <w:autoSpaceDN w:val="0"/>
        <w:adjustRightInd w:val="0"/>
        <w:spacing w:after="0" w:line="360" w:lineRule="auto"/>
        <w:jc w:val="both"/>
        <w:rPr>
          <w:rFonts w:ascii="Times New Roman" w:hAnsi="Times New Roman"/>
          <w:b/>
          <w:bCs/>
          <w:color w:val="000000"/>
          <w:sz w:val="24"/>
          <w:szCs w:val="24"/>
          <w:lang w:eastAsia="tr-TR"/>
        </w:rPr>
      </w:pPr>
      <w:r>
        <w:rPr>
          <w:rFonts w:ascii="Times New Roman" w:hAnsi="Times New Roman"/>
          <w:b/>
          <w:bCs/>
          <w:color w:val="000000"/>
          <w:sz w:val="24"/>
          <w:szCs w:val="24"/>
          <w:lang w:eastAsia="tr-TR"/>
        </w:rPr>
        <w:t>Tablo 15</w:t>
      </w:r>
      <w:r w:rsidRPr="006B3F19">
        <w:rPr>
          <w:rFonts w:ascii="Times New Roman" w:hAnsi="Times New Roman"/>
          <w:b/>
          <w:bCs/>
          <w:color w:val="000000"/>
          <w:sz w:val="24"/>
          <w:szCs w:val="24"/>
          <w:lang w:eastAsia="tr-TR"/>
        </w:rPr>
        <w:t>.</w:t>
      </w:r>
      <w:r>
        <w:rPr>
          <w:rFonts w:ascii="Times New Roman" w:hAnsi="Times New Roman"/>
          <w:bCs/>
          <w:color w:val="000000"/>
          <w:sz w:val="24"/>
          <w:szCs w:val="24"/>
          <w:lang w:eastAsia="tr-TR"/>
        </w:rPr>
        <w:t xml:space="preserve"> 2021 Yılı Tahmini Maliyetler</w:t>
      </w:r>
    </w:p>
    <w:p w:rsidR="00AD7893" w:rsidRPr="005E0E4C" w:rsidRDefault="00AD7893" w:rsidP="009D1FE0">
      <w:pPr>
        <w:autoSpaceDE w:val="0"/>
        <w:autoSpaceDN w:val="0"/>
        <w:adjustRightInd w:val="0"/>
        <w:spacing w:after="0" w:line="360" w:lineRule="auto"/>
        <w:jc w:val="both"/>
        <w:rPr>
          <w:rFonts w:ascii="Times New Roman" w:hAnsi="Times New Roman"/>
          <w:bCs/>
          <w:color w:val="000000"/>
          <w:sz w:val="24"/>
          <w:szCs w:val="24"/>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r>
        <w:rPr>
          <w:rFonts w:ascii="Times New Roman" w:hAnsi="Times New Roman"/>
          <w:b/>
          <w:bCs/>
          <w:color w:val="000000"/>
          <w:sz w:val="28"/>
          <w:szCs w:val="28"/>
          <w:lang w:eastAsia="tr-TR"/>
        </w:rPr>
        <w:lastRenderedPageBreak/>
        <w:t xml:space="preserve">Kısaltmalar </w:t>
      </w: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EBYS:</w:t>
      </w:r>
      <w:r w:rsidRPr="00616BFF">
        <w:rPr>
          <w:rFonts w:ascii="Times New Roman" w:hAnsi="Times New Roman"/>
          <w:bCs/>
          <w:color w:val="000000"/>
          <w:sz w:val="28"/>
          <w:szCs w:val="28"/>
          <w:lang w:eastAsia="tr-TR"/>
        </w:rPr>
        <w:tab/>
      </w:r>
      <w:r>
        <w:rPr>
          <w:rFonts w:ascii="Times New Roman" w:hAnsi="Times New Roman"/>
          <w:bCs/>
          <w:color w:val="000000"/>
          <w:sz w:val="24"/>
          <w:szCs w:val="24"/>
          <w:lang w:eastAsia="tr-TR"/>
        </w:rPr>
        <w:tab/>
        <w:t>Elektronik Belge Yönetim Sistemi</w:t>
      </w:r>
    </w:p>
    <w:p w:rsidR="00AD7893"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ERUZEM:</w:t>
      </w:r>
      <w:r>
        <w:rPr>
          <w:rFonts w:ascii="Times New Roman" w:hAnsi="Times New Roman"/>
          <w:bCs/>
          <w:color w:val="000000"/>
          <w:sz w:val="24"/>
          <w:szCs w:val="24"/>
          <w:lang w:eastAsia="tr-TR"/>
        </w:rPr>
        <w:tab/>
      </w:r>
      <w:r>
        <w:rPr>
          <w:rFonts w:ascii="Times New Roman" w:hAnsi="Times New Roman"/>
          <w:bCs/>
          <w:color w:val="000000"/>
          <w:sz w:val="24"/>
          <w:szCs w:val="24"/>
          <w:lang w:eastAsia="tr-TR"/>
        </w:rPr>
        <w:tab/>
        <w:t xml:space="preserve">Uzaktan Eğitim Uygulama ve Araştırma Merkezi </w:t>
      </w:r>
    </w:p>
    <w:p w:rsidR="00AD7893"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GZFT:</w:t>
      </w:r>
      <w:r w:rsidRPr="00616BFF">
        <w:rPr>
          <w:rFonts w:ascii="Times New Roman" w:hAnsi="Times New Roman"/>
          <w:bCs/>
          <w:color w:val="000000"/>
          <w:sz w:val="28"/>
          <w:szCs w:val="28"/>
          <w:lang w:eastAsia="tr-TR"/>
        </w:rPr>
        <w:tab/>
      </w:r>
      <w:r>
        <w:rPr>
          <w:rFonts w:ascii="Times New Roman" w:hAnsi="Times New Roman"/>
          <w:bCs/>
          <w:color w:val="000000"/>
          <w:sz w:val="24"/>
          <w:szCs w:val="24"/>
          <w:lang w:eastAsia="tr-TR"/>
        </w:rPr>
        <w:tab/>
        <w:t xml:space="preserve">Güçlülük, Zayıflık, Fırsat ve Tehdit </w:t>
      </w:r>
    </w:p>
    <w:p w:rsidR="00AD7893"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ÖSYM:</w:t>
      </w:r>
      <w:r>
        <w:rPr>
          <w:rFonts w:ascii="Times New Roman" w:hAnsi="Times New Roman"/>
          <w:bCs/>
          <w:color w:val="000000"/>
          <w:sz w:val="24"/>
          <w:szCs w:val="24"/>
          <w:lang w:eastAsia="tr-TR"/>
        </w:rPr>
        <w:tab/>
      </w:r>
      <w:r>
        <w:rPr>
          <w:rFonts w:ascii="Times New Roman" w:hAnsi="Times New Roman"/>
          <w:bCs/>
          <w:color w:val="000000"/>
          <w:sz w:val="24"/>
          <w:szCs w:val="24"/>
          <w:lang w:eastAsia="tr-TR"/>
        </w:rPr>
        <w:tab/>
        <w:t xml:space="preserve">Öğrenci Seçme ve Yerleştirme Merkezi </w:t>
      </w:r>
    </w:p>
    <w:p w:rsidR="00AD7893"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TÜBA:</w:t>
      </w:r>
      <w:r>
        <w:rPr>
          <w:rFonts w:ascii="Times New Roman" w:hAnsi="Times New Roman"/>
          <w:bCs/>
          <w:color w:val="000000"/>
          <w:sz w:val="24"/>
          <w:szCs w:val="24"/>
          <w:lang w:eastAsia="tr-TR"/>
        </w:rPr>
        <w:tab/>
      </w:r>
      <w:r>
        <w:rPr>
          <w:rFonts w:ascii="Times New Roman" w:hAnsi="Times New Roman"/>
          <w:bCs/>
          <w:color w:val="000000"/>
          <w:sz w:val="24"/>
          <w:szCs w:val="24"/>
          <w:lang w:eastAsia="tr-TR"/>
        </w:rPr>
        <w:tab/>
        <w:t xml:space="preserve">Türkiye Bilimler Akademisi </w:t>
      </w:r>
    </w:p>
    <w:p w:rsidR="00AD7893"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TÜBİTAK:</w:t>
      </w:r>
      <w:r>
        <w:rPr>
          <w:rFonts w:ascii="Times New Roman" w:hAnsi="Times New Roman"/>
          <w:bCs/>
          <w:color w:val="000000"/>
          <w:sz w:val="24"/>
          <w:szCs w:val="24"/>
          <w:lang w:eastAsia="tr-TR"/>
        </w:rPr>
        <w:tab/>
      </w:r>
      <w:r>
        <w:rPr>
          <w:rFonts w:ascii="Times New Roman" w:hAnsi="Times New Roman"/>
          <w:bCs/>
          <w:color w:val="000000"/>
          <w:sz w:val="24"/>
          <w:szCs w:val="24"/>
          <w:lang w:eastAsia="tr-TR"/>
        </w:rPr>
        <w:tab/>
        <w:t>Türkiye Bilimsel ve Teknolojik Araştırma Kurumu</w:t>
      </w:r>
    </w:p>
    <w:p w:rsidR="00AD7893" w:rsidRPr="005E0E4C" w:rsidRDefault="00AD7893" w:rsidP="001073D1">
      <w:pPr>
        <w:autoSpaceDE w:val="0"/>
        <w:autoSpaceDN w:val="0"/>
        <w:adjustRightInd w:val="0"/>
        <w:spacing w:after="0" w:line="360" w:lineRule="auto"/>
        <w:rPr>
          <w:rFonts w:ascii="Times New Roman" w:hAnsi="Times New Roman"/>
          <w:bCs/>
          <w:color w:val="000000"/>
          <w:sz w:val="24"/>
          <w:szCs w:val="24"/>
          <w:lang w:eastAsia="tr-TR"/>
        </w:rPr>
      </w:pPr>
      <w:r w:rsidRPr="00616BFF">
        <w:rPr>
          <w:rFonts w:ascii="Times New Roman" w:hAnsi="Times New Roman"/>
          <w:bCs/>
          <w:color w:val="000000"/>
          <w:sz w:val="28"/>
          <w:szCs w:val="28"/>
          <w:lang w:eastAsia="tr-TR"/>
        </w:rPr>
        <w:t>YÖK :</w:t>
      </w:r>
      <w:r>
        <w:rPr>
          <w:rFonts w:ascii="Times New Roman" w:hAnsi="Times New Roman"/>
          <w:bCs/>
          <w:color w:val="000000"/>
          <w:sz w:val="24"/>
          <w:szCs w:val="24"/>
          <w:lang w:eastAsia="tr-TR"/>
        </w:rPr>
        <w:tab/>
      </w:r>
      <w:r>
        <w:rPr>
          <w:rFonts w:ascii="Times New Roman" w:hAnsi="Times New Roman"/>
          <w:bCs/>
          <w:color w:val="000000"/>
          <w:sz w:val="24"/>
          <w:szCs w:val="24"/>
          <w:lang w:eastAsia="tr-TR"/>
        </w:rPr>
        <w:tab/>
        <w:t>Yüksek Öğretim Kurumu</w:t>
      </w: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p>
    <w:p w:rsidR="00AD7893" w:rsidRDefault="00AD7893" w:rsidP="001073D1">
      <w:pPr>
        <w:autoSpaceDE w:val="0"/>
        <w:autoSpaceDN w:val="0"/>
        <w:adjustRightInd w:val="0"/>
        <w:spacing w:after="0" w:line="360" w:lineRule="auto"/>
        <w:rPr>
          <w:rFonts w:ascii="Times New Roman" w:hAnsi="Times New Roman"/>
          <w:b/>
          <w:bCs/>
          <w:color w:val="000000"/>
          <w:sz w:val="28"/>
          <w:szCs w:val="28"/>
          <w:lang w:eastAsia="tr-TR"/>
        </w:rPr>
      </w:pPr>
      <w:r w:rsidRPr="001073D1">
        <w:rPr>
          <w:rFonts w:ascii="Times New Roman" w:hAnsi="Times New Roman"/>
          <w:b/>
          <w:bCs/>
          <w:color w:val="000000"/>
          <w:sz w:val="28"/>
          <w:szCs w:val="28"/>
          <w:lang w:eastAsia="tr-TR"/>
        </w:rPr>
        <w:lastRenderedPageBreak/>
        <w:t>BİRİM / ÜST YÖNETİCİ SUNUŞU</w:t>
      </w:r>
    </w:p>
    <w:p w:rsidR="00AD7893" w:rsidRDefault="00AD7893" w:rsidP="001434AD">
      <w:pPr>
        <w:rPr>
          <w:rFonts w:ascii="Times New Roman" w:hAnsi="Times New Roman"/>
          <w:b/>
          <w:sz w:val="24"/>
          <w:szCs w:val="24"/>
        </w:rPr>
      </w:pPr>
    </w:p>
    <w:p w:rsidR="00AD7893" w:rsidRPr="002C6F21" w:rsidRDefault="00AD7893" w:rsidP="001434AD">
      <w:pPr>
        <w:rPr>
          <w:rFonts w:ascii="Times New Roman" w:hAnsi="Times New Roman"/>
          <w:b/>
          <w:sz w:val="24"/>
          <w:szCs w:val="24"/>
        </w:rPr>
      </w:pPr>
      <w:r w:rsidRPr="002C6F21">
        <w:rPr>
          <w:rFonts w:ascii="Times New Roman" w:hAnsi="Times New Roman"/>
          <w:b/>
          <w:sz w:val="24"/>
          <w:szCs w:val="24"/>
        </w:rPr>
        <w:t>Atatürk İlkel</w:t>
      </w:r>
      <w:r>
        <w:rPr>
          <w:rFonts w:ascii="Times New Roman" w:hAnsi="Times New Roman"/>
          <w:b/>
          <w:sz w:val="24"/>
          <w:szCs w:val="24"/>
        </w:rPr>
        <w:t>eri ve İnkılâp Tarihi Enstitüsü;</w:t>
      </w:r>
      <w:r w:rsidRPr="002C6F21">
        <w:rPr>
          <w:rFonts w:ascii="Times New Roman" w:hAnsi="Times New Roman"/>
          <w:b/>
          <w:sz w:val="24"/>
          <w:szCs w:val="24"/>
        </w:rPr>
        <w:t xml:space="preserve"> </w:t>
      </w:r>
    </w:p>
    <w:p w:rsidR="00AD7893" w:rsidRDefault="00AD7893" w:rsidP="0060184C">
      <w:pPr>
        <w:spacing w:line="360" w:lineRule="auto"/>
        <w:jc w:val="both"/>
        <w:rPr>
          <w:rFonts w:ascii="Times New Roman" w:hAnsi="Times New Roman"/>
          <w:sz w:val="24"/>
          <w:szCs w:val="24"/>
        </w:rPr>
      </w:pPr>
    </w:p>
    <w:p w:rsidR="00AD7893" w:rsidRPr="002C6F21" w:rsidRDefault="00AD7893" w:rsidP="0060184C">
      <w:pPr>
        <w:spacing w:line="360" w:lineRule="auto"/>
        <w:jc w:val="both"/>
        <w:rPr>
          <w:rFonts w:ascii="Times New Roman" w:hAnsi="Times New Roman"/>
          <w:sz w:val="24"/>
          <w:szCs w:val="24"/>
        </w:rPr>
      </w:pPr>
      <w:r w:rsidRPr="002C6F21">
        <w:rPr>
          <w:rFonts w:ascii="Times New Roman" w:hAnsi="Times New Roman"/>
          <w:sz w:val="24"/>
          <w:szCs w:val="24"/>
        </w:rPr>
        <w:t xml:space="preserve">Enstitümüz; 26 Şubat 2010 tarih ve 27505 Sayılı Resmi Gazetede yayımlanan </w:t>
      </w:r>
      <w:r>
        <w:rPr>
          <w:rFonts w:ascii="Times New Roman" w:hAnsi="Times New Roman"/>
          <w:sz w:val="24"/>
          <w:szCs w:val="24"/>
        </w:rPr>
        <w:t>0</w:t>
      </w:r>
      <w:r w:rsidRPr="002C6F21">
        <w:rPr>
          <w:rFonts w:ascii="Times New Roman" w:hAnsi="Times New Roman"/>
          <w:sz w:val="24"/>
          <w:szCs w:val="24"/>
        </w:rPr>
        <w:t>1/</w:t>
      </w:r>
      <w:r>
        <w:rPr>
          <w:rFonts w:ascii="Times New Roman" w:hAnsi="Times New Roman"/>
          <w:sz w:val="24"/>
          <w:szCs w:val="24"/>
        </w:rPr>
        <w:t>0</w:t>
      </w:r>
      <w:r w:rsidRPr="002C6F21">
        <w:rPr>
          <w:rFonts w:ascii="Times New Roman" w:hAnsi="Times New Roman"/>
          <w:sz w:val="24"/>
          <w:szCs w:val="24"/>
        </w:rPr>
        <w:t>2/2010 tarih ve 2010/103 Sayılı Bakanlar Kurulu</w:t>
      </w:r>
      <w:r>
        <w:rPr>
          <w:rFonts w:ascii="Times New Roman" w:hAnsi="Times New Roman"/>
          <w:sz w:val="24"/>
          <w:szCs w:val="24"/>
        </w:rPr>
        <w:t>’nun k</w:t>
      </w:r>
      <w:r w:rsidRPr="002C6F21">
        <w:rPr>
          <w:rFonts w:ascii="Times New Roman" w:hAnsi="Times New Roman"/>
          <w:sz w:val="24"/>
          <w:szCs w:val="24"/>
        </w:rPr>
        <w:t xml:space="preserve">ararı ile kurulmuştur. </w:t>
      </w:r>
    </w:p>
    <w:p w:rsidR="00AD7893" w:rsidRPr="002C6F21" w:rsidRDefault="00AD7893" w:rsidP="0060184C">
      <w:pPr>
        <w:spacing w:line="360" w:lineRule="auto"/>
        <w:jc w:val="both"/>
        <w:rPr>
          <w:rFonts w:ascii="Times New Roman" w:hAnsi="Times New Roman"/>
          <w:sz w:val="24"/>
          <w:szCs w:val="24"/>
        </w:rPr>
      </w:pPr>
      <w:r w:rsidRPr="002C6F21">
        <w:rPr>
          <w:rFonts w:ascii="Times New Roman" w:hAnsi="Times New Roman"/>
          <w:sz w:val="24"/>
          <w:szCs w:val="24"/>
        </w:rPr>
        <w:t xml:space="preserve">2010 yılından itibaren Nuri </w:t>
      </w:r>
      <w:r>
        <w:rPr>
          <w:rFonts w:ascii="Times New Roman" w:hAnsi="Times New Roman"/>
          <w:sz w:val="24"/>
          <w:szCs w:val="24"/>
        </w:rPr>
        <w:t xml:space="preserve">ve </w:t>
      </w:r>
      <w:r w:rsidRPr="002C6F21">
        <w:rPr>
          <w:rFonts w:ascii="Times New Roman" w:hAnsi="Times New Roman"/>
          <w:sz w:val="24"/>
          <w:szCs w:val="24"/>
        </w:rPr>
        <w:t xml:space="preserve">Zekiye Has Enstitüler Binası zemin katta </w:t>
      </w:r>
      <w:r>
        <w:rPr>
          <w:rFonts w:ascii="Times New Roman" w:hAnsi="Times New Roman"/>
          <w:sz w:val="24"/>
          <w:szCs w:val="24"/>
        </w:rPr>
        <w:t>1 E</w:t>
      </w:r>
      <w:r w:rsidRPr="002C6F21">
        <w:rPr>
          <w:rFonts w:ascii="Times New Roman" w:hAnsi="Times New Roman"/>
          <w:sz w:val="24"/>
          <w:szCs w:val="24"/>
        </w:rPr>
        <w:t xml:space="preserve">nstitü Sekreteri, 1 </w:t>
      </w:r>
      <w:r>
        <w:rPr>
          <w:rFonts w:ascii="Times New Roman" w:hAnsi="Times New Roman"/>
          <w:sz w:val="24"/>
          <w:szCs w:val="24"/>
        </w:rPr>
        <w:t>memur</w:t>
      </w:r>
      <w:r w:rsidRPr="002C6F21">
        <w:rPr>
          <w:rFonts w:ascii="Times New Roman" w:hAnsi="Times New Roman"/>
          <w:sz w:val="24"/>
          <w:szCs w:val="24"/>
        </w:rPr>
        <w:t xml:space="preserve">, </w:t>
      </w:r>
      <w:r>
        <w:rPr>
          <w:rFonts w:ascii="Times New Roman" w:hAnsi="Times New Roman"/>
          <w:sz w:val="24"/>
          <w:szCs w:val="24"/>
        </w:rPr>
        <w:t>7</w:t>
      </w:r>
      <w:r w:rsidRPr="002C6F21">
        <w:rPr>
          <w:rFonts w:ascii="Times New Roman" w:hAnsi="Times New Roman"/>
          <w:sz w:val="24"/>
          <w:szCs w:val="24"/>
        </w:rPr>
        <w:t xml:space="preserve"> okutman ile faaliyetimize devam etmekteyiz. Enstitümüzde toplam 10</w:t>
      </w:r>
      <w:r>
        <w:rPr>
          <w:rFonts w:ascii="Times New Roman" w:hAnsi="Times New Roman"/>
          <w:sz w:val="24"/>
          <w:szCs w:val="24"/>
        </w:rPr>
        <w:t xml:space="preserve"> büro ve</w:t>
      </w:r>
      <w:r w:rsidRPr="002C6F21">
        <w:rPr>
          <w:rFonts w:ascii="Times New Roman" w:hAnsi="Times New Roman"/>
          <w:sz w:val="24"/>
          <w:szCs w:val="24"/>
        </w:rPr>
        <w:t xml:space="preserve"> 1 konferans salonu bulunmaktadır. </w:t>
      </w:r>
    </w:p>
    <w:p w:rsidR="00AD7893" w:rsidRPr="002C6F21" w:rsidRDefault="00AD7893" w:rsidP="0060184C">
      <w:pPr>
        <w:spacing w:line="360" w:lineRule="auto"/>
        <w:jc w:val="both"/>
        <w:rPr>
          <w:rFonts w:ascii="Times New Roman" w:hAnsi="Times New Roman"/>
          <w:sz w:val="24"/>
          <w:szCs w:val="24"/>
        </w:rPr>
      </w:pPr>
      <w:r w:rsidRPr="002C6F21">
        <w:rPr>
          <w:rFonts w:ascii="Times New Roman" w:hAnsi="Times New Roman"/>
          <w:sz w:val="24"/>
          <w:szCs w:val="24"/>
        </w:rPr>
        <w:t xml:space="preserve">Atatürk İlke ve İnkılâpları doğrultusunda, Atatürk milliyetçiliğine bağlı, Türk milletinin milli, ahlaki, insani, manevi ve kültürel değerlerini taşıyan, Türkiye Cumhuriyeti Devleti’ne karşı görev sorumluluklarını bilen, Türk devletinin ülkesi ve milleti ile bölünmez bir bütün olduğuna inanan bu inançla ülkesine daha yararlı olmaya çalışan bireylerin yetiştirilmesini sağlamak hedefindedir.  Atatürk İlke ve İnkılâplarını bilimsel yöntemlerle araştırmak, lisansüstü eğitim-öğretim faaliyetlerini yürütmek, yerel tarih çalışmalarıyla ilgilenmek, üniversitelerimize akademik kadrolar yetiştirmek, amacındadır. </w:t>
      </w:r>
    </w:p>
    <w:p w:rsidR="00AD7893" w:rsidRPr="002C6F21" w:rsidRDefault="00AD7893" w:rsidP="0060184C">
      <w:pPr>
        <w:spacing w:line="360" w:lineRule="auto"/>
        <w:jc w:val="both"/>
        <w:rPr>
          <w:rFonts w:ascii="Times New Roman" w:hAnsi="Times New Roman"/>
          <w:sz w:val="24"/>
          <w:szCs w:val="24"/>
        </w:rPr>
      </w:pPr>
      <w:r w:rsidRPr="002C6F21">
        <w:rPr>
          <w:rFonts w:ascii="Times New Roman" w:hAnsi="Times New Roman"/>
          <w:sz w:val="24"/>
          <w:szCs w:val="24"/>
        </w:rPr>
        <w:t>Enstitümüzde Atatürk İlkeleri ve İnkıl</w:t>
      </w:r>
      <w:r w:rsidR="0085479A">
        <w:rPr>
          <w:rFonts w:ascii="Times New Roman" w:hAnsi="Times New Roman"/>
          <w:sz w:val="24"/>
          <w:szCs w:val="24"/>
        </w:rPr>
        <w:t>â</w:t>
      </w:r>
      <w:r w:rsidRPr="002C6F21">
        <w:rPr>
          <w:rFonts w:ascii="Times New Roman" w:hAnsi="Times New Roman"/>
          <w:sz w:val="24"/>
          <w:szCs w:val="24"/>
        </w:rPr>
        <w:t xml:space="preserve">p Tarihi Anabilim Dalında 8 yüksek lisans öğrencisine Sosyal Bilimler Enstitüsü bünyesinde ders verilmeye başlanmış olup doktora programının ileriki yıllarda açılması planlanmaktadır. </w:t>
      </w:r>
      <w:r>
        <w:rPr>
          <w:rFonts w:ascii="Times New Roman" w:hAnsi="Times New Roman"/>
          <w:sz w:val="24"/>
          <w:szCs w:val="24"/>
        </w:rPr>
        <w:t>Ayrıca ü</w:t>
      </w:r>
      <w:r w:rsidRPr="002C6F21">
        <w:rPr>
          <w:rFonts w:ascii="Times New Roman" w:hAnsi="Times New Roman"/>
          <w:sz w:val="24"/>
          <w:szCs w:val="24"/>
        </w:rPr>
        <w:t>niversitemiz birimlerinde okutulan zorunlu Atatürk İlkeleri ve İnkıl</w:t>
      </w:r>
      <w:r w:rsidR="0085479A">
        <w:rPr>
          <w:rFonts w:ascii="Times New Roman" w:hAnsi="Times New Roman"/>
          <w:sz w:val="24"/>
          <w:szCs w:val="24"/>
        </w:rPr>
        <w:t>â</w:t>
      </w:r>
      <w:r w:rsidRPr="002C6F21">
        <w:rPr>
          <w:rFonts w:ascii="Times New Roman" w:hAnsi="Times New Roman"/>
          <w:sz w:val="24"/>
          <w:szCs w:val="24"/>
        </w:rPr>
        <w:t xml:space="preserve">p Tarihi dersleri Enstitümüz tarafından yürütülmektedir.  Bununla birlikte 29 Ekim Cumhuriyet Bayramı, 10 Kasım Atatürk’ü Anma Günü, 19 Aralık Atatürk’ün Kayseri’ye gelişi, 18 Mart Çanakkale Zaferi, 23 Nisan Ulusal Egemenlik ve Çocuk Bayramı, 19 Mayıs Atatürk Anma ve Gençlik ve Spor Bayramı gibi özel günlerde konferanslar, seminer ve paneller düzenlenerek Atatürkçü düşünce sistemini gerçek yönüyle tanıtmak ve güncelleştirerek </w:t>
      </w:r>
      <w:r>
        <w:rPr>
          <w:rFonts w:ascii="Times New Roman" w:hAnsi="Times New Roman"/>
          <w:sz w:val="24"/>
          <w:szCs w:val="24"/>
        </w:rPr>
        <w:t xml:space="preserve">yaşatmaya katkıda bulunmaktır. </w:t>
      </w:r>
    </w:p>
    <w:p w:rsidR="00AD7893" w:rsidRPr="002C6F21" w:rsidRDefault="00AD7893" w:rsidP="0060184C">
      <w:pPr>
        <w:spacing w:line="360" w:lineRule="auto"/>
        <w:ind w:right="19"/>
        <w:rPr>
          <w:rFonts w:ascii="Times New Roman" w:hAnsi="Times New Roman"/>
          <w:sz w:val="24"/>
          <w:szCs w:val="24"/>
        </w:rPr>
      </w:pPr>
      <w:r w:rsidRPr="002C6F21">
        <w:rPr>
          <w:rFonts w:ascii="Times New Roman" w:hAnsi="Times New Roman"/>
          <w:sz w:val="24"/>
          <w:szCs w:val="24"/>
        </w:rPr>
        <w:t>E</w:t>
      </w:r>
      <w:r w:rsidRPr="002C6F21">
        <w:rPr>
          <w:rFonts w:ascii="Times New Roman" w:hAnsi="Times New Roman"/>
          <w:spacing w:val="-5"/>
          <w:sz w:val="24"/>
          <w:szCs w:val="24"/>
        </w:rPr>
        <w:t>n</w:t>
      </w:r>
      <w:r w:rsidRPr="002C6F21">
        <w:rPr>
          <w:rFonts w:ascii="Times New Roman" w:hAnsi="Times New Roman"/>
          <w:sz w:val="24"/>
          <w:szCs w:val="24"/>
        </w:rPr>
        <w:t>s</w:t>
      </w:r>
      <w:r w:rsidRPr="002C6F21">
        <w:rPr>
          <w:rFonts w:ascii="Times New Roman" w:hAnsi="Times New Roman"/>
          <w:spacing w:val="1"/>
          <w:sz w:val="24"/>
          <w:szCs w:val="24"/>
        </w:rPr>
        <w:t>t</w:t>
      </w:r>
      <w:r w:rsidRPr="002C6F21">
        <w:rPr>
          <w:rFonts w:ascii="Times New Roman" w:hAnsi="Times New Roman"/>
          <w:spacing w:val="-4"/>
          <w:sz w:val="24"/>
          <w:szCs w:val="24"/>
        </w:rPr>
        <w:t>i</w:t>
      </w:r>
      <w:r w:rsidRPr="002C6F21">
        <w:rPr>
          <w:rFonts w:ascii="Times New Roman" w:hAnsi="Times New Roman"/>
          <w:spacing w:val="1"/>
          <w:sz w:val="24"/>
          <w:szCs w:val="24"/>
        </w:rPr>
        <w:t>t</w:t>
      </w:r>
      <w:r w:rsidRPr="002C6F21">
        <w:rPr>
          <w:rFonts w:ascii="Times New Roman" w:hAnsi="Times New Roman"/>
          <w:spacing w:val="5"/>
          <w:sz w:val="24"/>
          <w:szCs w:val="24"/>
        </w:rPr>
        <w:t>ü</w:t>
      </w:r>
      <w:r w:rsidRPr="002C6F21">
        <w:rPr>
          <w:rFonts w:ascii="Times New Roman" w:hAnsi="Times New Roman"/>
          <w:spacing w:val="-8"/>
          <w:sz w:val="24"/>
          <w:szCs w:val="24"/>
        </w:rPr>
        <w:t>m</w:t>
      </w:r>
      <w:r w:rsidRPr="002C6F21">
        <w:rPr>
          <w:rFonts w:ascii="Times New Roman" w:hAnsi="Times New Roman"/>
          <w:spacing w:val="5"/>
          <w:sz w:val="24"/>
          <w:szCs w:val="24"/>
        </w:rPr>
        <w:t>ü</w:t>
      </w:r>
      <w:r w:rsidRPr="002C6F21">
        <w:rPr>
          <w:rFonts w:ascii="Times New Roman" w:hAnsi="Times New Roman"/>
          <w:spacing w:val="-2"/>
          <w:sz w:val="24"/>
          <w:szCs w:val="24"/>
        </w:rPr>
        <w:t>z</w:t>
      </w:r>
      <w:r w:rsidRPr="002C6F21">
        <w:rPr>
          <w:rFonts w:ascii="Times New Roman" w:hAnsi="Times New Roman"/>
          <w:spacing w:val="5"/>
          <w:sz w:val="24"/>
          <w:szCs w:val="24"/>
        </w:rPr>
        <w:t>ü</w:t>
      </w:r>
      <w:r w:rsidRPr="002C6F21">
        <w:rPr>
          <w:rFonts w:ascii="Times New Roman" w:hAnsi="Times New Roman"/>
          <w:sz w:val="24"/>
          <w:szCs w:val="24"/>
        </w:rPr>
        <w:t>n</w:t>
      </w:r>
      <w:r w:rsidRPr="002C6F21">
        <w:rPr>
          <w:rFonts w:ascii="Times New Roman" w:hAnsi="Times New Roman"/>
          <w:spacing w:val="-2"/>
          <w:sz w:val="24"/>
          <w:szCs w:val="24"/>
        </w:rPr>
        <w:t xml:space="preserve"> </w:t>
      </w:r>
      <w:r w:rsidRPr="002C6F21">
        <w:rPr>
          <w:rFonts w:ascii="Times New Roman" w:hAnsi="Times New Roman"/>
          <w:sz w:val="24"/>
          <w:szCs w:val="24"/>
        </w:rPr>
        <w:t>g</w:t>
      </w:r>
      <w:r w:rsidRPr="002C6F21">
        <w:rPr>
          <w:rFonts w:ascii="Times New Roman" w:hAnsi="Times New Roman"/>
          <w:spacing w:val="-2"/>
          <w:sz w:val="24"/>
          <w:szCs w:val="24"/>
        </w:rPr>
        <w:t>e</w:t>
      </w:r>
      <w:r w:rsidRPr="002C6F21">
        <w:rPr>
          <w:rFonts w:ascii="Times New Roman" w:hAnsi="Times New Roman"/>
          <w:spacing w:val="1"/>
          <w:sz w:val="24"/>
          <w:szCs w:val="24"/>
        </w:rPr>
        <w:t>l</w:t>
      </w:r>
      <w:r w:rsidRPr="002C6F21">
        <w:rPr>
          <w:rFonts w:ascii="Times New Roman" w:hAnsi="Times New Roman"/>
          <w:spacing w:val="-4"/>
          <w:sz w:val="24"/>
          <w:szCs w:val="24"/>
        </w:rPr>
        <w:t>i</w:t>
      </w:r>
      <w:r w:rsidRPr="002C6F21">
        <w:rPr>
          <w:rFonts w:ascii="Times New Roman" w:hAnsi="Times New Roman"/>
          <w:sz w:val="24"/>
          <w:szCs w:val="24"/>
        </w:rPr>
        <w:t>ş</w:t>
      </w:r>
      <w:r w:rsidRPr="002C6F21">
        <w:rPr>
          <w:rFonts w:ascii="Times New Roman" w:hAnsi="Times New Roman"/>
          <w:spacing w:val="1"/>
          <w:sz w:val="24"/>
          <w:szCs w:val="24"/>
        </w:rPr>
        <w:t>i</w:t>
      </w:r>
      <w:r w:rsidRPr="002C6F21">
        <w:rPr>
          <w:rFonts w:ascii="Times New Roman" w:hAnsi="Times New Roman"/>
          <w:spacing w:val="-4"/>
          <w:sz w:val="24"/>
          <w:szCs w:val="24"/>
        </w:rPr>
        <w:t>m</w:t>
      </w:r>
      <w:r w:rsidRPr="002C6F21">
        <w:rPr>
          <w:rFonts w:ascii="Times New Roman" w:hAnsi="Times New Roman"/>
          <w:spacing w:val="1"/>
          <w:sz w:val="24"/>
          <w:szCs w:val="24"/>
        </w:rPr>
        <w:t>i</w:t>
      </w:r>
      <w:r w:rsidRPr="002C6F21">
        <w:rPr>
          <w:rFonts w:ascii="Times New Roman" w:hAnsi="Times New Roman"/>
          <w:sz w:val="24"/>
          <w:szCs w:val="24"/>
        </w:rPr>
        <w:t>ne</w:t>
      </w:r>
      <w:r w:rsidRPr="002C6F21">
        <w:rPr>
          <w:rFonts w:ascii="Times New Roman" w:hAnsi="Times New Roman"/>
          <w:spacing w:val="1"/>
          <w:sz w:val="24"/>
          <w:szCs w:val="24"/>
        </w:rPr>
        <w:t xml:space="preserve"> </w:t>
      </w:r>
      <w:r w:rsidRPr="002C6F21">
        <w:rPr>
          <w:rFonts w:ascii="Times New Roman" w:hAnsi="Times New Roman"/>
          <w:spacing w:val="-5"/>
          <w:sz w:val="24"/>
          <w:szCs w:val="24"/>
        </w:rPr>
        <w:t>k</w:t>
      </w:r>
      <w:r w:rsidRPr="002C6F21">
        <w:rPr>
          <w:rFonts w:ascii="Times New Roman" w:hAnsi="Times New Roman"/>
          <w:spacing w:val="3"/>
          <w:sz w:val="24"/>
          <w:szCs w:val="24"/>
        </w:rPr>
        <w:t>a</w:t>
      </w:r>
      <w:r w:rsidRPr="002C6F21">
        <w:rPr>
          <w:rFonts w:ascii="Times New Roman" w:hAnsi="Times New Roman"/>
          <w:spacing w:val="1"/>
          <w:sz w:val="24"/>
          <w:szCs w:val="24"/>
        </w:rPr>
        <w:t>t</w:t>
      </w:r>
      <w:r w:rsidRPr="002C6F21">
        <w:rPr>
          <w:rFonts w:ascii="Times New Roman" w:hAnsi="Times New Roman"/>
          <w:sz w:val="24"/>
          <w:szCs w:val="24"/>
        </w:rPr>
        <w:t>kı</w:t>
      </w:r>
      <w:r w:rsidRPr="002C6F21">
        <w:rPr>
          <w:rFonts w:ascii="Times New Roman" w:hAnsi="Times New Roman"/>
          <w:spacing w:val="-1"/>
          <w:sz w:val="24"/>
          <w:szCs w:val="24"/>
        </w:rPr>
        <w:t xml:space="preserve"> </w:t>
      </w:r>
      <w:r w:rsidRPr="002C6F21">
        <w:rPr>
          <w:rFonts w:ascii="Times New Roman" w:hAnsi="Times New Roman"/>
          <w:sz w:val="24"/>
          <w:szCs w:val="24"/>
        </w:rPr>
        <w:t>s</w:t>
      </w:r>
      <w:r w:rsidRPr="002C6F21">
        <w:rPr>
          <w:rFonts w:ascii="Times New Roman" w:hAnsi="Times New Roman"/>
          <w:spacing w:val="3"/>
          <w:sz w:val="24"/>
          <w:szCs w:val="24"/>
        </w:rPr>
        <w:t>a</w:t>
      </w:r>
      <w:r w:rsidRPr="002C6F21">
        <w:rPr>
          <w:rFonts w:ascii="Times New Roman" w:hAnsi="Times New Roman"/>
          <w:spacing w:val="-5"/>
          <w:sz w:val="24"/>
          <w:szCs w:val="24"/>
        </w:rPr>
        <w:t>ğ</w:t>
      </w:r>
      <w:r w:rsidRPr="002C6F21">
        <w:rPr>
          <w:rFonts w:ascii="Times New Roman" w:hAnsi="Times New Roman"/>
          <w:spacing w:val="-4"/>
          <w:sz w:val="24"/>
          <w:szCs w:val="24"/>
        </w:rPr>
        <w:t>l</w:t>
      </w:r>
      <w:r w:rsidRPr="002C6F21">
        <w:rPr>
          <w:rFonts w:ascii="Times New Roman" w:hAnsi="Times New Roman"/>
          <w:spacing w:val="8"/>
          <w:sz w:val="24"/>
          <w:szCs w:val="24"/>
        </w:rPr>
        <w:t>a</w:t>
      </w:r>
      <w:r w:rsidRPr="002C6F21">
        <w:rPr>
          <w:rFonts w:ascii="Times New Roman" w:hAnsi="Times New Roman"/>
          <w:spacing w:val="-5"/>
          <w:sz w:val="24"/>
          <w:szCs w:val="24"/>
        </w:rPr>
        <w:t>y</w:t>
      </w:r>
      <w:r w:rsidRPr="002C6F21">
        <w:rPr>
          <w:rFonts w:ascii="Times New Roman" w:hAnsi="Times New Roman"/>
          <w:spacing w:val="3"/>
          <w:sz w:val="24"/>
          <w:szCs w:val="24"/>
        </w:rPr>
        <w:t>a</w:t>
      </w:r>
      <w:r w:rsidRPr="002C6F21">
        <w:rPr>
          <w:rFonts w:ascii="Times New Roman" w:hAnsi="Times New Roman"/>
          <w:sz w:val="24"/>
          <w:szCs w:val="24"/>
        </w:rPr>
        <w:t>n</w:t>
      </w:r>
      <w:r w:rsidRPr="002C6F21">
        <w:rPr>
          <w:rFonts w:ascii="Times New Roman" w:hAnsi="Times New Roman"/>
          <w:spacing w:val="-2"/>
          <w:sz w:val="24"/>
          <w:szCs w:val="24"/>
        </w:rPr>
        <w:t xml:space="preserve"> </w:t>
      </w:r>
      <w:r w:rsidRPr="002C6F21">
        <w:rPr>
          <w:rFonts w:ascii="Times New Roman" w:hAnsi="Times New Roman"/>
          <w:sz w:val="24"/>
          <w:szCs w:val="24"/>
        </w:rPr>
        <w:t>h</w:t>
      </w:r>
      <w:r w:rsidRPr="002C6F21">
        <w:rPr>
          <w:rFonts w:ascii="Times New Roman" w:hAnsi="Times New Roman"/>
          <w:spacing w:val="-7"/>
          <w:sz w:val="24"/>
          <w:szCs w:val="24"/>
        </w:rPr>
        <w:t>e</w:t>
      </w:r>
      <w:r w:rsidRPr="002C6F21">
        <w:rPr>
          <w:rFonts w:ascii="Times New Roman" w:hAnsi="Times New Roman"/>
          <w:spacing w:val="8"/>
          <w:sz w:val="24"/>
          <w:szCs w:val="24"/>
        </w:rPr>
        <w:t>r</w:t>
      </w:r>
      <w:r w:rsidRPr="002C6F21">
        <w:rPr>
          <w:rFonts w:ascii="Times New Roman" w:hAnsi="Times New Roman"/>
          <w:sz w:val="24"/>
          <w:szCs w:val="24"/>
        </w:rPr>
        <w:t>k</w:t>
      </w:r>
      <w:r w:rsidRPr="002C6F21">
        <w:rPr>
          <w:rFonts w:ascii="Times New Roman" w:hAnsi="Times New Roman"/>
          <w:spacing w:val="-7"/>
          <w:sz w:val="24"/>
          <w:szCs w:val="24"/>
        </w:rPr>
        <w:t>e</w:t>
      </w:r>
      <w:r w:rsidRPr="002C6F21">
        <w:rPr>
          <w:rFonts w:ascii="Times New Roman" w:hAnsi="Times New Roman"/>
          <w:spacing w:val="5"/>
          <w:sz w:val="24"/>
          <w:szCs w:val="24"/>
        </w:rPr>
        <w:t>s</w:t>
      </w:r>
      <w:r w:rsidRPr="002C6F21">
        <w:rPr>
          <w:rFonts w:ascii="Times New Roman" w:hAnsi="Times New Roman"/>
          <w:sz w:val="24"/>
          <w:szCs w:val="24"/>
        </w:rPr>
        <w:t>e</w:t>
      </w:r>
      <w:r w:rsidRPr="002C6F21">
        <w:rPr>
          <w:rFonts w:ascii="Times New Roman" w:hAnsi="Times New Roman"/>
          <w:spacing w:val="-4"/>
          <w:sz w:val="24"/>
          <w:szCs w:val="24"/>
        </w:rPr>
        <w:t xml:space="preserve"> </w:t>
      </w:r>
      <w:r w:rsidRPr="002C6F21">
        <w:rPr>
          <w:rFonts w:ascii="Times New Roman" w:hAnsi="Times New Roman"/>
          <w:spacing w:val="6"/>
          <w:sz w:val="24"/>
          <w:szCs w:val="24"/>
        </w:rPr>
        <w:t>t</w:t>
      </w:r>
      <w:r w:rsidRPr="002C6F21">
        <w:rPr>
          <w:rFonts w:ascii="Times New Roman" w:hAnsi="Times New Roman"/>
          <w:spacing w:val="-7"/>
          <w:sz w:val="24"/>
          <w:szCs w:val="24"/>
        </w:rPr>
        <w:t>e</w:t>
      </w:r>
      <w:r w:rsidRPr="002C6F21">
        <w:rPr>
          <w:rFonts w:ascii="Times New Roman" w:hAnsi="Times New Roman"/>
          <w:spacing w:val="5"/>
          <w:sz w:val="24"/>
          <w:szCs w:val="24"/>
        </w:rPr>
        <w:t>ş</w:t>
      </w:r>
      <w:r w:rsidRPr="002C6F21">
        <w:rPr>
          <w:rFonts w:ascii="Times New Roman" w:hAnsi="Times New Roman"/>
          <w:spacing w:val="-2"/>
          <w:sz w:val="24"/>
          <w:szCs w:val="24"/>
        </w:rPr>
        <w:t>e</w:t>
      </w:r>
      <w:r w:rsidRPr="002C6F21">
        <w:rPr>
          <w:rFonts w:ascii="Times New Roman" w:hAnsi="Times New Roman"/>
          <w:sz w:val="24"/>
          <w:szCs w:val="24"/>
        </w:rPr>
        <w:t>kkü</w:t>
      </w:r>
      <w:r w:rsidRPr="002C6F21">
        <w:rPr>
          <w:rFonts w:ascii="Times New Roman" w:hAnsi="Times New Roman"/>
          <w:spacing w:val="3"/>
          <w:sz w:val="24"/>
          <w:szCs w:val="24"/>
        </w:rPr>
        <w:t>r</w:t>
      </w:r>
      <w:r w:rsidRPr="002C6F21">
        <w:rPr>
          <w:rFonts w:ascii="Times New Roman" w:hAnsi="Times New Roman"/>
          <w:spacing w:val="-4"/>
          <w:sz w:val="24"/>
          <w:szCs w:val="24"/>
        </w:rPr>
        <w:t>l</w:t>
      </w:r>
      <w:r w:rsidRPr="002C6F21">
        <w:rPr>
          <w:rFonts w:ascii="Times New Roman" w:hAnsi="Times New Roman"/>
          <w:spacing w:val="-7"/>
          <w:sz w:val="24"/>
          <w:szCs w:val="24"/>
        </w:rPr>
        <w:t>e</w:t>
      </w:r>
      <w:r w:rsidRPr="002C6F21">
        <w:rPr>
          <w:rFonts w:ascii="Times New Roman" w:hAnsi="Times New Roman"/>
          <w:spacing w:val="3"/>
          <w:sz w:val="24"/>
          <w:szCs w:val="24"/>
        </w:rPr>
        <w:t>r</w:t>
      </w:r>
      <w:r w:rsidRPr="002C6F21">
        <w:rPr>
          <w:rFonts w:ascii="Times New Roman" w:hAnsi="Times New Roman"/>
          <w:spacing w:val="1"/>
          <w:sz w:val="24"/>
          <w:szCs w:val="24"/>
        </w:rPr>
        <w:t>i</w:t>
      </w:r>
      <w:r w:rsidRPr="002C6F21">
        <w:rPr>
          <w:rFonts w:ascii="Times New Roman" w:hAnsi="Times New Roman"/>
          <w:spacing w:val="-4"/>
          <w:sz w:val="24"/>
          <w:szCs w:val="24"/>
        </w:rPr>
        <w:t>m</w:t>
      </w:r>
      <w:r w:rsidRPr="002C6F21">
        <w:rPr>
          <w:rFonts w:ascii="Times New Roman" w:hAnsi="Times New Roman"/>
          <w:spacing w:val="1"/>
          <w:sz w:val="24"/>
          <w:szCs w:val="24"/>
        </w:rPr>
        <w:t>i</w:t>
      </w:r>
      <w:r w:rsidRPr="002C6F21">
        <w:rPr>
          <w:rFonts w:ascii="Times New Roman" w:hAnsi="Times New Roman"/>
          <w:spacing w:val="-1"/>
          <w:sz w:val="24"/>
          <w:szCs w:val="24"/>
        </w:rPr>
        <w:t xml:space="preserve"> </w:t>
      </w:r>
      <w:r w:rsidRPr="002C6F21">
        <w:rPr>
          <w:rFonts w:ascii="Times New Roman" w:hAnsi="Times New Roman"/>
          <w:sz w:val="24"/>
          <w:szCs w:val="24"/>
        </w:rPr>
        <w:t>su</w:t>
      </w:r>
      <w:r w:rsidRPr="002C6F21">
        <w:rPr>
          <w:rFonts w:ascii="Times New Roman" w:hAnsi="Times New Roman"/>
          <w:spacing w:val="-5"/>
          <w:sz w:val="24"/>
          <w:szCs w:val="24"/>
        </w:rPr>
        <w:t>n</w:t>
      </w:r>
      <w:r w:rsidRPr="002C6F21">
        <w:rPr>
          <w:rFonts w:ascii="Times New Roman" w:hAnsi="Times New Roman"/>
          <w:spacing w:val="3"/>
          <w:sz w:val="24"/>
          <w:szCs w:val="24"/>
        </w:rPr>
        <w:t>ar</w:t>
      </w:r>
      <w:r w:rsidRPr="002C6F21">
        <w:rPr>
          <w:rFonts w:ascii="Times New Roman" w:hAnsi="Times New Roman"/>
          <w:spacing w:val="1"/>
          <w:sz w:val="24"/>
          <w:szCs w:val="24"/>
        </w:rPr>
        <w:t>ı</w:t>
      </w:r>
      <w:r w:rsidRPr="002C6F21">
        <w:rPr>
          <w:rFonts w:ascii="Times New Roman" w:hAnsi="Times New Roman"/>
          <w:spacing w:val="-8"/>
          <w:sz w:val="24"/>
          <w:szCs w:val="24"/>
        </w:rPr>
        <w:t>m</w:t>
      </w:r>
      <w:r w:rsidRPr="002C6F21">
        <w:rPr>
          <w:rFonts w:ascii="Times New Roman" w:hAnsi="Times New Roman"/>
          <w:sz w:val="24"/>
          <w:szCs w:val="24"/>
        </w:rPr>
        <w:t>.</w:t>
      </w:r>
    </w:p>
    <w:p w:rsidR="00AD7893" w:rsidRPr="002C6F21" w:rsidRDefault="00AD7893" w:rsidP="002C6F21">
      <w:pPr>
        <w:spacing w:line="360" w:lineRule="auto"/>
        <w:ind w:right="19"/>
        <w:rPr>
          <w:rFonts w:ascii="Times New Roman" w:hAnsi="Times New Roman"/>
          <w:sz w:val="24"/>
          <w:szCs w:val="24"/>
        </w:rPr>
      </w:pPr>
    </w:p>
    <w:p w:rsidR="00AD7893" w:rsidRPr="002C6F21" w:rsidRDefault="00AD7893" w:rsidP="002C6F21">
      <w:pPr>
        <w:spacing w:line="360" w:lineRule="auto"/>
        <w:ind w:right="19"/>
        <w:rPr>
          <w:rFonts w:ascii="Times New Roman" w:hAnsi="Times New Roman"/>
          <w:sz w:val="24"/>
          <w:szCs w:val="24"/>
        </w:rPr>
      </w:pPr>
      <w:r>
        <w:rPr>
          <w:rFonts w:ascii="Times New Roman" w:hAnsi="Times New Roman"/>
          <w:spacing w:val="-1"/>
          <w:sz w:val="24"/>
          <w:szCs w:val="24"/>
        </w:rPr>
        <w:t xml:space="preserve">                                                                                                                          </w:t>
      </w:r>
      <w:r w:rsidRPr="002C6F21">
        <w:rPr>
          <w:rFonts w:ascii="Times New Roman" w:hAnsi="Times New Roman"/>
          <w:spacing w:val="-1"/>
          <w:sz w:val="24"/>
          <w:szCs w:val="24"/>
        </w:rPr>
        <w:t>İ</w:t>
      </w:r>
      <w:r w:rsidRPr="002C6F21">
        <w:rPr>
          <w:rFonts w:ascii="Times New Roman" w:hAnsi="Times New Roman"/>
          <w:spacing w:val="-8"/>
          <w:sz w:val="24"/>
          <w:szCs w:val="24"/>
        </w:rPr>
        <w:t>m</w:t>
      </w:r>
      <w:r w:rsidRPr="002C6F21">
        <w:rPr>
          <w:rFonts w:ascii="Times New Roman" w:hAnsi="Times New Roman"/>
          <w:spacing w:val="-2"/>
          <w:sz w:val="24"/>
          <w:szCs w:val="24"/>
        </w:rPr>
        <w:t>z</w:t>
      </w:r>
      <w:r w:rsidRPr="002C6F21">
        <w:rPr>
          <w:rFonts w:ascii="Times New Roman" w:hAnsi="Times New Roman"/>
          <w:sz w:val="24"/>
          <w:szCs w:val="24"/>
        </w:rPr>
        <w:t>a</w:t>
      </w:r>
    </w:p>
    <w:p w:rsidR="00AD7893" w:rsidRPr="002C6F21" w:rsidRDefault="00AD7893" w:rsidP="002C6F21">
      <w:pPr>
        <w:spacing w:line="360" w:lineRule="auto"/>
        <w:ind w:left="6372" w:right="19"/>
        <w:rPr>
          <w:rFonts w:ascii="Times New Roman" w:hAnsi="Times New Roman"/>
          <w:spacing w:val="-6"/>
          <w:sz w:val="24"/>
          <w:szCs w:val="24"/>
        </w:rPr>
      </w:pPr>
      <w:r w:rsidRPr="002C6F21">
        <w:rPr>
          <w:rFonts w:ascii="Times New Roman" w:hAnsi="Times New Roman"/>
          <w:spacing w:val="2"/>
          <w:sz w:val="24"/>
          <w:szCs w:val="24"/>
        </w:rPr>
        <w:t>P</w:t>
      </w:r>
      <w:r w:rsidRPr="002C6F21">
        <w:rPr>
          <w:rFonts w:ascii="Times New Roman" w:hAnsi="Times New Roman"/>
          <w:spacing w:val="3"/>
          <w:sz w:val="24"/>
          <w:szCs w:val="24"/>
        </w:rPr>
        <w:t>r</w:t>
      </w:r>
      <w:r w:rsidRPr="002C6F21">
        <w:rPr>
          <w:rFonts w:ascii="Times New Roman" w:hAnsi="Times New Roman"/>
          <w:spacing w:val="-5"/>
          <w:sz w:val="24"/>
          <w:szCs w:val="24"/>
        </w:rPr>
        <w:t>o</w:t>
      </w:r>
      <w:r w:rsidRPr="002C6F21">
        <w:rPr>
          <w:rFonts w:ascii="Times New Roman" w:hAnsi="Times New Roman"/>
          <w:spacing w:val="-1"/>
          <w:sz w:val="24"/>
          <w:szCs w:val="24"/>
        </w:rPr>
        <w:t>f</w:t>
      </w:r>
      <w:r w:rsidRPr="002C6F21">
        <w:rPr>
          <w:rFonts w:ascii="Times New Roman" w:hAnsi="Times New Roman"/>
          <w:sz w:val="24"/>
          <w:szCs w:val="24"/>
        </w:rPr>
        <w:t>.</w:t>
      </w:r>
      <w:r w:rsidRPr="002C6F21">
        <w:rPr>
          <w:rFonts w:ascii="Times New Roman" w:hAnsi="Times New Roman"/>
          <w:spacing w:val="5"/>
          <w:sz w:val="24"/>
          <w:szCs w:val="24"/>
        </w:rPr>
        <w:t xml:space="preserve"> </w:t>
      </w:r>
      <w:r w:rsidRPr="002C6F21">
        <w:rPr>
          <w:rFonts w:ascii="Times New Roman" w:hAnsi="Times New Roman"/>
          <w:spacing w:val="-6"/>
          <w:sz w:val="24"/>
          <w:szCs w:val="24"/>
        </w:rPr>
        <w:t>D</w:t>
      </w:r>
      <w:r w:rsidRPr="002C6F21">
        <w:rPr>
          <w:rFonts w:ascii="Times New Roman" w:hAnsi="Times New Roman"/>
          <w:spacing w:val="3"/>
          <w:sz w:val="24"/>
          <w:szCs w:val="24"/>
        </w:rPr>
        <w:t>r</w:t>
      </w:r>
      <w:r w:rsidRPr="002C6F21">
        <w:rPr>
          <w:rFonts w:ascii="Times New Roman" w:hAnsi="Times New Roman"/>
          <w:sz w:val="24"/>
          <w:szCs w:val="24"/>
        </w:rPr>
        <w:t xml:space="preserve">. </w:t>
      </w:r>
      <w:r w:rsidRPr="002C6F21">
        <w:rPr>
          <w:rFonts w:ascii="Times New Roman" w:hAnsi="Times New Roman"/>
          <w:spacing w:val="-6"/>
          <w:sz w:val="24"/>
          <w:szCs w:val="24"/>
        </w:rPr>
        <w:t xml:space="preserve">Ali </w:t>
      </w:r>
      <w:r>
        <w:rPr>
          <w:rFonts w:ascii="Times New Roman" w:hAnsi="Times New Roman"/>
          <w:spacing w:val="-6"/>
          <w:sz w:val="24"/>
          <w:szCs w:val="24"/>
        </w:rPr>
        <w:t>AKTAN</w:t>
      </w:r>
    </w:p>
    <w:p w:rsidR="00AD7893" w:rsidRDefault="00AD7893" w:rsidP="00E27B91">
      <w:pPr>
        <w:spacing w:line="360" w:lineRule="auto"/>
        <w:ind w:right="19"/>
        <w:rPr>
          <w:rFonts w:ascii="Times New Roman" w:hAnsi="Times New Roman"/>
          <w:sz w:val="24"/>
          <w:szCs w:val="24"/>
        </w:rPr>
      </w:pPr>
      <w:r>
        <w:rPr>
          <w:rFonts w:ascii="Times New Roman" w:hAnsi="Times New Roman"/>
          <w:spacing w:val="-6"/>
          <w:sz w:val="24"/>
          <w:szCs w:val="24"/>
        </w:rPr>
        <w:t xml:space="preserve">                                                                                                                               </w:t>
      </w:r>
      <w:r w:rsidRPr="002C6F21">
        <w:rPr>
          <w:rFonts w:ascii="Times New Roman" w:hAnsi="Times New Roman"/>
          <w:spacing w:val="-6"/>
          <w:sz w:val="24"/>
          <w:szCs w:val="24"/>
        </w:rPr>
        <w:t>Enstitü Müdür</w:t>
      </w:r>
      <w:r>
        <w:rPr>
          <w:rFonts w:ascii="Times New Roman" w:hAnsi="Times New Roman"/>
          <w:spacing w:val="-6"/>
          <w:sz w:val="24"/>
          <w:szCs w:val="24"/>
        </w:rPr>
        <w:t>ü</w:t>
      </w:r>
    </w:p>
    <w:p w:rsidR="00AD7893" w:rsidRPr="00E27B91" w:rsidRDefault="00AD7893" w:rsidP="00E27B91">
      <w:pPr>
        <w:spacing w:line="360" w:lineRule="auto"/>
        <w:ind w:right="19"/>
        <w:rPr>
          <w:rFonts w:ascii="Times New Roman" w:hAnsi="Times New Roman"/>
          <w:sz w:val="24"/>
          <w:szCs w:val="24"/>
        </w:rPr>
      </w:pPr>
      <w:r w:rsidRPr="00DA0972">
        <w:rPr>
          <w:rFonts w:ascii="Times New Roman" w:hAnsi="Times New Roman"/>
          <w:b/>
          <w:sz w:val="32"/>
          <w:szCs w:val="32"/>
          <w:lang w:eastAsia="tr-TR"/>
        </w:rPr>
        <w:lastRenderedPageBreak/>
        <w:t>1. STRATEJİK PLANLAMA SÜRECİ</w:t>
      </w:r>
    </w:p>
    <w:p w:rsidR="00AD7893" w:rsidRDefault="00AD7893" w:rsidP="00A06950">
      <w:pPr>
        <w:spacing w:after="0" w:line="360" w:lineRule="auto"/>
        <w:jc w:val="both"/>
        <w:rPr>
          <w:rFonts w:ascii="Times New Roman" w:hAnsi="Times New Roman"/>
          <w:sz w:val="24"/>
          <w:lang w:eastAsia="tr-TR"/>
        </w:rPr>
      </w:pPr>
      <w:r>
        <w:rPr>
          <w:rFonts w:ascii="Times New Roman" w:hAnsi="Times New Roman"/>
          <w:sz w:val="24"/>
          <w:lang w:eastAsia="tr-TR"/>
        </w:rPr>
        <w:t>Erciyes Üniversitesi Atatürk İlkeleri ve İnkıl</w:t>
      </w:r>
      <w:r w:rsidR="0085479A">
        <w:rPr>
          <w:rFonts w:ascii="Times New Roman" w:hAnsi="Times New Roman"/>
          <w:sz w:val="24"/>
          <w:lang w:eastAsia="tr-TR"/>
        </w:rPr>
        <w:t>â</w:t>
      </w:r>
      <w:r>
        <w:rPr>
          <w:rFonts w:ascii="Times New Roman" w:hAnsi="Times New Roman"/>
          <w:sz w:val="24"/>
          <w:lang w:eastAsia="tr-TR"/>
        </w:rPr>
        <w:t xml:space="preserve">p Tarihi Enstitüsü’nün birinci stratejik planı olan, “2017-2021 Dönemi Stratejik Planı”, 5018 sayılı Kamu Mali Yönetimi ve Kontrol kanununun 9. maddesinde belirtilen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 hükmü çerçevesinde ve Kalkınma Bakanlığı tarafından hazırlanmış olan “Kamu Kuruluşları için Stratejik Planlama Kılavuzu” şablonu temel alınarak hazırlanmıştır. </w:t>
      </w:r>
    </w:p>
    <w:p w:rsidR="00AD7893" w:rsidRDefault="00AD7893" w:rsidP="0030348C">
      <w:pPr>
        <w:spacing w:after="0" w:line="360" w:lineRule="auto"/>
        <w:jc w:val="both"/>
        <w:rPr>
          <w:rFonts w:ascii="Times New Roman" w:hAnsi="Times New Roman"/>
          <w:sz w:val="24"/>
          <w:lang w:eastAsia="tr-TR"/>
        </w:rPr>
      </w:pPr>
      <w:r>
        <w:rPr>
          <w:rFonts w:ascii="Times New Roman" w:hAnsi="Times New Roman"/>
          <w:sz w:val="24"/>
          <w:lang w:eastAsia="tr-TR"/>
        </w:rPr>
        <w:t xml:space="preserve">Stratejik planlama süreci, Enstitümüzde 31 Mayıs 2017 tarihinde Dr. İbrahim Bozbıyık başkanlığında üç üyeden oluşan Birim Stratejik Plan Hazırlama Komisyonu kurularak başlamıştır. </w:t>
      </w:r>
    </w:p>
    <w:p w:rsidR="00AD7893" w:rsidRDefault="00AD7893" w:rsidP="0030348C">
      <w:pPr>
        <w:spacing w:after="0" w:line="360" w:lineRule="auto"/>
        <w:jc w:val="both"/>
        <w:rPr>
          <w:rFonts w:ascii="Times New Roman" w:hAnsi="Times New Roman"/>
          <w:sz w:val="24"/>
          <w:lang w:eastAsia="tr-TR"/>
        </w:rPr>
      </w:pPr>
    </w:p>
    <w:p w:rsidR="00AD7893" w:rsidRDefault="00AD7893" w:rsidP="00131261">
      <w:pPr>
        <w:spacing w:after="0" w:line="360" w:lineRule="auto"/>
        <w:rPr>
          <w:rFonts w:ascii="Times New Roman" w:hAnsi="Times New Roman"/>
          <w:sz w:val="24"/>
          <w:lang w:eastAsia="tr-TR"/>
        </w:rPr>
      </w:pPr>
      <w:r w:rsidRPr="00396182">
        <w:rPr>
          <w:rFonts w:ascii="Times New Roman" w:hAnsi="Times New Roman"/>
          <w:b/>
          <w:sz w:val="24"/>
          <w:lang w:eastAsia="tr-TR"/>
        </w:rPr>
        <w:t>Tablo 1.</w:t>
      </w:r>
      <w:r>
        <w:rPr>
          <w:rFonts w:ascii="Times New Roman" w:hAnsi="Times New Roman"/>
          <w:sz w:val="24"/>
          <w:lang w:eastAsia="tr-TR"/>
        </w:rPr>
        <w:t xml:space="preserve"> Stratejik Plan Hazırlama Komisyonu Üyeleri</w:t>
      </w:r>
    </w:p>
    <w:p w:rsidR="00AD7893" w:rsidRDefault="00AD7893" w:rsidP="00131261">
      <w:pPr>
        <w:spacing w:after="0" w:line="360" w:lineRule="auto"/>
        <w:rPr>
          <w:rFonts w:ascii="Times New Roman" w:hAnsi="Times New Roman"/>
          <w:sz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D7893" w:rsidRPr="00677A04" w:rsidTr="00677A04">
        <w:tc>
          <w:tcPr>
            <w:tcW w:w="9062" w:type="dxa"/>
          </w:tcPr>
          <w:p w:rsidR="00AD7893" w:rsidRPr="00677A04" w:rsidRDefault="00AD7893" w:rsidP="00677A04">
            <w:pPr>
              <w:spacing w:after="0" w:line="360" w:lineRule="auto"/>
              <w:jc w:val="center"/>
              <w:rPr>
                <w:rFonts w:ascii="Times New Roman" w:hAnsi="Times New Roman"/>
                <w:sz w:val="24"/>
                <w:lang w:eastAsia="tr-TR"/>
              </w:rPr>
            </w:pPr>
            <w:r w:rsidRPr="00677A04">
              <w:rPr>
                <w:rFonts w:ascii="Times New Roman" w:hAnsi="Times New Roman"/>
                <w:sz w:val="24"/>
                <w:lang w:eastAsia="tr-TR"/>
              </w:rPr>
              <w:t>BİRİM STRATEJİK PLAN HAZIRLAMA KOMİSYONU</w:t>
            </w:r>
          </w:p>
        </w:tc>
      </w:tr>
      <w:tr w:rsidR="00AD7893" w:rsidRPr="00677A04" w:rsidTr="00677A04">
        <w:tc>
          <w:tcPr>
            <w:tcW w:w="9062" w:type="dxa"/>
          </w:tcPr>
          <w:p w:rsidR="00AD7893" w:rsidRPr="00677A04" w:rsidRDefault="00AD7893" w:rsidP="00677A04">
            <w:pPr>
              <w:spacing w:after="0" w:line="360" w:lineRule="auto"/>
              <w:jc w:val="both"/>
              <w:rPr>
                <w:rFonts w:ascii="Times New Roman" w:hAnsi="Times New Roman"/>
                <w:sz w:val="24"/>
                <w:lang w:eastAsia="tr-TR"/>
              </w:rPr>
            </w:pPr>
            <w:r w:rsidRPr="00677A04">
              <w:rPr>
                <w:rFonts w:ascii="Times New Roman" w:hAnsi="Times New Roman"/>
                <w:sz w:val="24"/>
                <w:lang w:eastAsia="tr-TR"/>
              </w:rPr>
              <w:t>Dr. İbrahim BOZBIYIK                                                                Başkan</w:t>
            </w:r>
          </w:p>
        </w:tc>
      </w:tr>
      <w:tr w:rsidR="00AD7893" w:rsidRPr="00677A04" w:rsidTr="00677A04">
        <w:tc>
          <w:tcPr>
            <w:tcW w:w="9062" w:type="dxa"/>
          </w:tcPr>
          <w:p w:rsidR="00AD7893" w:rsidRPr="00677A04" w:rsidRDefault="00AD7893" w:rsidP="00677A04">
            <w:pPr>
              <w:spacing w:after="0" w:line="360" w:lineRule="auto"/>
              <w:jc w:val="both"/>
              <w:rPr>
                <w:rFonts w:ascii="Times New Roman" w:hAnsi="Times New Roman"/>
                <w:sz w:val="24"/>
                <w:lang w:eastAsia="tr-TR"/>
              </w:rPr>
            </w:pPr>
            <w:r w:rsidRPr="00677A04">
              <w:rPr>
                <w:rFonts w:ascii="Times New Roman" w:hAnsi="Times New Roman"/>
                <w:sz w:val="24"/>
                <w:lang w:eastAsia="tr-TR"/>
              </w:rPr>
              <w:t>Okt. Nazire DOĞAN                                                                       Üye</w:t>
            </w:r>
          </w:p>
        </w:tc>
      </w:tr>
      <w:tr w:rsidR="00AD7893" w:rsidRPr="00677A04" w:rsidTr="00677A04">
        <w:tc>
          <w:tcPr>
            <w:tcW w:w="9062" w:type="dxa"/>
          </w:tcPr>
          <w:p w:rsidR="00AD7893" w:rsidRPr="00677A04" w:rsidRDefault="00AD7893" w:rsidP="00677A04">
            <w:pPr>
              <w:spacing w:after="0" w:line="360" w:lineRule="auto"/>
              <w:jc w:val="both"/>
              <w:rPr>
                <w:rFonts w:ascii="Times New Roman" w:hAnsi="Times New Roman"/>
                <w:sz w:val="24"/>
                <w:lang w:eastAsia="tr-TR"/>
              </w:rPr>
            </w:pPr>
            <w:r w:rsidRPr="00677A04">
              <w:rPr>
                <w:rFonts w:ascii="Times New Roman" w:hAnsi="Times New Roman"/>
                <w:sz w:val="24"/>
                <w:lang w:eastAsia="tr-TR"/>
              </w:rPr>
              <w:t>Okt. Sevcan ASLAN                                                                       Üye</w:t>
            </w:r>
          </w:p>
        </w:tc>
      </w:tr>
      <w:tr w:rsidR="00AD7893" w:rsidRPr="00677A04" w:rsidTr="00677A04">
        <w:tc>
          <w:tcPr>
            <w:tcW w:w="9062" w:type="dxa"/>
          </w:tcPr>
          <w:p w:rsidR="00AD7893" w:rsidRPr="00677A04" w:rsidRDefault="00AD7893" w:rsidP="00677A04">
            <w:pPr>
              <w:spacing w:after="0" w:line="360" w:lineRule="auto"/>
              <w:jc w:val="both"/>
              <w:rPr>
                <w:rFonts w:ascii="Times New Roman" w:hAnsi="Times New Roman"/>
                <w:sz w:val="24"/>
                <w:lang w:eastAsia="tr-TR"/>
              </w:rPr>
            </w:pPr>
            <w:r w:rsidRPr="00677A04">
              <w:rPr>
                <w:rFonts w:ascii="Times New Roman" w:hAnsi="Times New Roman"/>
                <w:sz w:val="24"/>
                <w:lang w:eastAsia="tr-TR"/>
              </w:rPr>
              <w:t>Okt. Nazlı BEKTAŞ                                                                        Üye</w:t>
            </w:r>
          </w:p>
        </w:tc>
      </w:tr>
    </w:tbl>
    <w:p w:rsidR="00AD7893" w:rsidRPr="00864FD6" w:rsidRDefault="00AD7893" w:rsidP="0030348C">
      <w:pPr>
        <w:spacing w:after="0" w:line="360" w:lineRule="auto"/>
        <w:jc w:val="both"/>
        <w:rPr>
          <w:rFonts w:ascii="Times New Roman" w:hAnsi="Times New Roman"/>
          <w:sz w:val="24"/>
          <w:lang w:eastAsia="tr-TR"/>
        </w:rPr>
      </w:pPr>
      <w:r>
        <w:rPr>
          <w:rFonts w:ascii="Times New Roman" w:hAnsi="Times New Roman"/>
          <w:sz w:val="24"/>
          <w:lang w:eastAsia="tr-TR"/>
        </w:rPr>
        <w:t xml:space="preserve">  </w:t>
      </w: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Default="00AD7893" w:rsidP="00E27B91">
      <w:pPr>
        <w:rPr>
          <w:rFonts w:ascii="Times New Roman" w:hAnsi="Times New Roman"/>
          <w:sz w:val="24"/>
          <w:szCs w:val="24"/>
        </w:rPr>
      </w:pPr>
    </w:p>
    <w:p w:rsidR="00AD7893" w:rsidRDefault="00AD7893" w:rsidP="00546437">
      <w:pPr>
        <w:rPr>
          <w:rFonts w:ascii="Times New Roman" w:hAnsi="Times New Roman"/>
          <w:sz w:val="24"/>
          <w:szCs w:val="24"/>
        </w:rPr>
      </w:pPr>
    </w:p>
    <w:p w:rsidR="00AD7893" w:rsidRDefault="00AD7893" w:rsidP="00546437">
      <w:pPr>
        <w:rPr>
          <w:rFonts w:ascii="Times New Roman" w:hAnsi="Times New Roman"/>
          <w:sz w:val="24"/>
          <w:szCs w:val="24"/>
        </w:rPr>
      </w:pPr>
    </w:p>
    <w:p w:rsidR="00AD7893" w:rsidRDefault="00AD7893" w:rsidP="00546437">
      <w:pPr>
        <w:rPr>
          <w:rFonts w:ascii="Times New Roman" w:hAnsi="Times New Roman"/>
          <w:sz w:val="24"/>
          <w:szCs w:val="24"/>
        </w:rPr>
      </w:pPr>
    </w:p>
    <w:p w:rsidR="00AD7893" w:rsidRDefault="00AD7893" w:rsidP="00F16C0A">
      <w:pPr>
        <w:jc w:val="center"/>
        <w:rPr>
          <w:rFonts w:ascii="Times New Roman" w:hAnsi="Times New Roman"/>
          <w:sz w:val="24"/>
          <w:szCs w:val="24"/>
        </w:rPr>
      </w:pPr>
    </w:p>
    <w:p w:rsidR="00AD7893" w:rsidRPr="00DA0972" w:rsidRDefault="00AD7893" w:rsidP="00E662D0">
      <w:pPr>
        <w:pStyle w:val="Balk1"/>
        <w:numPr>
          <w:ilvl w:val="0"/>
          <w:numId w:val="2"/>
        </w:numPr>
        <w:rPr>
          <w:rFonts w:ascii="Times New Roman" w:hAnsi="Times New Roman"/>
          <w:sz w:val="32"/>
          <w:szCs w:val="32"/>
        </w:rPr>
      </w:pPr>
      <w:r w:rsidRPr="00DA0972">
        <w:rPr>
          <w:rFonts w:ascii="Times New Roman" w:hAnsi="Times New Roman"/>
          <w:color w:val="auto"/>
          <w:sz w:val="32"/>
          <w:szCs w:val="32"/>
        </w:rPr>
        <w:lastRenderedPageBreak/>
        <w:t>DURUM ANALİZİ</w:t>
      </w:r>
    </w:p>
    <w:p w:rsidR="00AD7893" w:rsidRPr="00E662D0" w:rsidRDefault="00AD7893" w:rsidP="00E662D0">
      <w:pPr>
        <w:rPr>
          <w:lang w:eastAsia="tr-TR"/>
        </w:rPr>
      </w:pPr>
    </w:p>
    <w:p w:rsidR="00AD7893" w:rsidRPr="00AB345C" w:rsidRDefault="00AD7893" w:rsidP="00E662D0">
      <w:pPr>
        <w:pStyle w:val="ListeParagraf"/>
        <w:keepNext/>
        <w:keepLines/>
        <w:numPr>
          <w:ilvl w:val="1"/>
          <w:numId w:val="2"/>
        </w:numPr>
        <w:spacing w:after="0" w:line="240" w:lineRule="auto"/>
        <w:jc w:val="both"/>
        <w:rPr>
          <w:rFonts w:ascii="Times New Roman" w:hAnsi="Times New Roman"/>
          <w:b/>
          <w:sz w:val="24"/>
        </w:rPr>
      </w:pPr>
      <w:r w:rsidRPr="00AB345C">
        <w:rPr>
          <w:rFonts w:ascii="Times New Roman" w:hAnsi="Times New Roman"/>
          <w:b/>
          <w:sz w:val="24"/>
        </w:rPr>
        <w:t>Tarihsel Gelişimi</w:t>
      </w:r>
    </w:p>
    <w:p w:rsidR="00AD7893" w:rsidRPr="00E662D0" w:rsidRDefault="00AD7893" w:rsidP="00E662D0">
      <w:pPr>
        <w:pStyle w:val="ListeParagraf"/>
        <w:keepNext/>
        <w:keepLines/>
        <w:spacing w:after="0" w:line="240" w:lineRule="auto"/>
        <w:ind w:left="1128"/>
        <w:jc w:val="both"/>
        <w:rPr>
          <w:rFonts w:ascii="Times New Roman" w:hAnsi="Times New Roman"/>
          <w:sz w:val="24"/>
        </w:rPr>
      </w:pPr>
    </w:p>
    <w:p w:rsidR="00AD7893" w:rsidRDefault="00AD7893" w:rsidP="00A7183D">
      <w:pPr>
        <w:tabs>
          <w:tab w:val="left" w:pos="0"/>
        </w:tabs>
        <w:spacing w:after="120" w:line="360" w:lineRule="auto"/>
        <w:jc w:val="both"/>
        <w:rPr>
          <w:rFonts w:ascii="Times New Roman" w:hAnsi="Times New Roman"/>
          <w:sz w:val="24"/>
          <w:szCs w:val="24"/>
        </w:rPr>
      </w:pPr>
      <w:r>
        <w:rPr>
          <w:rFonts w:ascii="Times New Roman" w:hAnsi="Times New Roman"/>
          <w:sz w:val="24"/>
          <w:szCs w:val="24"/>
        </w:rPr>
        <w:t xml:space="preserve">Enstitümüz; 28/03/1983 tarihli ve 2809 Sayılı Kanunun ek 30. maddesine göre, Bakanlar Kurulu'nca 1/2/2010 tarih ve 2010/103 Sayılı Kararı ile kurulmuş olup 26 Şubat 2010 Tarih ve 27505 Sayılı Resmî Gazetede yayımlanarak yürürlüğe girmiştir. Atatürk İlkeleri ve </w:t>
      </w:r>
      <w:r w:rsidR="00CB4CA8">
        <w:rPr>
          <w:rFonts w:ascii="Times New Roman" w:hAnsi="Times New Roman"/>
          <w:sz w:val="24"/>
          <w:szCs w:val="24"/>
        </w:rPr>
        <w:t>İnkılâp</w:t>
      </w:r>
      <w:r>
        <w:rPr>
          <w:rFonts w:ascii="Times New Roman" w:hAnsi="Times New Roman"/>
          <w:sz w:val="24"/>
          <w:szCs w:val="24"/>
        </w:rPr>
        <w:t xml:space="preserve"> Tarihi Bölümü’nün ön lisans ve lisans düzeyinde fiilen yürütmekte bulunduğu eğitim-öğretim faaliyetlerini, kurulduğu tarihten itibaren üstlenmiştir. Ayrıca, 2014-2015 eğitim-öğretim yılında Üniversitemiz Sosyal Bilimler Enstitüsü bünyesinde Atatürk İlkeleri ve </w:t>
      </w:r>
      <w:r w:rsidR="00CB4CA8">
        <w:rPr>
          <w:rFonts w:ascii="Times New Roman" w:hAnsi="Times New Roman"/>
          <w:sz w:val="24"/>
          <w:szCs w:val="24"/>
        </w:rPr>
        <w:t>İnkılâp</w:t>
      </w:r>
      <w:r>
        <w:rPr>
          <w:rFonts w:ascii="Times New Roman" w:hAnsi="Times New Roman"/>
          <w:sz w:val="24"/>
          <w:szCs w:val="24"/>
        </w:rPr>
        <w:t xml:space="preserve"> Tarihi Anabilim Dalı adıyla açmış bulunduğu yüksek lisans programını sürdürmektedir.   </w:t>
      </w:r>
    </w:p>
    <w:p w:rsidR="00AD7893" w:rsidRPr="00D24805" w:rsidRDefault="00AD7893" w:rsidP="00D24805">
      <w:pPr>
        <w:pStyle w:val="ListeParagraf"/>
        <w:numPr>
          <w:ilvl w:val="1"/>
          <w:numId w:val="2"/>
        </w:numPr>
        <w:tabs>
          <w:tab w:val="left" w:pos="426"/>
        </w:tabs>
        <w:spacing w:after="120" w:line="360" w:lineRule="auto"/>
        <w:rPr>
          <w:rFonts w:ascii="Times New Roman" w:hAnsi="Times New Roman"/>
          <w:b/>
          <w:sz w:val="24"/>
        </w:rPr>
      </w:pPr>
      <w:r w:rsidRPr="00AB345C">
        <w:rPr>
          <w:rFonts w:ascii="Times New Roman" w:hAnsi="Times New Roman"/>
          <w:b/>
          <w:sz w:val="24"/>
        </w:rPr>
        <w:t>Örgütsel Yapı</w:t>
      </w:r>
    </w:p>
    <w:p w:rsidR="00AD7893" w:rsidRPr="00D24805" w:rsidRDefault="003A74C0" w:rsidP="00547446">
      <w:pPr>
        <w:rPr>
          <w:rFonts w:ascii="Times New Roman" w:hAnsi="Times New Roman"/>
          <w:sz w:val="24"/>
          <w:szCs w:val="24"/>
        </w:rPr>
      </w:pP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2986405</wp:posOffset>
                </wp:positionH>
                <wp:positionV relativeFrom="paragraph">
                  <wp:posOffset>1467485</wp:posOffset>
                </wp:positionV>
                <wp:extent cx="609600" cy="923290"/>
                <wp:effectExtent l="0" t="0" r="76200" b="4826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2329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DD0DF8" id="_x0000_t32" coordsize="21600,21600" o:spt="32" o:oned="t" path="m,l21600,21600e" filled="f">
                <v:path arrowok="t" fillok="f" o:connecttype="none"/>
                <o:lock v:ext="edit" shapetype="t"/>
              </v:shapetype>
              <v:shape id="Düz Ok Bağlayıcısı 10" o:spid="_x0000_s1026" type="#_x0000_t32" style="position:absolute;margin-left:235.15pt;margin-top:115.55pt;width:48pt;height:7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">
                <v:stroke endarrow="classic"/>
              </v:shape>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3348355</wp:posOffset>
                </wp:positionH>
                <wp:positionV relativeFrom="paragraph">
                  <wp:posOffset>1467485</wp:posOffset>
                </wp:positionV>
                <wp:extent cx="1724025" cy="923290"/>
                <wp:effectExtent l="0" t="0" r="66675" b="4826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23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7988B" id="Düz Ok Bağlayıcısı 9" o:spid="_x0000_s1026" type="#_x0000_t32" style="position:absolute;margin-left:263.65pt;margin-top:115.55pt;width:135.75pt;height:7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">
                <v:stroke endarrow="block"/>
              </v:shape>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1995805</wp:posOffset>
                </wp:positionH>
                <wp:positionV relativeFrom="paragraph">
                  <wp:posOffset>1467485</wp:posOffset>
                </wp:positionV>
                <wp:extent cx="552450" cy="923290"/>
                <wp:effectExtent l="38100" t="0" r="19050" b="4826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92329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2E787" id="Düz Ok Bağlayıcısı 7" o:spid="_x0000_s1026" type="#_x0000_t32" style="position:absolute;margin-left:157.15pt;margin-top:115.55pt;width:43.5pt;height:72.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">
                <v:stroke endarrow="classic"/>
              </v:shape>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528955</wp:posOffset>
                </wp:positionH>
                <wp:positionV relativeFrom="paragraph">
                  <wp:posOffset>1467485</wp:posOffset>
                </wp:positionV>
                <wp:extent cx="1733550" cy="923290"/>
                <wp:effectExtent l="38100" t="0" r="19050" b="4826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92329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B55BE" id="Düz Ok Bağlayıcısı 3" o:spid="_x0000_s1026" type="#_x0000_t32" style="position:absolute;margin-left:41.65pt;margin-top:115.55pt;width:136.5pt;height:72.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">
                <v:stroke endarrow="classic"/>
              </v:shape>
            </w:pict>
          </mc:Fallback>
        </mc:AlternateContent>
      </w: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2024380</wp:posOffset>
                </wp:positionH>
                <wp:positionV relativeFrom="paragraph">
                  <wp:posOffset>505460</wp:posOffset>
                </wp:positionV>
                <wp:extent cx="1524000" cy="914400"/>
                <wp:effectExtent l="19050" t="19050" r="38100" b="5715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roundRect">
                          <a:avLst>
                            <a:gd name="adj" fmla="val 16667"/>
                          </a:avLst>
                        </a:prstGeom>
                        <a:solidFill>
                          <a:srgbClr val="E5B8B7"/>
                        </a:solidFill>
                        <a:ln w="38100">
                          <a:solidFill>
                            <a:srgbClr val="C0504D"/>
                          </a:solidFill>
                          <a:round/>
                          <a:headEnd/>
                          <a:tailEnd/>
                        </a:ln>
                        <a:effectLst>
                          <a:outerShdw dist="28398" dir="3806097" algn="ctr" rotWithShape="0">
                            <a:srgbClr val="622423">
                              <a:alpha val="50000"/>
                            </a:srgbClr>
                          </a:outerShdw>
                        </a:effectLst>
                      </wps:spPr>
                      <wps:txbx>
                        <w:txbxContent>
                          <w:p w:rsidR="0085479A" w:rsidRDefault="0085479A" w:rsidP="00D24805">
                            <w:r>
                              <w:t xml:space="preserve">        </w:t>
                            </w:r>
                          </w:p>
                          <w:p w:rsidR="0085479A" w:rsidRPr="00AF0320" w:rsidRDefault="0085479A" w:rsidP="00D24805">
                            <w:pPr>
                              <w:rPr>
                                <w:rFonts w:ascii="Albertus Medium" w:hAnsi="Albertus Medium" w:cs="Aharoni"/>
                                <w:sz w:val="32"/>
                                <w:szCs w:val="32"/>
                                <w:lang w:bidi="he-IL"/>
                              </w:rPr>
                            </w:pPr>
                            <w:r>
                              <w:rPr>
                                <w:rFonts w:ascii="Albertus Medium" w:hAnsi="Albertus Medium" w:cs="Aharoni"/>
                                <w:sz w:val="32"/>
                                <w:szCs w:val="32"/>
                                <w:lang w:bidi="he-IL"/>
                              </w:rPr>
                              <w:t xml:space="preserve">   </w:t>
                            </w:r>
                            <w:r w:rsidRPr="00AF0320">
                              <w:rPr>
                                <w:rFonts w:ascii="Albertus Medium" w:hAnsi="Albertus Medium" w:cs="Aharoni"/>
                                <w:sz w:val="32"/>
                                <w:szCs w:val="32"/>
                                <w:lang w:bidi="he-IL"/>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159.4pt;margin-top:39.8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" fillcolor="#e5b8b7" strokecolor="#c0504d" strokeweight="3pt">
                <v:shadow on="t" color="#622423" opacity=".5" offset="1pt"/>
                <v:textbox>
                  <w:txbxContent>
                    <w:p w:rsidR="0085479A" w:rsidRDefault="0085479A" w:rsidP="00D24805">
                      <w:r>
                        <w:t xml:space="preserve">        </w:t>
                      </w:r>
                    </w:p>
                    <w:p w:rsidR="0085479A" w:rsidRPr="00AF0320" w:rsidRDefault="0085479A" w:rsidP="00D24805">
                      <w:pPr>
                        <w:rPr>
                          <w:rFonts w:ascii="Albertus Medium" w:hAnsi="Albertus Medium" w:cs="Aharoni"/>
                          <w:sz w:val="32"/>
                          <w:szCs w:val="32"/>
                          <w:lang w:bidi="he-IL"/>
                        </w:rPr>
                      </w:pPr>
                      <w:r>
                        <w:rPr>
                          <w:rFonts w:ascii="Albertus Medium" w:hAnsi="Albertus Medium" w:cs="Aharoni"/>
                          <w:sz w:val="32"/>
                          <w:szCs w:val="32"/>
                          <w:lang w:bidi="he-IL"/>
                        </w:rPr>
                        <w:t xml:space="preserve">   </w:t>
                      </w:r>
                      <w:r w:rsidRPr="00AF0320">
                        <w:rPr>
                          <w:rFonts w:ascii="Albertus Medium" w:hAnsi="Albertus Medium" w:cs="Aharoni"/>
                          <w:sz w:val="32"/>
                          <w:szCs w:val="32"/>
                          <w:lang w:bidi="he-IL"/>
                        </w:rPr>
                        <w:t>MÜDÜR</w:t>
                      </w:r>
                    </w:p>
                  </w:txbxContent>
                </v:textbox>
              </v:roundrect>
            </w:pict>
          </mc:Fallback>
        </mc:AlternateContent>
      </w:r>
    </w:p>
    <w:p w:rsidR="00AD7893" w:rsidRPr="00D24805" w:rsidRDefault="00AD7893" w:rsidP="00D24805">
      <w:pPr>
        <w:jc w:val="center"/>
        <w:rPr>
          <w:sz w:val="28"/>
          <w:szCs w:val="28"/>
        </w:rPr>
      </w:pPr>
    </w:p>
    <w:p w:rsidR="00AD7893" w:rsidRPr="00D24805" w:rsidRDefault="00AD7893" w:rsidP="00D24805">
      <w:pPr>
        <w:jc w:val="center"/>
        <w:rPr>
          <w:sz w:val="28"/>
          <w:szCs w:val="28"/>
        </w:rPr>
      </w:pPr>
    </w:p>
    <w:p w:rsidR="00AD7893" w:rsidRPr="00D24805" w:rsidRDefault="00AD7893" w:rsidP="00D24805">
      <w:pPr>
        <w:jc w:val="center"/>
        <w:rPr>
          <w:sz w:val="28"/>
          <w:szCs w:val="28"/>
        </w:rPr>
      </w:pPr>
    </w:p>
    <w:p w:rsidR="00AD7893" w:rsidRPr="00D24805" w:rsidRDefault="00AD7893" w:rsidP="00D24805">
      <w:pPr>
        <w:jc w:val="center"/>
        <w:rPr>
          <w:sz w:val="28"/>
          <w:szCs w:val="28"/>
        </w:rPr>
      </w:pPr>
    </w:p>
    <w:p w:rsidR="00AD7893" w:rsidRPr="00D24805" w:rsidRDefault="00AD7893" w:rsidP="00D24805">
      <w:pPr>
        <w:jc w:val="center"/>
        <w:rPr>
          <w:sz w:val="28"/>
          <w:szCs w:val="28"/>
        </w:rPr>
      </w:pPr>
    </w:p>
    <w:p w:rsidR="00AD7893" w:rsidRPr="00D24805" w:rsidRDefault="00AD7893" w:rsidP="00D24805">
      <w:pPr>
        <w:jc w:val="center"/>
        <w:rPr>
          <w:sz w:val="28"/>
          <w:szCs w:val="28"/>
        </w:rPr>
      </w:pPr>
    </w:p>
    <w:p w:rsidR="00AD7893" w:rsidRPr="00D24805" w:rsidRDefault="003A74C0" w:rsidP="00D24805">
      <w:pPr>
        <w:jc w:val="center"/>
        <w:rPr>
          <w:sz w:val="28"/>
          <w:szCs w:val="28"/>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4605655</wp:posOffset>
                </wp:positionH>
                <wp:positionV relativeFrom="paragraph">
                  <wp:posOffset>189865</wp:posOffset>
                </wp:positionV>
                <wp:extent cx="1162050" cy="914400"/>
                <wp:effectExtent l="19050" t="19050" r="19050" b="1905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14400"/>
                        </a:xfrm>
                        <a:prstGeom prst="roundRect">
                          <a:avLst>
                            <a:gd name="adj" fmla="val 16667"/>
                          </a:avLst>
                        </a:prstGeom>
                        <a:solidFill>
                          <a:srgbClr val="E5B8B7"/>
                        </a:solidFill>
                        <a:ln w="38100">
                          <a:solidFill>
                            <a:srgbClr val="C0504D"/>
                          </a:solidFill>
                          <a:round/>
                          <a:headEnd/>
                          <a:tailEnd/>
                        </a:ln>
                      </wps:spPr>
                      <wps:txbx>
                        <w:txbxContent>
                          <w:p w:rsidR="0085479A" w:rsidRDefault="0085479A" w:rsidP="00D24805"/>
                          <w:p w:rsidR="0085479A" w:rsidRPr="00AE15BC" w:rsidRDefault="0085479A" w:rsidP="00D24805">
                            <w:pPr>
                              <w:rPr>
                                <w:rFonts w:ascii="Albertus Medium" w:hAnsi="Albertus Medium"/>
                              </w:rPr>
                            </w:pPr>
                            <w:r w:rsidRPr="00AE15BC">
                              <w:rPr>
                                <w:rFonts w:ascii="Albertus Medium" w:hAnsi="Albertus Medium"/>
                              </w:rPr>
                              <w:t xml:space="preserve">AKADEMİK PERSONEL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27" style="position:absolute;left:0;text-align:left;margin-left:362.65pt;margin-top:14.95pt;width:91.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" fillcolor="#e5b8b7" strokecolor="#c0504d" strokeweight="3pt">
                <v:textbox>
                  <w:txbxContent>
                    <w:p w:rsidR="0085479A" w:rsidRDefault="0085479A" w:rsidP="00D24805"/>
                    <w:p w:rsidR="0085479A" w:rsidRPr="00AE15BC" w:rsidRDefault="0085479A" w:rsidP="00D24805">
                      <w:pPr>
                        <w:rPr>
                          <w:rFonts w:ascii="Albertus Medium" w:hAnsi="Albertus Medium"/>
                        </w:rPr>
                      </w:pPr>
                      <w:r w:rsidRPr="00AE15BC">
                        <w:rPr>
                          <w:rFonts w:ascii="Albertus Medium" w:hAnsi="Albertus Medium"/>
                        </w:rPr>
                        <w:t xml:space="preserve">AKADEMİK PERSONEL </w:t>
                      </w:r>
                    </w:p>
                  </w:txbxContent>
                </v:textbox>
              </v:roundrect>
            </w:pict>
          </mc:Fallback>
        </mc:AlternateContent>
      </w: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2986405</wp:posOffset>
                </wp:positionH>
                <wp:positionV relativeFrom="paragraph">
                  <wp:posOffset>170815</wp:posOffset>
                </wp:positionV>
                <wp:extent cx="1190625" cy="914400"/>
                <wp:effectExtent l="19050" t="19050" r="28575" b="1905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14400"/>
                        </a:xfrm>
                        <a:prstGeom prst="roundRect">
                          <a:avLst>
                            <a:gd name="adj" fmla="val 16667"/>
                          </a:avLst>
                        </a:prstGeom>
                        <a:solidFill>
                          <a:srgbClr val="E5B8B7"/>
                        </a:solidFill>
                        <a:ln w="38100">
                          <a:solidFill>
                            <a:srgbClr val="C0504D"/>
                          </a:solidFill>
                          <a:round/>
                          <a:headEnd/>
                          <a:tailEnd/>
                        </a:ln>
                      </wps:spPr>
                      <wps:txbx>
                        <w:txbxContent>
                          <w:p w:rsidR="0085479A" w:rsidRPr="00D87B12" w:rsidRDefault="0085479A" w:rsidP="00D24805">
                            <w:pPr>
                              <w:jc w:val="center"/>
                              <w:rPr>
                                <w:color w:val="C0504D"/>
                              </w:rPr>
                            </w:pPr>
                          </w:p>
                          <w:p w:rsidR="0085479A" w:rsidRPr="00AF0320" w:rsidRDefault="0085479A" w:rsidP="00D24805">
                            <w:pPr>
                              <w:jc w:val="center"/>
                              <w:rPr>
                                <w:rFonts w:ascii="Albertus Medium" w:hAnsi="Albertus Medium"/>
                              </w:rPr>
                            </w:pPr>
                            <w:r w:rsidRPr="009D2A92">
                              <w:rPr>
                                <w:rFonts w:ascii="Albertus Medium" w:hAnsi="Albertus Medium"/>
                              </w:rPr>
                              <w:t>MÜDÜR</w:t>
                            </w:r>
                            <w:r w:rsidRPr="00AF0320">
                              <w:rPr>
                                <w:rFonts w:ascii="Albertus Medium" w:hAnsi="Albertus Medium"/>
                              </w:rPr>
                              <w:t xml:space="preserve"> YARDIMCISI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28" style="position:absolute;left:0;text-align:left;margin-left:235.15pt;margin-top:13.45pt;width:93.7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" fillcolor="#e5b8b7" strokecolor="#c0504d" strokeweight="3pt">
                <v:textbox>
                  <w:txbxContent>
                    <w:p w:rsidR="0085479A" w:rsidRPr="00D87B12" w:rsidRDefault="0085479A" w:rsidP="00D24805">
                      <w:pPr>
                        <w:jc w:val="center"/>
                        <w:rPr>
                          <w:color w:val="C0504D"/>
                        </w:rPr>
                      </w:pPr>
                    </w:p>
                    <w:p w:rsidR="0085479A" w:rsidRPr="00AF0320" w:rsidRDefault="0085479A" w:rsidP="00D24805">
                      <w:pPr>
                        <w:jc w:val="center"/>
                        <w:rPr>
                          <w:rFonts w:ascii="Albertus Medium" w:hAnsi="Albertus Medium"/>
                        </w:rPr>
                      </w:pPr>
                      <w:r w:rsidRPr="009D2A92">
                        <w:rPr>
                          <w:rFonts w:ascii="Albertus Medium" w:hAnsi="Albertus Medium"/>
                        </w:rPr>
                        <w:t>MÜDÜR</w:t>
                      </w:r>
                      <w:r w:rsidRPr="00AF0320">
                        <w:rPr>
                          <w:rFonts w:ascii="Albertus Medium" w:hAnsi="Albertus Medium"/>
                        </w:rPr>
                        <w:t xml:space="preserve"> YARDIMCISI</w:t>
                      </w:r>
                    </w:p>
                  </w:txbxContent>
                </v:textbox>
              </v:roundrect>
            </w:pict>
          </mc:Fallback>
        </mc:AlternateContent>
      </w: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1376680</wp:posOffset>
                </wp:positionH>
                <wp:positionV relativeFrom="paragraph">
                  <wp:posOffset>170815</wp:posOffset>
                </wp:positionV>
                <wp:extent cx="1171575" cy="914400"/>
                <wp:effectExtent l="19050" t="19050" r="28575" b="19050"/>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14400"/>
                        </a:xfrm>
                        <a:prstGeom prst="roundRect">
                          <a:avLst>
                            <a:gd name="adj" fmla="val 16667"/>
                          </a:avLst>
                        </a:prstGeom>
                        <a:solidFill>
                          <a:srgbClr val="E5B8B7"/>
                        </a:solidFill>
                        <a:ln w="38100">
                          <a:solidFill>
                            <a:srgbClr val="C0504D"/>
                          </a:solidFill>
                          <a:round/>
                          <a:headEnd/>
                          <a:tailEnd/>
                        </a:ln>
                      </wps:spPr>
                      <wps:txbx>
                        <w:txbxContent>
                          <w:p w:rsidR="0085479A" w:rsidRDefault="0085479A" w:rsidP="00547446"/>
                          <w:p w:rsidR="0085479A" w:rsidRPr="009D2A92" w:rsidRDefault="0085479A" w:rsidP="00D24805">
                            <w:pPr>
                              <w:jc w:val="center"/>
                              <w:rPr>
                                <w:rFonts w:ascii="Albertus Medium" w:hAnsi="Albertus Medium"/>
                              </w:rPr>
                            </w:pPr>
                            <w:r w:rsidRPr="009D2A92">
                              <w:rPr>
                                <w:rFonts w:ascii="Albertus Medium" w:hAnsi="Albertus Medium"/>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9" style="position:absolute;left:0;text-align:left;margin-left:108.4pt;margin-top:13.45pt;width:92.2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" fillcolor="#e5b8b7" strokecolor="#c0504d" strokeweight="3pt">
                <v:textbox>
                  <w:txbxContent>
                    <w:p w:rsidR="0085479A" w:rsidRDefault="0085479A" w:rsidP="00547446"/>
                    <w:p w:rsidR="0085479A" w:rsidRPr="009D2A92" w:rsidRDefault="0085479A" w:rsidP="00D24805">
                      <w:pPr>
                        <w:jc w:val="center"/>
                        <w:rPr>
                          <w:rFonts w:ascii="Albertus Medium" w:hAnsi="Albertus Medium"/>
                        </w:rPr>
                      </w:pPr>
                      <w:r w:rsidRPr="009D2A92">
                        <w:rPr>
                          <w:rFonts w:ascii="Albertus Medium" w:hAnsi="Albertus Medium"/>
                        </w:rPr>
                        <w:t>ENSTİTÜ SEKRETERİ</w:t>
                      </w:r>
                    </w:p>
                  </w:txbxContent>
                </v:textbox>
              </v:roundrect>
            </w:pict>
          </mc:Fallback>
        </mc:AlternateContent>
      </w:r>
      <w:r>
        <w:rPr>
          <w:noProof/>
          <w:lang w:eastAsia="tr-TR"/>
        </w:rPr>
        <mc:AlternateContent>
          <mc:Choice Requires="wps">
            <w:drawing>
              <wp:anchor distT="0" distB="0" distL="114300" distR="114300" simplePos="0" relativeHeight="251654656" behindDoc="0" locked="0" layoutInCell="1" allowOverlap="1">
                <wp:simplePos x="0" y="0"/>
                <wp:positionH relativeFrom="column">
                  <wp:posOffset>-166370</wp:posOffset>
                </wp:positionH>
                <wp:positionV relativeFrom="paragraph">
                  <wp:posOffset>199390</wp:posOffset>
                </wp:positionV>
                <wp:extent cx="1133475" cy="914400"/>
                <wp:effectExtent l="19050" t="19050" r="28575" b="1905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14400"/>
                        </a:xfrm>
                        <a:prstGeom prst="roundRect">
                          <a:avLst>
                            <a:gd name="adj" fmla="val 16667"/>
                          </a:avLst>
                        </a:prstGeom>
                        <a:solidFill>
                          <a:srgbClr val="E5B8B7"/>
                        </a:solidFill>
                        <a:ln w="38100">
                          <a:solidFill>
                            <a:srgbClr val="C0504D"/>
                          </a:solidFill>
                          <a:round/>
                          <a:headEnd/>
                          <a:tailEnd/>
                        </a:ln>
                      </wps:spPr>
                      <wps:txbx>
                        <w:txbxContent>
                          <w:p w:rsidR="0085479A" w:rsidRPr="00AF0320" w:rsidRDefault="0085479A" w:rsidP="00D24805">
                            <w:pPr>
                              <w:jc w:val="center"/>
                              <w:rPr>
                                <w:rFonts w:ascii="Albertus Medium" w:hAnsi="Albertus Medium"/>
                              </w:rPr>
                            </w:pPr>
                            <w:r w:rsidRPr="00AF0320">
                              <w:rPr>
                                <w:rFonts w:ascii="Albertus Medium" w:hAnsi="Albertus Medium"/>
                              </w:rPr>
                              <w:t>ENSTİTÜ 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30" style="position:absolute;left:0;text-align:left;margin-left:-13.1pt;margin-top:15.7pt;width:89.2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" fillcolor="#e5b8b7" strokecolor="#c0504d" strokeweight="3pt">
                <v:textbox>
                  <w:txbxContent>
                    <w:p w:rsidR="0085479A" w:rsidRPr="00AF0320" w:rsidRDefault="0085479A" w:rsidP="00D24805">
                      <w:pPr>
                        <w:jc w:val="center"/>
                        <w:rPr>
                          <w:rFonts w:ascii="Albertus Medium" w:hAnsi="Albertus Medium"/>
                        </w:rPr>
                      </w:pPr>
                      <w:r w:rsidRPr="00AF0320">
                        <w:rPr>
                          <w:rFonts w:ascii="Albertus Medium" w:hAnsi="Albertus Medium"/>
                        </w:rPr>
                        <w:t>ENSTİTÜ YÖNETİM KURULU</w:t>
                      </w:r>
                    </w:p>
                  </w:txbxContent>
                </v:textbox>
              </v:roundrect>
            </w:pict>
          </mc:Fallback>
        </mc:AlternateContent>
      </w:r>
    </w:p>
    <w:p w:rsidR="00AD7893" w:rsidRPr="00D24805" w:rsidRDefault="00AD7893" w:rsidP="00D24805">
      <w:pPr>
        <w:jc w:val="center"/>
        <w:rPr>
          <w:sz w:val="28"/>
          <w:szCs w:val="28"/>
        </w:rPr>
      </w:pPr>
    </w:p>
    <w:p w:rsidR="00AD7893" w:rsidRPr="00D24805" w:rsidRDefault="00AD7893" w:rsidP="00D24805">
      <w:pPr>
        <w:jc w:val="center"/>
        <w:rPr>
          <w:sz w:val="28"/>
          <w:szCs w:val="28"/>
        </w:rPr>
      </w:pPr>
    </w:p>
    <w:p w:rsidR="00AD7893" w:rsidRPr="00D24805" w:rsidRDefault="003A74C0" w:rsidP="00D24805">
      <w:pPr>
        <w:jc w:val="center"/>
        <w:rPr>
          <w:sz w:val="28"/>
          <w:szCs w:val="28"/>
        </w:rPr>
      </w:pPr>
      <w:r>
        <w:rPr>
          <w:noProof/>
          <w:lang w:eastAsia="tr-TR"/>
        </w:rPr>
        <mc:AlternateContent>
          <mc:Choice Requires="wps">
            <w:drawing>
              <wp:anchor distT="0" distB="0" distL="114299" distR="114299" simplePos="0" relativeHeight="251660800" behindDoc="0" locked="0" layoutInCell="1" allowOverlap="1">
                <wp:simplePos x="0" y="0"/>
                <wp:positionH relativeFrom="column">
                  <wp:posOffset>1957704</wp:posOffset>
                </wp:positionH>
                <wp:positionV relativeFrom="paragraph">
                  <wp:posOffset>163830</wp:posOffset>
                </wp:positionV>
                <wp:extent cx="0" cy="790575"/>
                <wp:effectExtent l="76200" t="0" r="57150" b="4762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1A275" id="Düz Ok Bağlayıcısı 6" o:spid="_x0000_s1026" type="#_x0000_t32" style="position:absolute;margin-left:154.15pt;margin-top:12.9pt;width:0;height:62.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" strokeweight="1pt">
                <v:stroke endarrow="classic"/>
              </v:shape>
            </w:pict>
          </mc:Fallback>
        </mc:AlternateContent>
      </w:r>
    </w:p>
    <w:p w:rsidR="00AD7893" w:rsidRDefault="00AD7893" w:rsidP="00CD1549">
      <w:pPr>
        <w:pStyle w:val="ListeParagraf"/>
        <w:tabs>
          <w:tab w:val="left" w:pos="426"/>
        </w:tabs>
        <w:spacing w:after="120" w:line="360" w:lineRule="auto"/>
        <w:ind w:left="1128"/>
        <w:rPr>
          <w:rFonts w:ascii="Times New Roman" w:hAnsi="Times New Roman"/>
          <w:sz w:val="24"/>
        </w:rPr>
      </w:pPr>
    </w:p>
    <w:p w:rsidR="00AD7893" w:rsidRPr="00D24805" w:rsidRDefault="003A74C0" w:rsidP="00D24805">
      <w:pPr>
        <w:tabs>
          <w:tab w:val="left" w:pos="426"/>
        </w:tabs>
        <w:spacing w:after="120" w:line="360" w:lineRule="auto"/>
        <w:rPr>
          <w:rFonts w:ascii="Times New Roman" w:hAnsi="Times New Roman"/>
          <w:sz w:val="24"/>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1252855</wp:posOffset>
                </wp:positionH>
                <wp:positionV relativeFrom="paragraph">
                  <wp:posOffset>318770</wp:posOffset>
                </wp:positionV>
                <wp:extent cx="1438275" cy="967105"/>
                <wp:effectExtent l="19050" t="19050" r="28575" b="2349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67105"/>
                        </a:xfrm>
                        <a:prstGeom prst="roundRect">
                          <a:avLst>
                            <a:gd name="adj" fmla="val 16667"/>
                          </a:avLst>
                        </a:prstGeom>
                        <a:solidFill>
                          <a:srgbClr val="E5B8B7"/>
                        </a:solidFill>
                        <a:ln w="38100">
                          <a:solidFill>
                            <a:srgbClr val="C0504D"/>
                          </a:solidFill>
                          <a:round/>
                          <a:headEnd/>
                          <a:tailEnd/>
                        </a:ln>
                      </wps:spPr>
                      <wps:txbx>
                        <w:txbxContent>
                          <w:p w:rsidR="0085479A" w:rsidRPr="00904F22" w:rsidRDefault="0085479A" w:rsidP="00547446">
                            <w:pPr>
                              <w:jc w:val="center"/>
                              <w:rPr>
                                <w:rFonts w:ascii="Albertus Medium" w:hAnsi="Albertus Medium"/>
                                <w:sz w:val="20"/>
                                <w:szCs w:val="20"/>
                              </w:rPr>
                            </w:pPr>
                            <w:r>
                              <w:rPr>
                                <w:rFonts w:ascii="Albertus Medium" w:hAnsi="Albertus Medium"/>
                                <w:sz w:val="20"/>
                                <w:szCs w:val="20"/>
                              </w:rPr>
                              <w:t>ÖZEL KALEM</w:t>
                            </w:r>
                          </w:p>
                          <w:p w:rsidR="0085479A" w:rsidRPr="00904F22" w:rsidRDefault="0085479A" w:rsidP="00D24805">
                            <w:pPr>
                              <w:jc w:val="center"/>
                              <w:rPr>
                                <w:rFonts w:ascii="Albertus Medium" w:hAnsi="Albertus Medium"/>
                                <w:sz w:val="20"/>
                                <w:szCs w:val="20"/>
                              </w:rPr>
                            </w:pPr>
                            <w:r w:rsidRPr="00904F22">
                              <w:rPr>
                                <w:rFonts w:ascii="Albertus Medium" w:hAnsi="Albertus Medium"/>
                                <w:sz w:val="20"/>
                                <w:szCs w:val="20"/>
                              </w:rPr>
                              <w:t>İDARİ İŞLER</w:t>
                            </w:r>
                            <w:r>
                              <w:rPr>
                                <w:rFonts w:ascii="Albertus Medium" w:hAnsi="Albertus Medium"/>
                                <w:sz w:val="20"/>
                                <w:szCs w:val="20"/>
                              </w:rPr>
                              <w:t xml:space="preserve"> BİRİMİ</w:t>
                            </w:r>
                          </w:p>
                          <w:p w:rsidR="0085479A" w:rsidRPr="00AF0320" w:rsidRDefault="0085479A" w:rsidP="00D248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31" style="position:absolute;margin-left:98.65pt;margin-top:25.1pt;width:113.25pt;height:7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" fillcolor="#e5b8b7" strokecolor="#c0504d" strokeweight="3pt">
                <v:textbox>
                  <w:txbxContent>
                    <w:p w:rsidR="0085479A" w:rsidRPr="00904F22" w:rsidRDefault="0085479A" w:rsidP="00547446">
                      <w:pPr>
                        <w:jc w:val="center"/>
                        <w:rPr>
                          <w:rFonts w:ascii="Albertus Medium" w:hAnsi="Albertus Medium"/>
                          <w:sz w:val="20"/>
                          <w:szCs w:val="20"/>
                        </w:rPr>
                      </w:pPr>
                      <w:r>
                        <w:rPr>
                          <w:rFonts w:ascii="Albertus Medium" w:hAnsi="Albertus Medium"/>
                          <w:sz w:val="20"/>
                          <w:szCs w:val="20"/>
                        </w:rPr>
                        <w:t>ÖZEL KALEM</w:t>
                      </w:r>
                    </w:p>
                    <w:p w:rsidR="0085479A" w:rsidRPr="00904F22" w:rsidRDefault="0085479A" w:rsidP="00D24805">
                      <w:pPr>
                        <w:jc w:val="center"/>
                        <w:rPr>
                          <w:rFonts w:ascii="Albertus Medium" w:hAnsi="Albertus Medium"/>
                          <w:sz w:val="20"/>
                          <w:szCs w:val="20"/>
                        </w:rPr>
                      </w:pPr>
                      <w:r w:rsidRPr="00904F22">
                        <w:rPr>
                          <w:rFonts w:ascii="Albertus Medium" w:hAnsi="Albertus Medium"/>
                          <w:sz w:val="20"/>
                          <w:szCs w:val="20"/>
                        </w:rPr>
                        <w:t>İDARİ İŞLER</w:t>
                      </w:r>
                      <w:r>
                        <w:rPr>
                          <w:rFonts w:ascii="Albertus Medium" w:hAnsi="Albertus Medium"/>
                          <w:sz w:val="20"/>
                          <w:szCs w:val="20"/>
                        </w:rPr>
                        <w:t xml:space="preserve"> BİRİMİ</w:t>
                      </w:r>
                    </w:p>
                    <w:p w:rsidR="0085479A" w:rsidRPr="00AF0320" w:rsidRDefault="0085479A" w:rsidP="00D24805">
                      <w:pPr>
                        <w:jc w:val="center"/>
                        <w:rPr>
                          <w:sz w:val="20"/>
                          <w:szCs w:val="20"/>
                        </w:rPr>
                      </w:pPr>
                    </w:p>
                  </w:txbxContent>
                </v:textbox>
              </v:roundrect>
            </w:pict>
          </mc:Fallback>
        </mc:AlternateContent>
      </w:r>
    </w:p>
    <w:p w:rsidR="00AD7893" w:rsidRPr="00D24805" w:rsidRDefault="00AD7893" w:rsidP="00D24805">
      <w:pPr>
        <w:tabs>
          <w:tab w:val="left" w:pos="426"/>
        </w:tabs>
        <w:spacing w:after="120" w:line="360" w:lineRule="auto"/>
        <w:rPr>
          <w:rFonts w:ascii="Times New Roman" w:hAnsi="Times New Roman"/>
          <w:sz w:val="24"/>
        </w:rPr>
      </w:pPr>
    </w:p>
    <w:p w:rsidR="00AD7893" w:rsidRDefault="00AD7893" w:rsidP="00CD1549">
      <w:pPr>
        <w:pStyle w:val="ListeParagraf"/>
        <w:tabs>
          <w:tab w:val="left" w:pos="426"/>
        </w:tabs>
        <w:spacing w:after="120" w:line="360" w:lineRule="auto"/>
        <w:ind w:left="1128"/>
        <w:rPr>
          <w:rFonts w:ascii="Times New Roman" w:hAnsi="Times New Roman"/>
          <w:sz w:val="24"/>
        </w:rPr>
      </w:pPr>
    </w:p>
    <w:p w:rsidR="00AD7893" w:rsidRDefault="00AD7893" w:rsidP="00CD1549">
      <w:pPr>
        <w:pStyle w:val="ListeParagraf"/>
        <w:tabs>
          <w:tab w:val="left" w:pos="426"/>
        </w:tabs>
        <w:spacing w:after="120" w:line="360" w:lineRule="auto"/>
        <w:ind w:left="1128"/>
        <w:rPr>
          <w:rFonts w:ascii="Times New Roman" w:hAnsi="Times New Roman"/>
          <w:sz w:val="24"/>
        </w:rPr>
      </w:pPr>
    </w:p>
    <w:p w:rsidR="00AD7893" w:rsidRPr="00AB345C" w:rsidRDefault="00AD7893" w:rsidP="00CD1549">
      <w:pPr>
        <w:pStyle w:val="ListeParagraf"/>
        <w:keepNext/>
        <w:keepLines/>
        <w:numPr>
          <w:ilvl w:val="1"/>
          <w:numId w:val="2"/>
        </w:numPr>
        <w:tabs>
          <w:tab w:val="left" w:pos="993"/>
        </w:tabs>
        <w:spacing w:after="0" w:line="240" w:lineRule="auto"/>
        <w:rPr>
          <w:rFonts w:ascii="Times New Roman" w:hAnsi="Times New Roman"/>
          <w:b/>
          <w:sz w:val="24"/>
        </w:rPr>
      </w:pPr>
      <w:r w:rsidRPr="00AB345C">
        <w:rPr>
          <w:rFonts w:ascii="Times New Roman" w:hAnsi="Times New Roman"/>
          <w:b/>
          <w:sz w:val="24"/>
        </w:rPr>
        <w:lastRenderedPageBreak/>
        <w:t>Yasal Yükümlülükler ve Mevzuat</w:t>
      </w:r>
    </w:p>
    <w:p w:rsidR="00AD7893" w:rsidRDefault="00AD7893" w:rsidP="00CD1549">
      <w:pPr>
        <w:keepNext/>
        <w:keepLines/>
        <w:tabs>
          <w:tab w:val="left" w:pos="993"/>
        </w:tabs>
        <w:spacing w:after="0" w:line="240" w:lineRule="auto"/>
        <w:ind w:left="1128"/>
        <w:rPr>
          <w:rFonts w:ascii="Times New Roman" w:hAnsi="Times New Roman"/>
          <w:sz w:val="24"/>
        </w:rPr>
      </w:pPr>
    </w:p>
    <w:p w:rsidR="00AD7893" w:rsidRDefault="00AD7893" w:rsidP="00A7183D">
      <w:pPr>
        <w:keepNext/>
        <w:keepLines/>
        <w:tabs>
          <w:tab w:val="left" w:pos="0"/>
          <w:tab w:val="left" w:pos="993"/>
        </w:tabs>
        <w:spacing w:after="0" w:line="360" w:lineRule="auto"/>
        <w:jc w:val="both"/>
        <w:rPr>
          <w:rFonts w:ascii="Times New Roman" w:hAnsi="Times New Roman"/>
          <w:sz w:val="24"/>
        </w:rPr>
      </w:pPr>
      <w:r>
        <w:rPr>
          <w:rFonts w:ascii="Times New Roman" w:hAnsi="Times New Roman"/>
          <w:sz w:val="24"/>
        </w:rPr>
        <w:t xml:space="preserve">Yükseköğretim kurumlarının yasal sınırlarını belirleyen temel mevzuat, Anayasa ve çerçeve yasa niteliğini taşıyan 2547 Sayılı Yükseköğretim Kanunu’dur. </w:t>
      </w:r>
    </w:p>
    <w:p w:rsidR="00AD7893" w:rsidRDefault="00AD7893" w:rsidP="00A7183D">
      <w:pPr>
        <w:keepNext/>
        <w:keepLines/>
        <w:tabs>
          <w:tab w:val="left" w:pos="0"/>
          <w:tab w:val="left" w:pos="993"/>
        </w:tabs>
        <w:spacing w:after="0" w:line="360" w:lineRule="auto"/>
        <w:jc w:val="both"/>
        <w:rPr>
          <w:rFonts w:ascii="Times New Roman" w:hAnsi="Times New Roman"/>
          <w:sz w:val="24"/>
        </w:rPr>
      </w:pPr>
      <w:r>
        <w:rPr>
          <w:rFonts w:ascii="Times New Roman" w:hAnsi="Times New Roman"/>
          <w:sz w:val="24"/>
        </w:rPr>
        <w:t xml:space="preserve">Anayasa’nın “Yükseköğretim Kurumlarının kuruluş ve organları ile işleyişleri ve bunların seçimleri, görev, yetki ve sorumlulukları ile mali kaynakların kullanılması kanunla düzenlenir” hükmü gereğince hazırlanan ve yürürlükte bulunan 2547 sayılı Yükseköğretim Kanunu’nun 12. maddesinde yükseköğretim kurumlarının görevleri yer alır. </w:t>
      </w:r>
    </w:p>
    <w:p w:rsidR="00AD7893" w:rsidRDefault="00AD7893" w:rsidP="00A7183D">
      <w:pPr>
        <w:keepNext/>
        <w:keepLines/>
        <w:tabs>
          <w:tab w:val="left" w:pos="0"/>
          <w:tab w:val="left" w:pos="993"/>
        </w:tabs>
        <w:spacing w:after="0" w:line="360" w:lineRule="auto"/>
        <w:jc w:val="both"/>
        <w:rPr>
          <w:rFonts w:ascii="Times New Roman" w:hAnsi="Times New Roman"/>
          <w:sz w:val="24"/>
        </w:rPr>
      </w:pPr>
      <w:r>
        <w:rPr>
          <w:rFonts w:ascii="Times New Roman" w:hAnsi="Times New Roman"/>
          <w:sz w:val="24"/>
        </w:rPr>
        <w:t xml:space="preserve">Anayasa ve 2547 Sayılı Yükseköğretim Kanununa ek olarak diğer kanunlar, bakanlar kurulu kararları, yönetmelikler ve yönergeler ile usul ve esaslar yükseköğretim sisteminin temel mevzuat çerçevesini oluşturmaktadır. </w:t>
      </w:r>
    </w:p>
    <w:p w:rsidR="00AD7893" w:rsidRDefault="00AD7893" w:rsidP="0059361B">
      <w:pPr>
        <w:keepNext/>
        <w:keepLines/>
        <w:tabs>
          <w:tab w:val="left" w:pos="993"/>
        </w:tabs>
        <w:spacing w:after="0" w:line="360" w:lineRule="auto"/>
        <w:ind w:left="708"/>
        <w:rPr>
          <w:rFonts w:ascii="Times New Roman" w:hAnsi="Times New Roman"/>
          <w:sz w:val="24"/>
        </w:rPr>
      </w:pPr>
      <w:r>
        <w:rPr>
          <w:rFonts w:ascii="Times New Roman" w:hAnsi="Times New Roman"/>
          <w:sz w:val="24"/>
        </w:rPr>
        <w:tab/>
        <w:t xml:space="preserve"> </w:t>
      </w:r>
    </w:p>
    <w:p w:rsidR="00AD7893" w:rsidRPr="004367D6" w:rsidRDefault="00AD7893" w:rsidP="004367D6">
      <w:pPr>
        <w:keepNext/>
        <w:keepLines/>
        <w:tabs>
          <w:tab w:val="left" w:pos="993"/>
        </w:tabs>
        <w:spacing w:after="0" w:line="360" w:lineRule="auto"/>
        <w:ind w:left="708" w:firstLine="372"/>
        <w:rPr>
          <w:rFonts w:ascii="Times New Roman" w:hAnsi="Times New Roman"/>
          <w:b/>
          <w:sz w:val="24"/>
          <w:lang w:eastAsia="tr-TR"/>
        </w:rPr>
      </w:pPr>
      <w:r>
        <w:rPr>
          <w:rFonts w:ascii="Times New Roman" w:hAnsi="Times New Roman"/>
          <w:sz w:val="24"/>
        </w:rPr>
        <w:t xml:space="preserve">  </w:t>
      </w:r>
      <w:r w:rsidRPr="0059361B">
        <w:rPr>
          <w:rFonts w:ascii="Times New Roman" w:hAnsi="Times New Roman"/>
          <w:b/>
          <w:sz w:val="24"/>
          <w:lang w:eastAsia="tr-TR"/>
        </w:rPr>
        <w:t>2.3.1. Kanunlar</w:t>
      </w:r>
    </w:p>
    <w:p w:rsidR="00AD7893" w:rsidRPr="0059361B" w:rsidRDefault="00AD7893" w:rsidP="00B16001">
      <w:pPr>
        <w:keepNext/>
        <w:keepLines/>
        <w:tabs>
          <w:tab w:val="left" w:pos="993"/>
        </w:tabs>
        <w:spacing w:after="0" w:line="360" w:lineRule="auto"/>
        <w:ind w:left="708" w:firstLine="372"/>
        <w:rPr>
          <w:rFonts w:ascii="Times New Roman" w:hAnsi="Times New Roman"/>
          <w:b/>
          <w:sz w:val="24"/>
          <w:lang w:eastAsia="tr-TR"/>
        </w:rPr>
      </w:pPr>
    </w:p>
    <w:p w:rsidR="00AD7893" w:rsidRDefault="00AD7893" w:rsidP="00A7183D">
      <w:pPr>
        <w:pStyle w:val="ListeParagraf"/>
        <w:keepNext/>
        <w:keepLines/>
        <w:numPr>
          <w:ilvl w:val="0"/>
          <w:numId w:val="5"/>
        </w:numPr>
        <w:tabs>
          <w:tab w:val="left" w:pos="690"/>
          <w:tab w:val="left" w:pos="993"/>
        </w:tabs>
        <w:spacing w:after="0" w:line="360" w:lineRule="auto"/>
        <w:ind w:left="0" w:firstLine="0"/>
        <w:jc w:val="both"/>
        <w:rPr>
          <w:rFonts w:ascii="Times New Roman" w:hAnsi="Times New Roman"/>
          <w:sz w:val="24"/>
        </w:rPr>
      </w:pPr>
      <w:r>
        <w:rPr>
          <w:rFonts w:ascii="Times New Roman" w:hAnsi="Times New Roman"/>
          <w:sz w:val="24"/>
        </w:rPr>
        <w:t>657 Sayılı Devlet Memurları Kanunu,</w:t>
      </w:r>
    </w:p>
    <w:p w:rsidR="00AD7893" w:rsidRDefault="00AD7893" w:rsidP="00A7183D">
      <w:pPr>
        <w:pStyle w:val="ListeParagraf"/>
        <w:keepNext/>
        <w:keepLines/>
        <w:numPr>
          <w:ilvl w:val="0"/>
          <w:numId w:val="5"/>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6245 Sayılı Harcırah Kanunu,</w:t>
      </w:r>
    </w:p>
    <w:p w:rsidR="00AD7893" w:rsidRDefault="00AD7893" w:rsidP="00A7183D">
      <w:pPr>
        <w:pStyle w:val="ListeParagraf"/>
        <w:keepNext/>
        <w:keepLines/>
        <w:numPr>
          <w:ilvl w:val="0"/>
          <w:numId w:val="5"/>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2547 Sayılı Yüksek Öğretim Kanunu,</w:t>
      </w:r>
    </w:p>
    <w:p w:rsidR="00AD7893" w:rsidRDefault="00AD7893" w:rsidP="00A7183D">
      <w:pPr>
        <w:pStyle w:val="ListeParagraf"/>
        <w:keepNext/>
        <w:keepLines/>
        <w:numPr>
          <w:ilvl w:val="0"/>
          <w:numId w:val="5"/>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5018 Sayılı Kamu Mali Yönetim ve Kontrol Kanunu,</w:t>
      </w:r>
    </w:p>
    <w:p w:rsidR="00AD7893" w:rsidRPr="00C5595A" w:rsidRDefault="00AD7893" w:rsidP="00C5595A">
      <w:pPr>
        <w:pStyle w:val="ListeParagraf"/>
        <w:keepNext/>
        <w:keepLines/>
        <w:tabs>
          <w:tab w:val="left" w:pos="690"/>
          <w:tab w:val="left" w:pos="993"/>
        </w:tabs>
        <w:spacing w:after="0" w:line="360" w:lineRule="auto"/>
        <w:ind w:left="1050"/>
        <w:jc w:val="both"/>
        <w:rPr>
          <w:rFonts w:ascii="Times New Roman" w:hAnsi="Times New Roman"/>
          <w:b/>
          <w:sz w:val="24"/>
        </w:rPr>
      </w:pPr>
    </w:p>
    <w:p w:rsidR="00AD7893" w:rsidRPr="00C5595A" w:rsidRDefault="00AD7893" w:rsidP="00B16001">
      <w:pPr>
        <w:pStyle w:val="ListeParagraf"/>
        <w:keepNext/>
        <w:keepLines/>
        <w:tabs>
          <w:tab w:val="left" w:pos="690"/>
          <w:tab w:val="left" w:pos="993"/>
        </w:tabs>
        <w:spacing w:after="0" w:line="360" w:lineRule="auto"/>
        <w:ind w:left="1050" w:firstLine="210"/>
        <w:jc w:val="both"/>
        <w:rPr>
          <w:rFonts w:ascii="Times New Roman" w:hAnsi="Times New Roman"/>
          <w:b/>
          <w:sz w:val="24"/>
        </w:rPr>
      </w:pPr>
      <w:r>
        <w:rPr>
          <w:rFonts w:ascii="Times New Roman" w:hAnsi="Times New Roman"/>
          <w:b/>
          <w:sz w:val="24"/>
        </w:rPr>
        <w:t>2.3.2. Yönetmelikler</w:t>
      </w:r>
      <w:r w:rsidRPr="00C5595A">
        <w:rPr>
          <w:rFonts w:ascii="Times New Roman" w:hAnsi="Times New Roman"/>
          <w:b/>
          <w:sz w:val="24"/>
        </w:rPr>
        <w:t xml:space="preserve"> </w:t>
      </w:r>
    </w:p>
    <w:p w:rsidR="00AD7893" w:rsidRDefault="00AD7893" w:rsidP="0059361B">
      <w:pPr>
        <w:keepNext/>
        <w:keepLines/>
        <w:tabs>
          <w:tab w:val="left" w:pos="690"/>
          <w:tab w:val="left" w:pos="993"/>
        </w:tabs>
        <w:spacing w:after="0" w:line="360" w:lineRule="auto"/>
        <w:ind w:left="690"/>
        <w:jc w:val="both"/>
        <w:rPr>
          <w:rFonts w:ascii="Times New Roman" w:hAnsi="Times New Roman"/>
          <w:sz w:val="24"/>
        </w:rPr>
      </w:pP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Lisansüstü Eğitim ve Öğretim ve Sınav Yönetmeliği,</w:t>
      </w: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Lisan</w:t>
      </w:r>
      <w:r w:rsidR="00CB4CA8">
        <w:rPr>
          <w:rFonts w:ascii="Times New Roman" w:hAnsi="Times New Roman"/>
          <w:sz w:val="24"/>
        </w:rPr>
        <w:t>s</w:t>
      </w:r>
      <w:r>
        <w:rPr>
          <w:rFonts w:ascii="Times New Roman" w:hAnsi="Times New Roman"/>
          <w:sz w:val="24"/>
        </w:rPr>
        <w:t>üstü Eğitim ve Öğretim Yönetmeliği,</w:t>
      </w: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Resmi Yazışmalarda Uygulanacak Esas ve Usuller Hakkında Yönetmelik,</w:t>
      </w: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Uzaktan Eğitim Uygulama ve Araştırma Merkezi Yönetmeliği,</w:t>
      </w: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Üniversiteler Yayın Yönetmeliği,</w:t>
      </w: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Yaz Okulu Yönetmeliği,</w:t>
      </w:r>
    </w:p>
    <w:p w:rsidR="00AD7893" w:rsidRDefault="00AD7893" w:rsidP="00A7183D">
      <w:pPr>
        <w:keepNext/>
        <w:keepLines/>
        <w:numPr>
          <w:ilvl w:val="0"/>
          <w:numId w:val="6"/>
        </w:numPr>
        <w:tabs>
          <w:tab w:val="left" w:pos="690"/>
          <w:tab w:val="left" w:pos="993"/>
        </w:tabs>
        <w:spacing w:after="0" w:line="360" w:lineRule="auto"/>
        <w:ind w:hanging="1410"/>
        <w:jc w:val="both"/>
        <w:rPr>
          <w:rFonts w:ascii="Times New Roman" w:hAnsi="Times New Roman"/>
          <w:sz w:val="24"/>
        </w:rPr>
      </w:pPr>
      <w:r>
        <w:rPr>
          <w:rFonts w:ascii="Times New Roman" w:hAnsi="Times New Roman"/>
          <w:sz w:val="24"/>
        </w:rPr>
        <w:t>Yükseköğretim Kurumlarında Ön Lisans ve Lisans Düzeyindeki Programlar Arasında</w:t>
      </w:r>
    </w:p>
    <w:p w:rsidR="00AD7893" w:rsidRDefault="00AD7893" w:rsidP="00A7183D">
      <w:pPr>
        <w:keepNext/>
        <w:keepLines/>
        <w:tabs>
          <w:tab w:val="left" w:pos="690"/>
          <w:tab w:val="left" w:pos="993"/>
        </w:tabs>
        <w:spacing w:after="0" w:line="360" w:lineRule="auto"/>
        <w:jc w:val="both"/>
        <w:rPr>
          <w:rFonts w:ascii="Times New Roman" w:hAnsi="Times New Roman"/>
          <w:sz w:val="24"/>
        </w:rPr>
      </w:pPr>
      <w:r>
        <w:rPr>
          <w:rFonts w:ascii="Times New Roman" w:hAnsi="Times New Roman"/>
          <w:sz w:val="24"/>
        </w:rPr>
        <w:t>Geçiş, Çift Ana</w:t>
      </w:r>
      <w:r w:rsidR="00CB4CA8">
        <w:rPr>
          <w:rFonts w:ascii="Times New Roman" w:hAnsi="Times New Roman"/>
          <w:sz w:val="24"/>
        </w:rPr>
        <w:t xml:space="preserve"> D</w:t>
      </w:r>
      <w:r>
        <w:rPr>
          <w:rFonts w:ascii="Times New Roman" w:hAnsi="Times New Roman"/>
          <w:sz w:val="24"/>
        </w:rPr>
        <w:t>al, Yan</w:t>
      </w:r>
      <w:r w:rsidR="00CB4CA8">
        <w:rPr>
          <w:rFonts w:ascii="Times New Roman" w:hAnsi="Times New Roman"/>
          <w:sz w:val="24"/>
        </w:rPr>
        <w:t xml:space="preserve"> D</w:t>
      </w:r>
      <w:r>
        <w:rPr>
          <w:rFonts w:ascii="Times New Roman" w:hAnsi="Times New Roman"/>
          <w:sz w:val="24"/>
        </w:rPr>
        <w:t xml:space="preserve">al ile Kurumlar Arası Kredi Transferi Yapılması Esasına İlişkin Yönetmelik, </w:t>
      </w:r>
    </w:p>
    <w:p w:rsidR="00AD7893" w:rsidRDefault="00AD7893" w:rsidP="00A7183D">
      <w:pPr>
        <w:keepNext/>
        <w:keepLines/>
        <w:tabs>
          <w:tab w:val="left" w:pos="690"/>
          <w:tab w:val="left" w:pos="993"/>
        </w:tabs>
        <w:spacing w:after="0" w:line="360" w:lineRule="auto"/>
        <w:ind w:left="1050" w:hanging="1410"/>
        <w:jc w:val="both"/>
        <w:rPr>
          <w:rFonts w:ascii="Times New Roman" w:hAnsi="Times New Roman"/>
          <w:sz w:val="24"/>
        </w:rPr>
      </w:pPr>
    </w:p>
    <w:p w:rsidR="00AD7893" w:rsidRDefault="00AD7893" w:rsidP="00A7183D">
      <w:pPr>
        <w:keepNext/>
        <w:keepLines/>
        <w:tabs>
          <w:tab w:val="left" w:pos="690"/>
          <w:tab w:val="left" w:pos="993"/>
        </w:tabs>
        <w:spacing w:after="0" w:line="360" w:lineRule="auto"/>
        <w:ind w:left="1050" w:hanging="1410"/>
        <w:jc w:val="both"/>
        <w:rPr>
          <w:rFonts w:ascii="Times New Roman" w:hAnsi="Times New Roman"/>
          <w:b/>
          <w:sz w:val="24"/>
        </w:rPr>
      </w:pPr>
    </w:p>
    <w:p w:rsidR="00AD7893" w:rsidRDefault="00AD7893" w:rsidP="00B16001">
      <w:pPr>
        <w:keepNext/>
        <w:keepLines/>
        <w:tabs>
          <w:tab w:val="left" w:pos="690"/>
          <w:tab w:val="left" w:pos="993"/>
        </w:tabs>
        <w:spacing w:after="0" w:line="360" w:lineRule="auto"/>
        <w:ind w:left="1050" w:firstLine="210"/>
        <w:jc w:val="both"/>
        <w:rPr>
          <w:rFonts w:ascii="Times New Roman" w:hAnsi="Times New Roman"/>
          <w:b/>
          <w:sz w:val="24"/>
        </w:rPr>
      </w:pPr>
    </w:p>
    <w:p w:rsidR="00AD7893" w:rsidRDefault="00AD7893" w:rsidP="00B16001">
      <w:pPr>
        <w:keepNext/>
        <w:keepLines/>
        <w:tabs>
          <w:tab w:val="left" w:pos="690"/>
          <w:tab w:val="left" w:pos="993"/>
        </w:tabs>
        <w:spacing w:after="0" w:line="360" w:lineRule="auto"/>
        <w:ind w:left="1050" w:firstLine="210"/>
        <w:jc w:val="both"/>
        <w:rPr>
          <w:rFonts w:ascii="Times New Roman" w:hAnsi="Times New Roman"/>
          <w:b/>
          <w:sz w:val="24"/>
        </w:rPr>
      </w:pPr>
    </w:p>
    <w:p w:rsidR="00AD7893" w:rsidRDefault="00AD7893" w:rsidP="00B16001">
      <w:pPr>
        <w:keepNext/>
        <w:keepLines/>
        <w:tabs>
          <w:tab w:val="left" w:pos="690"/>
          <w:tab w:val="left" w:pos="993"/>
        </w:tabs>
        <w:spacing w:after="0" w:line="360" w:lineRule="auto"/>
        <w:ind w:left="1050" w:firstLine="210"/>
        <w:jc w:val="both"/>
        <w:rPr>
          <w:rFonts w:ascii="Times New Roman" w:hAnsi="Times New Roman"/>
          <w:b/>
          <w:sz w:val="24"/>
        </w:rPr>
      </w:pPr>
      <w:r>
        <w:rPr>
          <w:rFonts w:ascii="Times New Roman" w:hAnsi="Times New Roman"/>
          <w:b/>
          <w:sz w:val="24"/>
        </w:rPr>
        <w:lastRenderedPageBreak/>
        <w:t>2.3.3</w:t>
      </w:r>
      <w:r w:rsidRPr="00B16001">
        <w:rPr>
          <w:rFonts w:ascii="Times New Roman" w:hAnsi="Times New Roman"/>
          <w:b/>
          <w:sz w:val="24"/>
        </w:rPr>
        <w:t>. Yönergeler</w:t>
      </w:r>
    </w:p>
    <w:p w:rsidR="00AD7893" w:rsidRDefault="00AD7893" w:rsidP="00B16001">
      <w:pPr>
        <w:keepNext/>
        <w:keepLines/>
        <w:tabs>
          <w:tab w:val="left" w:pos="690"/>
          <w:tab w:val="left" w:pos="993"/>
        </w:tabs>
        <w:spacing w:after="0" w:line="360" w:lineRule="auto"/>
        <w:jc w:val="both"/>
        <w:rPr>
          <w:rFonts w:ascii="Times New Roman" w:hAnsi="Times New Roman"/>
          <w:b/>
          <w:sz w:val="24"/>
        </w:rPr>
      </w:pPr>
    </w:p>
    <w:p w:rsidR="00AD7893" w:rsidRDefault="00AD7893" w:rsidP="00A7183D">
      <w:pPr>
        <w:keepNext/>
        <w:keepLines/>
        <w:numPr>
          <w:ilvl w:val="0"/>
          <w:numId w:val="8"/>
        </w:numPr>
        <w:tabs>
          <w:tab w:val="clear" w:pos="1710"/>
          <w:tab w:val="left" w:pos="690"/>
          <w:tab w:val="left" w:pos="993"/>
          <w:tab w:val="num" w:pos="1440"/>
        </w:tabs>
        <w:spacing w:after="0" w:line="360" w:lineRule="auto"/>
        <w:ind w:hanging="1710"/>
        <w:jc w:val="both"/>
        <w:rPr>
          <w:rFonts w:ascii="Times New Roman" w:hAnsi="Times New Roman"/>
          <w:sz w:val="24"/>
        </w:rPr>
      </w:pPr>
      <w:r w:rsidRPr="00B16001">
        <w:rPr>
          <w:rFonts w:ascii="Times New Roman" w:hAnsi="Times New Roman"/>
          <w:sz w:val="24"/>
        </w:rPr>
        <w:t>İş</w:t>
      </w:r>
      <w:r>
        <w:rPr>
          <w:rFonts w:ascii="Times New Roman" w:hAnsi="Times New Roman"/>
          <w:sz w:val="24"/>
        </w:rPr>
        <w:t xml:space="preserve"> Sağlığı ve Güvenliği Yönergesi,</w:t>
      </w:r>
    </w:p>
    <w:p w:rsidR="00AD7893" w:rsidRDefault="00AD7893" w:rsidP="00A7183D">
      <w:pPr>
        <w:keepNext/>
        <w:keepLines/>
        <w:numPr>
          <w:ilvl w:val="0"/>
          <w:numId w:val="8"/>
        </w:numPr>
        <w:tabs>
          <w:tab w:val="clear" w:pos="1710"/>
          <w:tab w:val="left" w:pos="690"/>
          <w:tab w:val="left" w:pos="993"/>
          <w:tab w:val="num" w:pos="1440"/>
        </w:tabs>
        <w:spacing w:after="0" w:line="360" w:lineRule="auto"/>
        <w:ind w:hanging="1710"/>
        <w:jc w:val="both"/>
        <w:rPr>
          <w:rFonts w:ascii="Times New Roman" w:hAnsi="Times New Roman"/>
          <w:sz w:val="24"/>
        </w:rPr>
      </w:pPr>
      <w:r>
        <w:rPr>
          <w:rFonts w:ascii="Times New Roman" w:hAnsi="Times New Roman"/>
          <w:sz w:val="24"/>
        </w:rPr>
        <w:t>Bilimsel Araştırma Projeleri Uygulama Yönergesi,</w:t>
      </w:r>
    </w:p>
    <w:p w:rsidR="00AD7893" w:rsidRDefault="00AD7893" w:rsidP="00A7183D">
      <w:pPr>
        <w:keepNext/>
        <w:keepLines/>
        <w:numPr>
          <w:ilvl w:val="0"/>
          <w:numId w:val="8"/>
        </w:numPr>
        <w:tabs>
          <w:tab w:val="clear" w:pos="1710"/>
          <w:tab w:val="left" w:pos="690"/>
          <w:tab w:val="left" w:pos="993"/>
          <w:tab w:val="num" w:pos="1440"/>
        </w:tabs>
        <w:spacing w:after="0" w:line="360" w:lineRule="auto"/>
        <w:ind w:hanging="1710"/>
        <w:jc w:val="both"/>
        <w:rPr>
          <w:rFonts w:ascii="Times New Roman" w:hAnsi="Times New Roman"/>
          <w:sz w:val="24"/>
        </w:rPr>
      </w:pPr>
      <w:r>
        <w:rPr>
          <w:rFonts w:ascii="Times New Roman" w:hAnsi="Times New Roman"/>
          <w:sz w:val="24"/>
        </w:rPr>
        <w:t>Elektronik Belge Yönetim Sis</w:t>
      </w:r>
      <w:r w:rsidR="00585D6F">
        <w:rPr>
          <w:rFonts w:ascii="Times New Roman" w:hAnsi="Times New Roman"/>
          <w:sz w:val="24"/>
        </w:rPr>
        <w:t xml:space="preserve">temi ( EBYS) ve İmza Yetkileri </w:t>
      </w:r>
      <w:r>
        <w:rPr>
          <w:rFonts w:ascii="Times New Roman" w:hAnsi="Times New Roman"/>
          <w:sz w:val="24"/>
        </w:rPr>
        <w:t xml:space="preserve">Yönergesi, </w:t>
      </w:r>
    </w:p>
    <w:p w:rsidR="00AD7893" w:rsidRDefault="00AD7893" w:rsidP="00A7183D">
      <w:pPr>
        <w:keepNext/>
        <w:keepLines/>
        <w:numPr>
          <w:ilvl w:val="0"/>
          <w:numId w:val="8"/>
        </w:numPr>
        <w:tabs>
          <w:tab w:val="clear" w:pos="1710"/>
          <w:tab w:val="left" w:pos="690"/>
          <w:tab w:val="left" w:pos="993"/>
          <w:tab w:val="num" w:pos="1440"/>
        </w:tabs>
        <w:spacing w:after="0" w:line="360" w:lineRule="auto"/>
        <w:ind w:hanging="1710"/>
        <w:jc w:val="both"/>
        <w:rPr>
          <w:rFonts w:ascii="Times New Roman" w:hAnsi="Times New Roman"/>
          <w:sz w:val="24"/>
        </w:rPr>
      </w:pPr>
      <w:r>
        <w:rPr>
          <w:rFonts w:ascii="Times New Roman" w:hAnsi="Times New Roman"/>
          <w:sz w:val="24"/>
        </w:rPr>
        <w:t>Erciyes Üniversitesi Yayın Yönergesi,</w:t>
      </w:r>
    </w:p>
    <w:p w:rsidR="00AD7893" w:rsidRPr="00E27B91" w:rsidRDefault="00AD7893" w:rsidP="00A7183D">
      <w:pPr>
        <w:keepNext/>
        <w:keepLines/>
        <w:numPr>
          <w:ilvl w:val="0"/>
          <w:numId w:val="8"/>
        </w:numPr>
        <w:tabs>
          <w:tab w:val="clear" w:pos="1710"/>
          <w:tab w:val="left" w:pos="690"/>
          <w:tab w:val="left" w:pos="993"/>
          <w:tab w:val="num" w:pos="1440"/>
        </w:tabs>
        <w:spacing w:after="0" w:line="360" w:lineRule="auto"/>
        <w:ind w:hanging="1710"/>
        <w:jc w:val="both"/>
        <w:rPr>
          <w:rFonts w:ascii="Times New Roman" w:hAnsi="Times New Roman"/>
          <w:sz w:val="24"/>
        </w:rPr>
      </w:pPr>
      <w:r>
        <w:rPr>
          <w:rFonts w:ascii="Times New Roman" w:hAnsi="Times New Roman"/>
          <w:sz w:val="24"/>
        </w:rPr>
        <w:t>Lisans Öğrencilerinin Lisan</w:t>
      </w:r>
      <w:r w:rsidR="00585D6F">
        <w:rPr>
          <w:rFonts w:ascii="Times New Roman" w:hAnsi="Times New Roman"/>
          <w:sz w:val="24"/>
        </w:rPr>
        <w:t>s</w:t>
      </w:r>
      <w:r>
        <w:rPr>
          <w:rFonts w:ascii="Times New Roman" w:hAnsi="Times New Roman"/>
          <w:sz w:val="24"/>
        </w:rPr>
        <w:t>üstü Programlardan Ders Almasını Düzenleyen Esaslar</w:t>
      </w:r>
    </w:p>
    <w:p w:rsidR="00AD7893" w:rsidRDefault="00AD7893" w:rsidP="00E27B91">
      <w:pPr>
        <w:keepNext/>
        <w:keepLines/>
        <w:tabs>
          <w:tab w:val="left" w:pos="690"/>
          <w:tab w:val="left" w:pos="993"/>
        </w:tabs>
        <w:spacing w:after="0" w:line="360" w:lineRule="auto"/>
        <w:jc w:val="both"/>
        <w:rPr>
          <w:rFonts w:ascii="Times New Roman" w:hAnsi="Times New Roman"/>
          <w:b/>
          <w:sz w:val="24"/>
        </w:rPr>
      </w:pPr>
    </w:p>
    <w:p w:rsidR="00AD7893" w:rsidRDefault="00AD7893" w:rsidP="008547A8">
      <w:pPr>
        <w:keepNext/>
        <w:keepLines/>
        <w:tabs>
          <w:tab w:val="left" w:pos="690"/>
          <w:tab w:val="left" w:pos="993"/>
        </w:tabs>
        <w:spacing w:after="0" w:line="360" w:lineRule="auto"/>
        <w:ind w:left="690"/>
        <w:jc w:val="both"/>
        <w:rPr>
          <w:rFonts w:ascii="Times New Roman" w:hAnsi="Times New Roman"/>
          <w:b/>
          <w:sz w:val="24"/>
        </w:rPr>
      </w:pPr>
      <w:r w:rsidRPr="00B16001">
        <w:rPr>
          <w:rFonts w:ascii="Times New Roman" w:hAnsi="Times New Roman"/>
          <w:b/>
          <w:sz w:val="24"/>
        </w:rPr>
        <w:t>2.4. Fiziki Alanlar, İnsan Kaynakları ve Teknolojik Yetkinlikler</w:t>
      </w:r>
    </w:p>
    <w:p w:rsidR="00AD7893" w:rsidRDefault="00AD7893" w:rsidP="008547A8">
      <w:pPr>
        <w:keepNext/>
        <w:keepLines/>
        <w:tabs>
          <w:tab w:val="left" w:pos="690"/>
          <w:tab w:val="left" w:pos="993"/>
        </w:tabs>
        <w:spacing w:after="0" w:line="360" w:lineRule="auto"/>
        <w:ind w:left="690"/>
        <w:jc w:val="both"/>
        <w:rPr>
          <w:rFonts w:ascii="Times New Roman" w:hAnsi="Times New Roman"/>
          <w:b/>
          <w:sz w:val="24"/>
        </w:rPr>
      </w:pPr>
    </w:p>
    <w:p w:rsidR="00AD7893" w:rsidRDefault="00AD7893" w:rsidP="00A7183D">
      <w:pPr>
        <w:keepNext/>
        <w:keepLines/>
        <w:tabs>
          <w:tab w:val="left" w:pos="690"/>
          <w:tab w:val="left" w:pos="993"/>
        </w:tabs>
        <w:spacing w:after="0" w:line="360" w:lineRule="auto"/>
        <w:ind w:left="690" w:hanging="690"/>
        <w:jc w:val="both"/>
        <w:rPr>
          <w:rFonts w:ascii="Times New Roman" w:hAnsi="Times New Roman"/>
          <w:sz w:val="24"/>
        </w:rPr>
      </w:pPr>
      <w:r w:rsidRPr="00722531">
        <w:rPr>
          <w:rFonts w:ascii="Times New Roman" w:hAnsi="Times New Roman"/>
          <w:sz w:val="24"/>
        </w:rPr>
        <w:t>Enstitümüz</w:t>
      </w:r>
      <w:r>
        <w:rPr>
          <w:rFonts w:ascii="Times New Roman" w:hAnsi="Times New Roman"/>
          <w:sz w:val="24"/>
        </w:rPr>
        <w:t>, yaklaşık</w:t>
      </w:r>
      <w:r w:rsidRPr="00722531">
        <w:rPr>
          <w:rFonts w:ascii="Times New Roman" w:hAnsi="Times New Roman"/>
          <w:sz w:val="24"/>
        </w:rPr>
        <w:t xml:space="preserve"> </w:t>
      </w:r>
      <w:smartTag w:uri="urn:schemas-microsoft-com:office:smarttags" w:element="metricconverter">
        <w:smartTagPr>
          <w:attr w:name="ProductID" w:val="1000 m2"/>
        </w:smartTagPr>
        <w:r>
          <w:rPr>
            <w:rFonts w:ascii="Times New Roman" w:hAnsi="Times New Roman"/>
            <w:sz w:val="24"/>
          </w:rPr>
          <w:t xml:space="preserve">1000 </w:t>
        </w:r>
        <w:r w:rsidRPr="00722531">
          <w:rPr>
            <w:rFonts w:ascii="Times New Roman" w:hAnsi="Times New Roman"/>
            <w:sz w:val="24"/>
          </w:rPr>
          <w:t>m2</w:t>
        </w:r>
      </w:smartTag>
      <w:r w:rsidRPr="00722531">
        <w:rPr>
          <w:rFonts w:ascii="Times New Roman" w:hAnsi="Times New Roman"/>
          <w:sz w:val="24"/>
        </w:rPr>
        <w:t xml:space="preserve"> arazi üzerine kurulmuş bulunmaktadır. </w:t>
      </w:r>
    </w:p>
    <w:p w:rsidR="00AD7893" w:rsidRDefault="00AD7893" w:rsidP="00A7183D">
      <w:pPr>
        <w:keepNext/>
        <w:keepLines/>
        <w:tabs>
          <w:tab w:val="left" w:pos="690"/>
          <w:tab w:val="left" w:pos="993"/>
        </w:tabs>
        <w:spacing w:after="0" w:line="360" w:lineRule="auto"/>
        <w:ind w:left="690" w:hanging="690"/>
        <w:jc w:val="both"/>
        <w:rPr>
          <w:rFonts w:ascii="Times New Roman" w:hAnsi="Times New Roman"/>
          <w:sz w:val="24"/>
        </w:rPr>
      </w:pPr>
    </w:p>
    <w:p w:rsidR="00AD7893" w:rsidRDefault="00AD7893" w:rsidP="00A7183D">
      <w:pPr>
        <w:keepNext/>
        <w:keepLines/>
        <w:tabs>
          <w:tab w:val="left" w:pos="690"/>
          <w:tab w:val="left" w:pos="993"/>
        </w:tabs>
        <w:spacing w:after="0" w:line="360" w:lineRule="auto"/>
        <w:ind w:left="690" w:hanging="690"/>
        <w:jc w:val="both"/>
        <w:rPr>
          <w:rFonts w:ascii="Times New Roman" w:hAnsi="Times New Roman"/>
          <w:sz w:val="24"/>
        </w:rPr>
      </w:pPr>
      <w:r w:rsidRPr="00722531">
        <w:rPr>
          <w:rFonts w:ascii="Times New Roman" w:hAnsi="Times New Roman"/>
          <w:b/>
          <w:sz w:val="24"/>
        </w:rPr>
        <w:t xml:space="preserve">Tablo 2. </w:t>
      </w:r>
      <w:r>
        <w:rPr>
          <w:rFonts w:ascii="Times New Roman" w:hAnsi="Times New Roman"/>
          <w:sz w:val="24"/>
        </w:rPr>
        <w:t xml:space="preserve">2017 Yılı İtibarıyla Atatürk İlkeleri ve İnkılâp Tarihi Mevcut Fiziki Alanları </w:t>
      </w:r>
    </w:p>
    <w:p w:rsidR="00AD7893" w:rsidRDefault="00AD7893" w:rsidP="00A7183D">
      <w:pPr>
        <w:keepNext/>
        <w:keepLines/>
        <w:tabs>
          <w:tab w:val="left" w:pos="690"/>
          <w:tab w:val="left" w:pos="993"/>
        </w:tabs>
        <w:spacing w:after="0" w:line="360" w:lineRule="auto"/>
        <w:ind w:left="690" w:hanging="69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7893" w:rsidTr="00085009">
        <w:tc>
          <w:tcPr>
            <w:tcW w:w="9212" w:type="dxa"/>
          </w:tcPr>
          <w:p w:rsidR="00AD7893" w:rsidRPr="00085009" w:rsidRDefault="00AD7893" w:rsidP="00085009">
            <w:pPr>
              <w:keepNext/>
              <w:keepLines/>
              <w:tabs>
                <w:tab w:val="left" w:pos="690"/>
                <w:tab w:val="left" w:pos="993"/>
              </w:tabs>
              <w:spacing w:after="0" w:line="360" w:lineRule="auto"/>
              <w:jc w:val="center"/>
              <w:rPr>
                <w:rFonts w:ascii="Times New Roman" w:hAnsi="Times New Roman"/>
                <w:b/>
                <w:sz w:val="24"/>
              </w:rPr>
            </w:pPr>
            <w:r w:rsidRPr="00085009">
              <w:rPr>
                <w:rFonts w:ascii="Times New Roman" w:hAnsi="Times New Roman"/>
                <w:b/>
                <w:sz w:val="24"/>
              </w:rPr>
              <w:t>MEVCUT FİZİKİ KAPALI ALANLAR</w:t>
            </w:r>
            <w:r>
              <w:rPr>
                <w:rFonts w:ascii="Times New Roman" w:hAnsi="Times New Roman"/>
                <w:b/>
                <w:sz w:val="24"/>
              </w:rPr>
              <w:t xml:space="preserve"> ( m2)</w:t>
            </w:r>
          </w:p>
        </w:tc>
      </w:tr>
      <w:tr w:rsidR="00AD7893" w:rsidTr="00085009">
        <w:tc>
          <w:tcPr>
            <w:tcW w:w="9212" w:type="dxa"/>
          </w:tcPr>
          <w:p w:rsidR="00AD7893" w:rsidRPr="00085009" w:rsidRDefault="00AD7893" w:rsidP="00085009">
            <w:pPr>
              <w:keepNext/>
              <w:keepLines/>
              <w:tabs>
                <w:tab w:val="left" w:pos="690"/>
                <w:tab w:val="left" w:pos="993"/>
              </w:tabs>
              <w:spacing w:after="0" w:line="360" w:lineRule="auto"/>
              <w:jc w:val="both"/>
              <w:rPr>
                <w:rFonts w:ascii="Times New Roman" w:hAnsi="Times New Roman"/>
                <w:sz w:val="24"/>
              </w:rPr>
            </w:pPr>
            <w:r w:rsidRPr="00085009">
              <w:rPr>
                <w:rFonts w:ascii="Times New Roman" w:hAnsi="Times New Roman"/>
                <w:sz w:val="24"/>
              </w:rPr>
              <w:t>Çalışma Odaları</w:t>
            </w:r>
            <w:r>
              <w:rPr>
                <w:rFonts w:ascii="Times New Roman" w:hAnsi="Times New Roman"/>
                <w:sz w:val="24"/>
              </w:rPr>
              <w:t xml:space="preserve">                                                                                                           </w:t>
            </w:r>
            <w:smartTag w:uri="urn:schemas-microsoft-com:office:smarttags" w:element="metricconverter">
              <w:smartTagPr>
                <w:attr w:name="ProductID" w:val="10.8 m2"/>
              </w:smartTagPr>
              <w:r>
                <w:rPr>
                  <w:rFonts w:ascii="Times New Roman" w:hAnsi="Times New Roman"/>
                  <w:sz w:val="24"/>
                </w:rPr>
                <w:t>232 m2</w:t>
              </w:r>
            </w:smartTag>
          </w:p>
        </w:tc>
      </w:tr>
      <w:tr w:rsidR="00AD7893" w:rsidTr="00085009">
        <w:tc>
          <w:tcPr>
            <w:tcW w:w="9212" w:type="dxa"/>
          </w:tcPr>
          <w:p w:rsidR="00AD7893" w:rsidRPr="00085009" w:rsidRDefault="00AD7893" w:rsidP="00085009">
            <w:pPr>
              <w:keepNext/>
              <w:keepLines/>
              <w:tabs>
                <w:tab w:val="left" w:pos="690"/>
                <w:tab w:val="left" w:pos="993"/>
              </w:tabs>
              <w:spacing w:after="0" w:line="360" w:lineRule="auto"/>
              <w:jc w:val="both"/>
              <w:rPr>
                <w:rFonts w:ascii="Times New Roman" w:hAnsi="Times New Roman"/>
                <w:sz w:val="24"/>
              </w:rPr>
            </w:pPr>
            <w:r w:rsidRPr="00085009">
              <w:rPr>
                <w:rFonts w:ascii="Times New Roman" w:hAnsi="Times New Roman"/>
                <w:sz w:val="24"/>
              </w:rPr>
              <w:t>Arşiv Odası</w:t>
            </w:r>
            <w:r>
              <w:rPr>
                <w:rFonts w:ascii="Times New Roman" w:hAnsi="Times New Roman"/>
                <w:sz w:val="24"/>
              </w:rPr>
              <w:t xml:space="preserve">                                                                                                                     14m2</w:t>
            </w:r>
          </w:p>
        </w:tc>
      </w:tr>
      <w:tr w:rsidR="00AD7893" w:rsidTr="00085009">
        <w:tc>
          <w:tcPr>
            <w:tcW w:w="9212" w:type="dxa"/>
          </w:tcPr>
          <w:p w:rsidR="00AD7893" w:rsidRPr="00085009" w:rsidRDefault="00AD7893" w:rsidP="00085009">
            <w:pPr>
              <w:keepNext/>
              <w:keepLines/>
              <w:tabs>
                <w:tab w:val="left" w:pos="690"/>
                <w:tab w:val="left" w:pos="993"/>
              </w:tabs>
              <w:spacing w:after="0" w:line="360" w:lineRule="auto"/>
              <w:jc w:val="both"/>
              <w:rPr>
                <w:rFonts w:ascii="Times New Roman" w:hAnsi="Times New Roman"/>
                <w:sz w:val="24"/>
              </w:rPr>
            </w:pPr>
            <w:r w:rsidRPr="00085009">
              <w:rPr>
                <w:rFonts w:ascii="Times New Roman" w:hAnsi="Times New Roman"/>
                <w:sz w:val="24"/>
              </w:rPr>
              <w:t>Konferans Salonu</w:t>
            </w:r>
            <w:r>
              <w:rPr>
                <w:rFonts w:ascii="Times New Roman" w:hAnsi="Times New Roman"/>
                <w:sz w:val="24"/>
              </w:rPr>
              <w:t xml:space="preserve">                                                                                                           144m2</w:t>
            </w:r>
          </w:p>
        </w:tc>
      </w:tr>
      <w:tr w:rsidR="00AD7893" w:rsidTr="00085009">
        <w:tc>
          <w:tcPr>
            <w:tcW w:w="9212" w:type="dxa"/>
          </w:tcPr>
          <w:p w:rsidR="00AD7893" w:rsidRPr="00085009" w:rsidRDefault="00AD7893" w:rsidP="00085009">
            <w:pPr>
              <w:keepNext/>
              <w:keepLines/>
              <w:tabs>
                <w:tab w:val="left" w:pos="690"/>
                <w:tab w:val="left" w:pos="993"/>
              </w:tabs>
              <w:spacing w:after="0" w:line="360" w:lineRule="auto"/>
              <w:jc w:val="both"/>
              <w:rPr>
                <w:rFonts w:ascii="Times New Roman" w:hAnsi="Times New Roman"/>
                <w:sz w:val="24"/>
              </w:rPr>
            </w:pPr>
            <w:r w:rsidRPr="00085009">
              <w:rPr>
                <w:rFonts w:ascii="Times New Roman" w:hAnsi="Times New Roman"/>
                <w:sz w:val="24"/>
              </w:rPr>
              <w:t xml:space="preserve">Çay Ocağı </w:t>
            </w:r>
            <w:r>
              <w:rPr>
                <w:rFonts w:ascii="Times New Roman" w:hAnsi="Times New Roman"/>
                <w:sz w:val="24"/>
              </w:rPr>
              <w:t xml:space="preserve">                                                                                                                      10.8 m2</w:t>
            </w:r>
          </w:p>
        </w:tc>
      </w:tr>
    </w:tbl>
    <w:p w:rsidR="00AD7893" w:rsidRDefault="00AD7893" w:rsidP="00396182">
      <w:pPr>
        <w:pStyle w:val="ListeParagraf"/>
        <w:tabs>
          <w:tab w:val="left" w:pos="426"/>
        </w:tabs>
        <w:spacing w:after="120" w:line="360" w:lineRule="auto"/>
        <w:ind w:left="0"/>
        <w:jc w:val="both"/>
        <w:rPr>
          <w:rFonts w:ascii="Times New Roman" w:hAnsi="Times New Roman"/>
          <w:sz w:val="24"/>
        </w:rPr>
      </w:pPr>
    </w:p>
    <w:p w:rsidR="00AD7893" w:rsidRDefault="00AD7893" w:rsidP="00396182">
      <w:pPr>
        <w:pStyle w:val="ListeParagraf"/>
        <w:tabs>
          <w:tab w:val="left" w:pos="426"/>
        </w:tabs>
        <w:spacing w:after="120" w:line="360" w:lineRule="auto"/>
        <w:ind w:left="0"/>
        <w:jc w:val="both"/>
        <w:rPr>
          <w:rFonts w:ascii="Times New Roman" w:hAnsi="Times New Roman"/>
          <w:sz w:val="24"/>
        </w:rPr>
      </w:pPr>
      <w:r w:rsidRPr="00396182">
        <w:rPr>
          <w:rFonts w:ascii="Times New Roman" w:hAnsi="Times New Roman"/>
          <w:sz w:val="24"/>
        </w:rPr>
        <w:t>Enstitümüzde, stratejik pl</w:t>
      </w:r>
      <w:r>
        <w:rPr>
          <w:rFonts w:ascii="Times New Roman" w:hAnsi="Times New Roman"/>
          <w:sz w:val="24"/>
        </w:rPr>
        <w:t>an hazırlama dönemi itibarıyla 8</w:t>
      </w:r>
      <w:r w:rsidRPr="00396182">
        <w:rPr>
          <w:rFonts w:ascii="Times New Roman" w:hAnsi="Times New Roman"/>
          <w:sz w:val="24"/>
        </w:rPr>
        <w:t xml:space="preserve"> akademik personel görev yapmaktadır. </w:t>
      </w:r>
    </w:p>
    <w:p w:rsidR="00AD7893" w:rsidRDefault="00AD7893" w:rsidP="00EA6512">
      <w:pPr>
        <w:pStyle w:val="ListeParagraf"/>
        <w:tabs>
          <w:tab w:val="left" w:pos="426"/>
        </w:tabs>
        <w:spacing w:after="120" w:line="360" w:lineRule="auto"/>
        <w:ind w:left="0"/>
        <w:jc w:val="both"/>
        <w:rPr>
          <w:rFonts w:ascii="Times New Roman" w:hAnsi="Times New Roman"/>
          <w:sz w:val="24"/>
        </w:rPr>
      </w:pPr>
    </w:p>
    <w:p w:rsidR="00AD7893" w:rsidRPr="00B16001" w:rsidRDefault="00AD7893" w:rsidP="00EA6512">
      <w:pPr>
        <w:pStyle w:val="ListeParagraf"/>
        <w:tabs>
          <w:tab w:val="left" w:pos="426"/>
        </w:tabs>
        <w:spacing w:after="120" w:line="360" w:lineRule="auto"/>
        <w:ind w:left="0"/>
        <w:jc w:val="both"/>
        <w:rPr>
          <w:rFonts w:ascii="Times New Roman" w:hAnsi="Times New Roman"/>
          <w:sz w:val="24"/>
        </w:rPr>
      </w:pPr>
      <w:r>
        <w:rPr>
          <w:rFonts w:ascii="Times New Roman" w:hAnsi="Times New Roman"/>
          <w:b/>
          <w:sz w:val="24"/>
        </w:rPr>
        <w:t xml:space="preserve">Tablo 3. </w:t>
      </w:r>
      <w:r w:rsidRPr="00B16001">
        <w:rPr>
          <w:rFonts w:ascii="Times New Roman" w:hAnsi="Times New Roman"/>
          <w:sz w:val="24"/>
        </w:rPr>
        <w:t xml:space="preserve">Unvanlarına Göre Akademik Personel Sayıları </w:t>
      </w:r>
      <w:r>
        <w:rPr>
          <w:rFonts w:ascii="Times New Roman" w:hAnsi="Times New Roman"/>
          <w:sz w:val="24"/>
        </w:rPr>
        <w:t>( Haziran 2017 itibarıyla)</w:t>
      </w:r>
    </w:p>
    <w:p w:rsidR="00AD7893" w:rsidRPr="00B16001" w:rsidRDefault="00AD7893" w:rsidP="008547A8">
      <w:pPr>
        <w:pStyle w:val="ListeParagraf"/>
        <w:tabs>
          <w:tab w:val="left" w:pos="426"/>
        </w:tabs>
        <w:spacing w:after="120" w:line="360" w:lineRule="auto"/>
        <w:ind w:left="1128"/>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7893" w:rsidTr="00C36FAA">
        <w:tc>
          <w:tcPr>
            <w:tcW w:w="9212" w:type="dxa"/>
          </w:tcPr>
          <w:p w:rsidR="00AD7893" w:rsidRPr="00654F3B" w:rsidRDefault="00AD7893" w:rsidP="00C36FAA">
            <w:pPr>
              <w:pStyle w:val="ListeParagraf"/>
              <w:tabs>
                <w:tab w:val="left" w:pos="426"/>
              </w:tabs>
              <w:spacing w:after="120" w:line="360" w:lineRule="auto"/>
              <w:ind w:left="0"/>
              <w:jc w:val="both"/>
              <w:rPr>
                <w:rFonts w:ascii="Times New Roman" w:hAnsi="Times New Roman"/>
                <w:b/>
                <w:sz w:val="24"/>
              </w:rPr>
            </w:pPr>
            <w:r w:rsidRPr="00654F3B">
              <w:rPr>
                <w:rFonts w:ascii="Times New Roman" w:hAnsi="Times New Roman"/>
                <w:b/>
                <w:sz w:val="24"/>
              </w:rPr>
              <w:t>UNVANI                                                                                                             SAYISI</w:t>
            </w:r>
          </w:p>
        </w:tc>
      </w:tr>
      <w:tr w:rsidR="00AD7893" w:rsidTr="00C36FAA">
        <w:tc>
          <w:tcPr>
            <w:tcW w:w="9212" w:type="dxa"/>
          </w:tcPr>
          <w:p w:rsidR="00AD7893" w:rsidRPr="00C36FAA" w:rsidRDefault="00AD7893" w:rsidP="00C36FAA">
            <w:pPr>
              <w:pStyle w:val="ListeParagraf"/>
              <w:tabs>
                <w:tab w:val="left" w:pos="426"/>
              </w:tabs>
              <w:spacing w:after="120" w:line="360" w:lineRule="auto"/>
              <w:ind w:left="0"/>
              <w:jc w:val="both"/>
              <w:rPr>
                <w:rFonts w:ascii="Times New Roman" w:hAnsi="Times New Roman"/>
                <w:sz w:val="24"/>
              </w:rPr>
            </w:pPr>
            <w:r w:rsidRPr="00C36FAA">
              <w:rPr>
                <w:rFonts w:ascii="Times New Roman" w:hAnsi="Times New Roman"/>
                <w:sz w:val="24"/>
              </w:rPr>
              <w:t>Prof. Dr.                                                                                                                      1</w:t>
            </w:r>
          </w:p>
        </w:tc>
      </w:tr>
      <w:tr w:rsidR="00AD7893" w:rsidTr="00C36FAA">
        <w:tc>
          <w:tcPr>
            <w:tcW w:w="9212" w:type="dxa"/>
          </w:tcPr>
          <w:p w:rsidR="00AD7893" w:rsidRPr="00C36FAA" w:rsidRDefault="00AD7893" w:rsidP="00C36FAA">
            <w:pPr>
              <w:pStyle w:val="ListeParagraf"/>
              <w:tabs>
                <w:tab w:val="left" w:pos="426"/>
              </w:tabs>
              <w:spacing w:after="120" w:line="360" w:lineRule="auto"/>
              <w:ind w:left="0"/>
              <w:jc w:val="both"/>
              <w:rPr>
                <w:rFonts w:ascii="Times New Roman" w:hAnsi="Times New Roman"/>
                <w:sz w:val="24"/>
              </w:rPr>
            </w:pPr>
            <w:r w:rsidRPr="00C36FAA">
              <w:rPr>
                <w:rFonts w:ascii="Times New Roman" w:hAnsi="Times New Roman"/>
                <w:sz w:val="24"/>
              </w:rPr>
              <w:t xml:space="preserve">Okt. Dr.                                                                                                                       2 </w:t>
            </w:r>
          </w:p>
        </w:tc>
      </w:tr>
      <w:tr w:rsidR="00AD7893" w:rsidTr="00C36FAA">
        <w:tc>
          <w:tcPr>
            <w:tcW w:w="9212" w:type="dxa"/>
          </w:tcPr>
          <w:p w:rsidR="00AD7893" w:rsidRPr="00C36FAA" w:rsidRDefault="00AD7893" w:rsidP="00C36FAA">
            <w:pPr>
              <w:pStyle w:val="ListeParagraf"/>
              <w:tabs>
                <w:tab w:val="left" w:pos="426"/>
              </w:tabs>
              <w:spacing w:after="120" w:line="360" w:lineRule="auto"/>
              <w:ind w:left="0"/>
              <w:jc w:val="both"/>
              <w:rPr>
                <w:rFonts w:ascii="Times New Roman" w:hAnsi="Times New Roman"/>
                <w:sz w:val="24"/>
              </w:rPr>
            </w:pPr>
            <w:r w:rsidRPr="00C36FAA">
              <w:rPr>
                <w:rFonts w:ascii="Times New Roman" w:hAnsi="Times New Roman"/>
                <w:sz w:val="24"/>
              </w:rPr>
              <w:t>Okt.                                                                                                                             5</w:t>
            </w:r>
          </w:p>
        </w:tc>
      </w:tr>
      <w:tr w:rsidR="00AD7893" w:rsidTr="00C36FAA">
        <w:tc>
          <w:tcPr>
            <w:tcW w:w="9212" w:type="dxa"/>
          </w:tcPr>
          <w:p w:rsidR="00AD7893" w:rsidRPr="00C36FAA" w:rsidRDefault="00AD7893" w:rsidP="00C36FAA">
            <w:pPr>
              <w:pStyle w:val="ListeParagraf"/>
              <w:tabs>
                <w:tab w:val="left" w:pos="426"/>
              </w:tabs>
              <w:spacing w:after="120" w:line="360" w:lineRule="auto"/>
              <w:ind w:left="0"/>
              <w:jc w:val="both"/>
              <w:rPr>
                <w:rFonts w:ascii="Times New Roman" w:hAnsi="Times New Roman"/>
                <w:sz w:val="24"/>
              </w:rPr>
            </w:pPr>
            <w:r w:rsidRPr="00C36FAA">
              <w:rPr>
                <w:rFonts w:ascii="Times New Roman" w:hAnsi="Times New Roman"/>
                <w:sz w:val="24"/>
              </w:rPr>
              <w:t>Toplam                                                                                                                        8</w:t>
            </w:r>
          </w:p>
        </w:tc>
      </w:tr>
    </w:tbl>
    <w:p w:rsidR="00AD7893" w:rsidRDefault="00AD7893" w:rsidP="00EA6512">
      <w:pPr>
        <w:pStyle w:val="ListeParagraf"/>
        <w:tabs>
          <w:tab w:val="left" w:pos="426"/>
        </w:tabs>
        <w:spacing w:after="120" w:line="360" w:lineRule="auto"/>
        <w:ind w:left="0"/>
        <w:jc w:val="both"/>
        <w:rPr>
          <w:rFonts w:ascii="Times New Roman" w:hAnsi="Times New Roman"/>
          <w:sz w:val="24"/>
        </w:rPr>
      </w:pPr>
    </w:p>
    <w:p w:rsidR="00AD7893" w:rsidRDefault="00AD7893" w:rsidP="00EA6512">
      <w:pPr>
        <w:pStyle w:val="ListeParagraf"/>
        <w:tabs>
          <w:tab w:val="left" w:pos="426"/>
        </w:tabs>
        <w:spacing w:after="120" w:line="360" w:lineRule="auto"/>
        <w:ind w:left="0"/>
        <w:jc w:val="both"/>
        <w:rPr>
          <w:rFonts w:ascii="Times New Roman" w:hAnsi="Times New Roman"/>
          <w:sz w:val="24"/>
        </w:rPr>
      </w:pPr>
    </w:p>
    <w:p w:rsidR="00AD7893" w:rsidRDefault="00AD7893" w:rsidP="00EA6512">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lastRenderedPageBreak/>
        <w:t xml:space="preserve">Enstitümüzde, stratejik plan hazırlama dönemi itibarıyla 2 idari personel görev yapmaktadır. </w:t>
      </w:r>
    </w:p>
    <w:p w:rsidR="00AD7893" w:rsidRDefault="00AD7893" w:rsidP="00EA6512">
      <w:pPr>
        <w:pStyle w:val="ListeParagraf"/>
        <w:tabs>
          <w:tab w:val="left" w:pos="426"/>
        </w:tabs>
        <w:spacing w:after="120" w:line="360" w:lineRule="auto"/>
        <w:ind w:left="0"/>
        <w:jc w:val="both"/>
        <w:rPr>
          <w:rFonts w:ascii="Times New Roman" w:hAnsi="Times New Roman"/>
          <w:sz w:val="24"/>
        </w:rPr>
      </w:pPr>
    </w:p>
    <w:p w:rsidR="00AD7893" w:rsidRDefault="00AD7893" w:rsidP="00EA6512">
      <w:pPr>
        <w:pStyle w:val="ListeParagraf"/>
        <w:tabs>
          <w:tab w:val="left" w:pos="426"/>
        </w:tabs>
        <w:spacing w:after="120" w:line="360" w:lineRule="auto"/>
        <w:ind w:left="0"/>
        <w:jc w:val="both"/>
        <w:rPr>
          <w:rFonts w:ascii="Times New Roman" w:hAnsi="Times New Roman"/>
          <w:sz w:val="24"/>
        </w:rPr>
      </w:pPr>
      <w:r w:rsidRPr="00EA6512">
        <w:rPr>
          <w:rFonts w:ascii="Times New Roman" w:hAnsi="Times New Roman"/>
          <w:b/>
          <w:sz w:val="24"/>
        </w:rPr>
        <w:t>Tablo 4.</w:t>
      </w:r>
      <w:r>
        <w:rPr>
          <w:rFonts w:ascii="Times New Roman" w:hAnsi="Times New Roman"/>
          <w:sz w:val="24"/>
        </w:rPr>
        <w:t xml:space="preserve"> Hizmet Sınıfı İtibarıyla İdari Personel Sayıları ( Haziran 2017 itibarıyla)</w:t>
      </w:r>
    </w:p>
    <w:p w:rsidR="00AD7893" w:rsidRDefault="00AD7893" w:rsidP="00EA6512">
      <w:pPr>
        <w:pStyle w:val="ListeParagraf"/>
        <w:tabs>
          <w:tab w:val="left" w:pos="426"/>
        </w:tabs>
        <w:spacing w:after="120" w:line="360" w:lineRule="auto"/>
        <w:ind w:left="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7893" w:rsidTr="00164363">
        <w:tc>
          <w:tcPr>
            <w:tcW w:w="9212" w:type="dxa"/>
          </w:tcPr>
          <w:p w:rsidR="00AD7893" w:rsidRPr="00654F3B" w:rsidRDefault="00AD7893" w:rsidP="00164363">
            <w:pPr>
              <w:pStyle w:val="ListeParagraf"/>
              <w:tabs>
                <w:tab w:val="left" w:pos="426"/>
              </w:tabs>
              <w:spacing w:after="120" w:line="360" w:lineRule="auto"/>
              <w:ind w:left="0"/>
              <w:jc w:val="both"/>
              <w:rPr>
                <w:rFonts w:ascii="Times New Roman" w:hAnsi="Times New Roman"/>
                <w:b/>
                <w:sz w:val="24"/>
              </w:rPr>
            </w:pPr>
            <w:r>
              <w:rPr>
                <w:rFonts w:ascii="Times New Roman" w:hAnsi="Times New Roman"/>
                <w:b/>
                <w:sz w:val="24"/>
              </w:rPr>
              <w:t>HİZMET</w:t>
            </w:r>
            <w:r w:rsidRPr="00654F3B">
              <w:rPr>
                <w:rFonts w:ascii="Times New Roman" w:hAnsi="Times New Roman"/>
                <w:b/>
                <w:sz w:val="24"/>
              </w:rPr>
              <w:t>SINIFI                                                                                                           SAYISI</w:t>
            </w:r>
          </w:p>
        </w:tc>
      </w:tr>
      <w:tr w:rsidR="00AD7893" w:rsidTr="00164363">
        <w:tc>
          <w:tcPr>
            <w:tcW w:w="9212" w:type="dxa"/>
          </w:tcPr>
          <w:p w:rsidR="00AD7893" w:rsidRPr="00164363" w:rsidRDefault="00AD7893" w:rsidP="00164363">
            <w:pPr>
              <w:pStyle w:val="ListeParagraf"/>
              <w:tabs>
                <w:tab w:val="left" w:pos="426"/>
              </w:tabs>
              <w:spacing w:after="120" w:line="360" w:lineRule="auto"/>
              <w:ind w:left="0"/>
              <w:jc w:val="both"/>
              <w:rPr>
                <w:rFonts w:ascii="Times New Roman" w:hAnsi="Times New Roman"/>
                <w:sz w:val="24"/>
              </w:rPr>
            </w:pPr>
            <w:r w:rsidRPr="00164363">
              <w:rPr>
                <w:rFonts w:ascii="Times New Roman" w:hAnsi="Times New Roman"/>
                <w:sz w:val="24"/>
              </w:rPr>
              <w:t xml:space="preserve">Enstitü Sekreteri                                                                                                                  1 </w:t>
            </w:r>
          </w:p>
        </w:tc>
      </w:tr>
      <w:tr w:rsidR="00AD7893" w:rsidTr="00164363">
        <w:tc>
          <w:tcPr>
            <w:tcW w:w="9212" w:type="dxa"/>
          </w:tcPr>
          <w:p w:rsidR="00AD7893" w:rsidRPr="00164363" w:rsidRDefault="00AD7893" w:rsidP="00164363">
            <w:pPr>
              <w:pStyle w:val="ListeParagraf"/>
              <w:tabs>
                <w:tab w:val="left" w:pos="426"/>
              </w:tabs>
              <w:spacing w:after="120" w:line="360" w:lineRule="auto"/>
              <w:ind w:left="0"/>
              <w:jc w:val="both"/>
              <w:rPr>
                <w:rFonts w:ascii="Times New Roman" w:hAnsi="Times New Roman"/>
                <w:sz w:val="24"/>
              </w:rPr>
            </w:pPr>
            <w:r w:rsidRPr="00164363">
              <w:rPr>
                <w:rFonts w:ascii="Times New Roman" w:hAnsi="Times New Roman"/>
                <w:sz w:val="24"/>
              </w:rPr>
              <w:t>Bilgisayar İşletmeni                                                                                                            1</w:t>
            </w:r>
          </w:p>
        </w:tc>
      </w:tr>
      <w:tr w:rsidR="00AD7893" w:rsidTr="00164363">
        <w:tc>
          <w:tcPr>
            <w:tcW w:w="9212" w:type="dxa"/>
          </w:tcPr>
          <w:p w:rsidR="00AD7893" w:rsidRPr="00164363" w:rsidRDefault="00AD7893" w:rsidP="00164363">
            <w:pPr>
              <w:pStyle w:val="ListeParagraf"/>
              <w:tabs>
                <w:tab w:val="left" w:pos="426"/>
              </w:tabs>
              <w:spacing w:after="120" w:line="360" w:lineRule="auto"/>
              <w:ind w:left="0"/>
              <w:jc w:val="both"/>
              <w:rPr>
                <w:rFonts w:ascii="Times New Roman" w:hAnsi="Times New Roman"/>
                <w:sz w:val="24"/>
              </w:rPr>
            </w:pPr>
            <w:r w:rsidRPr="00164363">
              <w:rPr>
                <w:rFonts w:ascii="Times New Roman" w:hAnsi="Times New Roman"/>
                <w:sz w:val="24"/>
              </w:rPr>
              <w:t>Toplam                                                                                                                                2</w:t>
            </w:r>
          </w:p>
        </w:tc>
      </w:tr>
    </w:tbl>
    <w:p w:rsidR="00AD7893" w:rsidRDefault="00AD7893" w:rsidP="00EA6512">
      <w:pPr>
        <w:pStyle w:val="ListeParagraf"/>
        <w:tabs>
          <w:tab w:val="left" w:pos="426"/>
        </w:tabs>
        <w:spacing w:after="120" w:line="360" w:lineRule="auto"/>
        <w:ind w:left="0"/>
        <w:jc w:val="both"/>
        <w:rPr>
          <w:rFonts w:ascii="Times New Roman" w:hAnsi="Times New Roman"/>
          <w:b/>
          <w:sz w:val="24"/>
        </w:rPr>
      </w:pPr>
    </w:p>
    <w:p w:rsidR="00AD7893" w:rsidRDefault="00AD7893" w:rsidP="00EA6512">
      <w:pPr>
        <w:pStyle w:val="ListeParagraf"/>
        <w:tabs>
          <w:tab w:val="left" w:pos="426"/>
        </w:tabs>
        <w:spacing w:after="120" w:line="360" w:lineRule="auto"/>
        <w:ind w:left="0"/>
        <w:jc w:val="both"/>
        <w:rPr>
          <w:rFonts w:ascii="Times New Roman" w:hAnsi="Times New Roman"/>
          <w:sz w:val="24"/>
        </w:rPr>
      </w:pPr>
      <w:r w:rsidRPr="00EA6512">
        <w:rPr>
          <w:rFonts w:ascii="Times New Roman" w:hAnsi="Times New Roman"/>
          <w:b/>
          <w:sz w:val="24"/>
        </w:rPr>
        <w:t xml:space="preserve">Tablo 5. </w:t>
      </w:r>
      <w:r>
        <w:rPr>
          <w:rFonts w:ascii="Times New Roman" w:hAnsi="Times New Roman"/>
          <w:sz w:val="24"/>
        </w:rPr>
        <w:t>Ata</w:t>
      </w:r>
      <w:r w:rsidRPr="00EA6512">
        <w:rPr>
          <w:rFonts w:ascii="Times New Roman" w:hAnsi="Times New Roman"/>
          <w:sz w:val="24"/>
        </w:rPr>
        <w:t>türk İlkeleri ve İnkılâp Tarihi Enstitüsü Teknolojik İmkânları</w:t>
      </w:r>
    </w:p>
    <w:p w:rsidR="00AD7893" w:rsidRPr="00722531" w:rsidRDefault="00AD7893" w:rsidP="00EA6512">
      <w:pPr>
        <w:pStyle w:val="ListeParagraf"/>
        <w:tabs>
          <w:tab w:val="left" w:pos="426"/>
        </w:tabs>
        <w:spacing w:after="120" w:line="360" w:lineRule="auto"/>
        <w:ind w:left="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7893" w:rsidRPr="00722531"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b/>
                <w:sz w:val="24"/>
              </w:rPr>
            </w:pPr>
            <w:r w:rsidRPr="00085009">
              <w:rPr>
                <w:rFonts w:ascii="Times New Roman" w:hAnsi="Times New Roman"/>
                <w:b/>
                <w:sz w:val="24"/>
              </w:rPr>
              <w:t>Enstitümüz Teknolojik İmkânları                                                                               Sayısı</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Bilgisayar                                                                                                                     12</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Televizyon                                                                                                                     3</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Yazıcı                                                                                                                            12</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Fotokopi Makinesi                                                                                                         2</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Projeksiyon                                                                                                                    2</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Tarayıcı                                                                                                                          1</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Kamera                                                                                                                           4</w:t>
            </w:r>
          </w:p>
        </w:tc>
      </w:tr>
      <w:tr w:rsidR="00AD7893" w:rsidTr="00085009">
        <w:tc>
          <w:tcPr>
            <w:tcW w:w="9212" w:type="dxa"/>
          </w:tcPr>
          <w:p w:rsidR="00AD7893" w:rsidRPr="00085009" w:rsidRDefault="00AD7893" w:rsidP="00085009">
            <w:pPr>
              <w:pStyle w:val="ListeParagraf"/>
              <w:tabs>
                <w:tab w:val="left" w:pos="426"/>
              </w:tabs>
              <w:spacing w:after="120" w:line="360" w:lineRule="auto"/>
              <w:ind w:left="0"/>
              <w:jc w:val="both"/>
              <w:rPr>
                <w:rFonts w:ascii="Times New Roman" w:hAnsi="Times New Roman"/>
                <w:sz w:val="24"/>
              </w:rPr>
            </w:pPr>
            <w:r w:rsidRPr="00085009">
              <w:rPr>
                <w:rFonts w:ascii="Times New Roman" w:hAnsi="Times New Roman"/>
                <w:sz w:val="24"/>
              </w:rPr>
              <w:t>Lap-Top                                                                                                                          3</w:t>
            </w:r>
          </w:p>
        </w:tc>
      </w:tr>
    </w:tbl>
    <w:p w:rsidR="00AD7893" w:rsidRDefault="00AD7893" w:rsidP="00EA6512">
      <w:pPr>
        <w:pStyle w:val="ListeParagraf"/>
        <w:tabs>
          <w:tab w:val="left" w:pos="426"/>
        </w:tabs>
        <w:spacing w:after="120" w:line="360" w:lineRule="auto"/>
        <w:ind w:left="0"/>
        <w:jc w:val="both"/>
        <w:rPr>
          <w:rFonts w:ascii="Times New Roman" w:hAnsi="Times New Roman"/>
          <w:b/>
          <w:sz w:val="24"/>
        </w:rPr>
      </w:pPr>
    </w:p>
    <w:p w:rsidR="00AD7893" w:rsidRDefault="00AD7893" w:rsidP="00EA6512">
      <w:pPr>
        <w:pStyle w:val="ListeParagraf"/>
        <w:tabs>
          <w:tab w:val="left" w:pos="426"/>
        </w:tabs>
        <w:spacing w:after="120" w:line="360" w:lineRule="auto"/>
        <w:ind w:left="0"/>
        <w:jc w:val="both"/>
        <w:rPr>
          <w:rFonts w:ascii="Times New Roman" w:hAnsi="Times New Roman"/>
          <w:sz w:val="24"/>
        </w:rPr>
      </w:pPr>
      <w:r w:rsidRPr="00494B0C">
        <w:rPr>
          <w:rFonts w:ascii="Times New Roman" w:hAnsi="Times New Roman"/>
          <w:sz w:val="24"/>
        </w:rPr>
        <w:t>Yukarıda verilmiş olan tablolarda enstitümüzün temel kaynakları olan fiziksel alanlarımız, akad</w:t>
      </w:r>
      <w:r>
        <w:rPr>
          <w:rFonts w:ascii="Times New Roman" w:hAnsi="Times New Roman"/>
          <w:sz w:val="24"/>
        </w:rPr>
        <w:t>em</w:t>
      </w:r>
      <w:r w:rsidRPr="00494B0C">
        <w:rPr>
          <w:rFonts w:ascii="Times New Roman" w:hAnsi="Times New Roman"/>
          <w:sz w:val="24"/>
        </w:rPr>
        <w:t>ik ve idari insan kaynaklarımız ve teknolojik imkânlarımız nicel olarak sunulmuştur.</w:t>
      </w:r>
    </w:p>
    <w:p w:rsidR="00AD7893" w:rsidRDefault="00AD7893" w:rsidP="00EA6512">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Enstitümüzün akademik personel sayısı, planlama dönemi itibarıyla 8’dir. Enstitümüzün akademik ve eğitim bakımından gerekli donanıma sahip olduğu ve çoğunluğu kariyer dönemi olarak yüksek üretkenlik döneminde olan, genç öğretim elemanlarını bünyesinde bulundurduğu belirlenmiştir. </w:t>
      </w:r>
    </w:p>
    <w:p w:rsidR="00AD7893" w:rsidRDefault="00AD7893" w:rsidP="00EA6512">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Enstitümüzde idari personel sayısı 2’dir.  Enstitümüz idari personel bakımından gerekli donanıma sahiptir. Mevcut idari personel alanında tecrübe sahibidir. </w:t>
      </w:r>
    </w:p>
    <w:p w:rsidR="00AD7893" w:rsidRDefault="00AD7893" w:rsidP="00EA6512">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lastRenderedPageBreak/>
        <w:t>Enstitümüz teknolojik alt yapı ve imkânlar bakımından internet ağ hızı, fiber optik sistem kablolaması, bilgisayar imkânları ile ilgili her türlü alt yapısını tamamlamıştır.</w:t>
      </w:r>
    </w:p>
    <w:p w:rsidR="00AD7893" w:rsidRDefault="00AD7893" w:rsidP="00EA6512">
      <w:pPr>
        <w:pStyle w:val="ListeParagraf"/>
        <w:tabs>
          <w:tab w:val="left" w:pos="426"/>
        </w:tabs>
        <w:spacing w:after="120" w:line="360" w:lineRule="auto"/>
        <w:ind w:left="0"/>
        <w:jc w:val="both"/>
        <w:rPr>
          <w:rFonts w:ascii="Times New Roman" w:hAnsi="Times New Roman"/>
          <w:sz w:val="24"/>
        </w:rPr>
      </w:pPr>
    </w:p>
    <w:p w:rsidR="00AD7893" w:rsidRDefault="00AD7893" w:rsidP="00FF1F2C">
      <w:pPr>
        <w:pStyle w:val="ListeParagraf"/>
        <w:tabs>
          <w:tab w:val="left" w:pos="426"/>
        </w:tabs>
        <w:spacing w:after="120" w:line="360" w:lineRule="auto"/>
        <w:ind w:left="0" w:firstLine="720"/>
        <w:jc w:val="both"/>
        <w:rPr>
          <w:rFonts w:ascii="Times New Roman" w:hAnsi="Times New Roman"/>
          <w:b/>
          <w:sz w:val="24"/>
        </w:rPr>
      </w:pPr>
      <w:r w:rsidRPr="00285228">
        <w:rPr>
          <w:rFonts w:ascii="Times New Roman" w:hAnsi="Times New Roman"/>
          <w:b/>
          <w:sz w:val="24"/>
        </w:rPr>
        <w:t xml:space="preserve">2.5. Genel Faaliyet Alanları </w:t>
      </w:r>
    </w:p>
    <w:p w:rsidR="00AD7893" w:rsidRDefault="00AD7893" w:rsidP="00FF1F2C">
      <w:pPr>
        <w:pStyle w:val="ListeParagraf"/>
        <w:tabs>
          <w:tab w:val="left" w:pos="426"/>
        </w:tabs>
        <w:spacing w:after="120" w:line="360" w:lineRule="auto"/>
        <w:ind w:left="0" w:firstLine="720"/>
        <w:jc w:val="both"/>
        <w:rPr>
          <w:rFonts w:ascii="Times New Roman" w:hAnsi="Times New Roman"/>
          <w:b/>
          <w:sz w:val="24"/>
        </w:rPr>
      </w:pPr>
    </w:p>
    <w:p w:rsidR="00AD7893" w:rsidRPr="002C6F21" w:rsidRDefault="00AD7893" w:rsidP="00FF1F2C">
      <w:pPr>
        <w:spacing w:line="360" w:lineRule="auto"/>
        <w:jc w:val="both"/>
        <w:rPr>
          <w:rFonts w:ascii="Times New Roman" w:hAnsi="Times New Roman"/>
          <w:sz w:val="24"/>
          <w:szCs w:val="24"/>
        </w:rPr>
      </w:pPr>
      <w:r>
        <w:rPr>
          <w:rFonts w:ascii="Times New Roman" w:hAnsi="Times New Roman"/>
          <w:sz w:val="24"/>
          <w:szCs w:val="24"/>
        </w:rPr>
        <w:t xml:space="preserve">Enstitümüz, </w:t>
      </w:r>
      <w:r w:rsidRPr="002C6F21">
        <w:rPr>
          <w:rFonts w:ascii="Times New Roman" w:hAnsi="Times New Roman"/>
          <w:sz w:val="24"/>
          <w:szCs w:val="24"/>
        </w:rPr>
        <w:t xml:space="preserve">Atatürk İlke ve İnkılâplarını bilimsel yöntemlerle araştırmak, lisansüstü eğitim-öğretim faaliyetlerini yürütmek, yerel tarih çalışmalarıyla ilgilenmek, üniversitelerimize akademik kadrolar yetiştirmek, amacındadır. </w:t>
      </w:r>
    </w:p>
    <w:p w:rsidR="00AD7893" w:rsidRDefault="00AD7893" w:rsidP="00FF1F2C">
      <w:pPr>
        <w:pStyle w:val="ListeParagraf"/>
        <w:tabs>
          <w:tab w:val="left" w:pos="426"/>
        </w:tabs>
        <w:spacing w:after="120" w:line="360" w:lineRule="auto"/>
        <w:ind w:left="0"/>
        <w:jc w:val="both"/>
        <w:rPr>
          <w:rFonts w:ascii="Times New Roman" w:hAnsi="Times New Roman"/>
          <w:b/>
          <w:sz w:val="24"/>
        </w:rPr>
      </w:pPr>
    </w:p>
    <w:p w:rsidR="00AD7893" w:rsidRDefault="00AD7893" w:rsidP="00EA6512">
      <w:pPr>
        <w:pStyle w:val="ListeParagraf"/>
        <w:tabs>
          <w:tab w:val="left" w:pos="426"/>
        </w:tabs>
        <w:spacing w:after="120" w:line="360" w:lineRule="auto"/>
        <w:ind w:left="0"/>
        <w:jc w:val="both"/>
        <w:rPr>
          <w:rFonts w:ascii="Times New Roman" w:hAnsi="Times New Roman"/>
          <w:sz w:val="24"/>
        </w:rPr>
      </w:pPr>
    </w:p>
    <w:p w:rsidR="00AD7893" w:rsidRDefault="00AD7893" w:rsidP="00A7183D">
      <w:pPr>
        <w:pStyle w:val="ListeParagraf"/>
        <w:tabs>
          <w:tab w:val="left" w:pos="426"/>
        </w:tabs>
        <w:spacing w:after="120" w:line="360" w:lineRule="auto"/>
        <w:ind w:left="0" w:firstLine="900"/>
        <w:jc w:val="both"/>
        <w:rPr>
          <w:rFonts w:ascii="Times New Roman" w:hAnsi="Times New Roman"/>
          <w:sz w:val="24"/>
        </w:rPr>
      </w:pPr>
      <w:r>
        <w:rPr>
          <w:rFonts w:ascii="Times New Roman" w:hAnsi="Times New Roman"/>
          <w:sz w:val="24"/>
        </w:rPr>
        <w:tab/>
      </w:r>
      <w:r w:rsidRPr="00285228">
        <w:rPr>
          <w:rFonts w:ascii="Times New Roman" w:hAnsi="Times New Roman"/>
          <w:b/>
          <w:sz w:val="24"/>
        </w:rPr>
        <w:t xml:space="preserve">2.5.1. Eğitim- Öğretim Faaliyetleri </w:t>
      </w:r>
    </w:p>
    <w:p w:rsidR="00AD7893" w:rsidRPr="00494B0C" w:rsidRDefault="00AD7893" w:rsidP="00EA6512">
      <w:pPr>
        <w:pStyle w:val="ListeParagraf"/>
        <w:tabs>
          <w:tab w:val="left" w:pos="426"/>
        </w:tabs>
        <w:spacing w:after="120" w:line="360" w:lineRule="auto"/>
        <w:ind w:left="0"/>
        <w:jc w:val="both"/>
        <w:rPr>
          <w:rFonts w:ascii="Times New Roman" w:hAnsi="Times New Roman"/>
          <w:sz w:val="24"/>
        </w:rPr>
      </w:pPr>
    </w:p>
    <w:p w:rsidR="00AD7893" w:rsidRDefault="00AD7893" w:rsidP="00EA6512">
      <w:pPr>
        <w:pStyle w:val="ListeParagraf"/>
        <w:tabs>
          <w:tab w:val="left" w:pos="426"/>
        </w:tabs>
        <w:spacing w:after="120" w:line="360" w:lineRule="auto"/>
        <w:ind w:left="0" w:hanging="180"/>
        <w:jc w:val="both"/>
        <w:rPr>
          <w:rFonts w:ascii="Times New Roman" w:hAnsi="Times New Roman"/>
          <w:sz w:val="24"/>
        </w:rPr>
      </w:pPr>
      <w:r>
        <w:rPr>
          <w:rFonts w:ascii="Times New Roman" w:hAnsi="Times New Roman"/>
          <w:sz w:val="24"/>
        </w:rPr>
        <w:tab/>
        <w:t xml:space="preserve">Enstitümüzden verilen Atatürk İlkeleri ve İnkılâp Tarihi I ve II dersi enstitümüz öğretim elemanları tarafından Erciyes Üniversitesi Uzaktan Eğitim Araştırma ve Uygulama Merkezi (ERUZEM) üzerinden verilmektedir. </w:t>
      </w:r>
    </w:p>
    <w:p w:rsidR="00AD7893" w:rsidRDefault="00AD7893" w:rsidP="00EA6512">
      <w:pPr>
        <w:pStyle w:val="ListeParagraf"/>
        <w:tabs>
          <w:tab w:val="left" w:pos="426"/>
        </w:tabs>
        <w:spacing w:after="120" w:line="360" w:lineRule="auto"/>
        <w:ind w:left="0" w:hanging="180"/>
        <w:jc w:val="both"/>
        <w:rPr>
          <w:rFonts w:ascii="Times New Roman" w:hAnsi="Times New Roman"/>
          <w:sz w:val="24"/>
        </w:rPr>
      </w:pPr>
    </w:p>
    <w:p w:rsidR="00AD7893" w:rsidRDefault="00AD7893" w:rsidP="00A7183D">
      <w:pPr>
        <w:pStyle w:val="ListeParagraf"/>
        <w:tabs>
          <w:tab w:val="left" w:pos="426"/>
        </w:tabs>
        <w:spacing w:after="120" w:line="360" w:lineRule="auto"/>
        <w:ind w:left="0" w:firstLine="900"/>
        <w:jc w:val="both"/>
        <w:rPr>
          <w:rFonts w:ascii="Times New Roman" w:hAnsi="Times New Roman"/>
          <w:b/>
          <w:sz w:val="24"/>
        </w:rPr>
      </w:pPr>
      <w:r>
        <w:rPr>
          <w:rFonts w:ascii="Times New Roman" w:hAnsi="Times New Roman"/>
          <w:sz w:val="24"/>
        </w:rPr>
        <w:t xml:space="preserve">                    </w:t>
      </w:r>
      <w:r w:rsidRPr="001F6B54">
        <w:rPr>
          <w:rFonts w:ascii="Times New Roman" w:hAnsi="Times New Roman"/>
          <w:b/>
          <w:sz w:val="24"/>
        </w:rPr>
        <w:t>2.5.1.1. Uzaktan Eğitim</w:t>
      </w:r>
    </w:p>
    <w:p w:rsidR="00AD7893" w:rsidRDefault="00AD7893" w:rsidP="00EA6512">
      <w:pPr>
        <w:pStyle w:val="ListeParagraf"/>
        <w:tabs>
          <w:tab w:val="left" w:pos="426"/>
        </w:tabs>
        <w:spacing w:after="120" w:line="360" w:lineRule="auto"/>
        <w:ind w:left="0" w:hanging="180"/>
        <w:jc w:val="both"/>
        <w:rPr>
          <w:rFonts w:ascii="Times New Roman" w:hAnsi="Times New Roman"/>
          <w:b/>
          <w:sz w:val="24"/>
        </w:rPr>
      </w:pPr>
    </w:p>
    <w:p w:rsidR="00AD7893" w:rsidRDefault="00AD7893" w:rsidP="001F6B5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Erciyes Üniversitesi’nin uzaktan eğitim-öğretim programları ile örgün eğitim kapsamında uzaktan verilebilecek derslerinin yürütülmesini sağlamak, uzaktan eğitim-öğretim alanındaki</w:t>
      </w:r>
    </w:p>
    <w:p w:rsidR="00AD7893" w:rsidRDefault="00AD7893" w:rsidP="001F6B5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tüm faaliyetlerinin etkin ve verimli bir şekilde yapılmasını temin etmek, bu alanlarda faaliyet gösteren ulusal ve uluslar arası diğer birimlerle işbirliği yapmak amacıyla “ Uzaktan Eğitim</w:t>
      </w:r>
      <w:r w:rsidR="00585D6F">
        <w:rPr>
          <w:rFonts w:ascii="Times New Roman" w:hAnsi="Times New Roman"/>
          <w:sz w:val="24"/>
        </w:rPr>
        <w:t xml:space="preserve"> </w:t>
      </w:r>
      <w:r>
        <w:rPr>
          <w:rFonts w:ascii="Times New Roman" w:hAnsi="Times New Roman"/>
          <w:sz w:val="24"/>
        </w:rPr>
        <w:t xml:space="preserve">Uygulama ve Araştırma Merkezi ( ERUZEM)” kurulmuştur. </w:t>
      </w:r>
    </w:p>
    <w:p w:rsidR="00AD7893" w:rsidRDefault="00AD7893" w:rsidP="001F6B5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 </w:t>
      </w:r>
    </w:p>
    <w:p w:rsidR="00AD7893" w:rsidRDefault="00AD7893" w:rsidP="00E27B91">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ERUZEM’in faaliyet alanları uzaktan eğitim- öğretim konularında araştırma ve geliştirme çalışmaları yapmak, bu uygulamaları teşvik etmek, desteklemek ve bunlardan resmi-özel kuruluşlar ile kişilerin yararlanmasını sağlamak, aynı zamanda bilimsel ve teknolojik araştırmaları planlamak, strateji geliştirmek olarak sıralanabilir. </w:t>
      </w:r>
    </w:p>
    <w:p w:rsidR="00AD7893" w:rsidRDefault="00AD7893" w:rsidP="0099301D">
      <w:pPr>
        <w:pStyle w:val="ListeParagraf"/>
        <w:tabs>
          <w:tab w:val="left" w:pos="426"/>
        </w:tabs>
        <w:spacing w:after="120" w:line="360" w:lineRule="auto"/>
        <w:ind w:left="360"/>
        <w:jc w:val="both"/>
        <w:rPr>
          <w:rFonts w:ascii="Times New Roman" w:hAnsi="Times New Roman"/>
          <w:sz w:val="24"/>
        </w:rPr>
      </w:pPr>
    </w:p>
    <w:p w:rsidR="00AD7893" w:rsidRDefault="00AD7893" w:rsidP="00A7183D">
      <w:pPr>
        <w:pStyle w:val="ListeParagraf"/>
        <w:tabs>
          <w:tab w:val="left" w:pos="426"/>
        </w:tabs>
        <w:spacing w:after="120" w:line="360" w:lineRule="auto"/>
        <w:jc w:val="both"/>
        <w:rPr>
          <w:rFonts w:ascii="Times New Roman" w:hAnsi="Times New Roman"/>
          <w:b/>
          <w:sz w:val="24"/>
        </w:rPr>
      </w:pPr>
      <w:r w:rsidRPr="0099301D">
        <w:rPr>
          <w:rFonts w:ascii="Times New Roman" w:hAnsi="Times New Roman"/>
          <w:b/>
          <w:sz w:val="24"/>
        </w:rPr>
        <w:t>2.6.</w:t>
      </w:r>
      <w:r>
        <w:rPr>
          <w:rFonts w:ascii="Times New Roman" w:hAnsi="Times New Roman"/>
          <w:b/>
          <w:sz w:val="24"/>
        </w:rPr>
        <w:t xml:space="preserve"> Paydaş Analizi</w:t>
      </w:r>
    </w:p>
    <w:p w:rsidR="00AD7893" w:rsidRDefault="00AD7893" w:rsidP="001F6B54">
      <w:pPr>
        <w:pStyle w:val="ListeParagraf"/>
        <w:tabs>
          <w:tab w:val="left" w:pos="426"/>
        </w:tabs>
        <w:spacing w:after="120" w:line="360" w:lineRule="auto"/>
        <w:ind w:left="0"/>
        <w:jc w:val="both"/>
        <w:rPr>
          <w:rFonts w:ascii="Times New Roman" w:hAnsi="Times New Roman"/>
          <w:b/>
          <w:sz w:val="24"/>
        </w:rPr>
      </w:pPr>
    </w:p>
    <w:p w:rsidR="00AD7893" w:rsidRDefault="00AD7893" w:rsidP="001F6B54">
      <w:pPr>
        <w:pStyle w:val="ListeParagraf"/>
        <w:tabs>
          <w:tab w:val="left" w:pos="426"/>
        </w:tabs>
        <w:spacing w:after="120" w:line="360" w:lineRule="auto"/>
        <w:ind w:left="0"/>
        <w:jc w:val="both"/>
        <w:rPr>
          <w:rFonts w:ascii="Times New Roman" w:hAnsi="Times New Roman"/>
          <w:sz w:val="24"/>
        </w:rPr>
      </w:pPr>
      <w:r w:rsidRPr="00C03D3B">
        <w:rPr>
          <w:rFonts w:ascii="Times New Roman" w:hAnsi="Times New Roman"/>
          <w:sz w:val="24"/>
        </w:rPr>
        <w:t>Bir kurumun stratejik yöneliminin belirlenmesi ve bu</w:t>
      </w:r>
      <w:r>
        <w:rPr>
          <w:rFonts w:ascii="Times New Roman" w:hAnsi="Times New Roman"/>
          <w:sz w:val="24"/>
        </w:rPr>
        <w:t xml:space="preserve"> </w:t>
      </w:r>
      <w:r w:rsidRPr="00C03D3B">
        <w:rPr>
          <w:rFonts w:ascii="Times New Roman" w:hAnsi="Times New Roman"/>
          <w:sz w:val="24"/>
        </w:rPr>
        <w:t xml:space="preserve">doğrultuda amaç ve hedeflerin ortaya konulmasında iç ve dış paydaşların beklentileri, destekleri ve katkıları önem arz etmektedir. </w:t>
      </w:r>
      <w:r w:rsidRPr="00C03D3B">
        <w:rPr>
          <w:rFonts w:ascii="Times New Roman" w:hAnsi="Times New Roman"/>
          <w:sz w:val="24"/>
        </w:rPr>
        <w:lastRenderedPageBreak/>
        <w:t>Enstitümüzün paydaşları paydaşlık türü itibarıyla enstitünün içinde veya dışında yer almasına göre iç ve dış p</w:t>
      </w:r>
      <w:r>
        <w:rPr>
          <w:rFonts w:ascii="Times New Roman" w:hAnsi="Times New Roman"/>
          <w:sz w:val="24"/>
        </w:rPr>
        <w:t>aydaş olarak tasnif edilmiştir.</w:t>
      </w:r>
    </w:p>
    <w:p w:rsidR="00AD7893" w:rsidRDefault="00AD7893" w:rsidP="001F6B54">
      <w:pPr>
        <w:pStyle w:val="ListeParagraf"/>
        <w:tabs>
          <w:tab w:val="left" w:pos="426"/>
        </w:tabs>
        <w:spacing w:after="120" w:line="360" w:lineRule="auto"/>
        <w:ind w:left="0"/>
        <w:jc w:val="both"/>
        <w:rPr>
          <w:rFonts w:ascii="Times New Roman" w:hAnsi="Times New Roman"/>
          <w:sz w:val="24"/>
        </w:rPr>
      </w:pPr>
    </w:p>
    <w:p w:rsidR="00AD7893" w:rsidRPr="002B6EDF" w:rsidRDefault="00AD7893" w:rsidP="001F6B54">
      <w:pPr>
        <w:pStyle w:val="ListeParagraf"/>
        <w:tabs>
          <w:tab w:val="left" w:pos="426"/>
        </w:tabs>
        <w:spacing w:after="120" w:line="360" w:lineRule="auto"/>
        <w:ind w:left="0"/>
        <w:jc w:val="both"/>
        <w:rPr>
          <w:rFonts w:ascii="Times New Roman" w:hAnsi="Times New Roman"/>
          <w:sz w:val="24"/>
        </w:rPr>
      </w:pPr>
    </w:p>
    <w:p w:rsidR="00AD7893" w:rsidRDefault="00AD7893" w:rsidP="001F6B54">
      <w:pPr>
        <w:pStyle w:val="ListeParagraf"/>
        <w:tabs>
          <w:tab w:val="left" w:pos="426"/>
        </w:tabs>
        <w:spacing w:after="120" w:line="360" w:lineRule="auto"/>
        <w:ind w:left="0"/>
        <w:jc w:val="both"/>
        <w:rPr>
          <w:rFonts w:ascii="Times New Roman" w:hAnsi="Times New Roman"/>
          <w:b/>
          <w:sz w:val="24"/>
        </w:rPr>
      </w:pPr>
    </w:p>
    <w:p w:rsidR="00AD7893" w:rsidRDefault="00AD7893" w:rsidP="001F6B54">
      <w:pPr>
        <w:pStyle w:val="ListeParagraf"/>
        <w:tabs>
          <w:tab w:val="left" w:pos="426"/>
        </w:tabs>
        <w:spacing w:after="120" w:line="360" w:lineRule="auto"/>
        <w:ind w:left="0"/>
        <w:jc w:val="both"/>
        <w:rPr>
          <w:rFonts w:ascii="Times New Roman" w:hAnsi="Times New Roman"/>
          <w:sz w:val="24"/>
        </w:rPr>
      </w:pPr>
      <w:r w:rsidRPr="00191FFB">
        <w:rPr>
          <w:rFonts w:ascii="Times New Roman" w:hAnsi="Times New Roman"/>
          <w:b/>
          <w:sz w:val="24"/>
        </w:rPr>
        <w:t>Tablo 6.</w:t>
      </w:r>
      <w:r>
        <w:rPr>
          <w:rFonts w:ascii="Times New Roman" w:hAnsi="Times New Roman"/>
          <w:sz w:val="24"/>
        </w:rPr>
        <w:t xml:space="preserve"> Atatürk İlkeleri ve İnkılâp Tarihi Enstitüsü Paydaş Listesi </w:t>
      </w:r>
    </w:p>
    <w:p w:rsidR="00AD7893" w:rsidRDefault="00AD7893" w:rsidP="001F6B54">
      <w:pPr>
        <w:pStyle w:val="ListeParagraf"/>
        <w:tabs>
          <w:tab w:val="left" w:pos="426"/>
        </w:tabs>
        <w:spacing w:after="120" w:line="360" w:lineRule="auto"/>
        <w:ind w:left="0"/>
        <w:jc w:val="both"/>
        <w:rPr>
          <w:rFonts w:ascii="Times New Roman" w:hAnsi="Times New Roman"/>
          <w:sz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620"/>
        <w:gridCol w:w="1440"/>
        <w:gridCol w:w="1440"/>
        <w:gridCol w:w="1620"/>
      </w:tblGrid>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PAYDAŞLAR</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PAYDAŞ TÜRÜ</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ÇALIŞAN </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HİZMET ALAN</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TEMEL ORTAK</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STRATEJİK ORTAK </w:t>
            </w: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Akademik </w:t>
            </w:r>
            <w:r w:rsidRPr="001A5908">
              <w:rPr>
                <w:rFonts w:ascii="Times New Roman" w:hAnsi="Times New Roman"/>
                <w:sz w:val="24"/>
              </w:rPr>
              <w:t>Personel</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İç Paydaş</w:t>
            </w:r>
          </w:p>
        </w:tc>
        <w:tc>
          <w:tcPr>
            <w:tcW w:w="162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620" w:type="dxa"/>
          </w:tcPr>
          <w:p w:rsidR="00AD7893" w:rsidRPr="001A5908" w:rsidRDefault="00AD7893" w:rsidP="001A5908">
            <w:pPr>
              <w:pStyle w:val="ListeParagraf"/>
              <w:tabs>
                <w:tab w:val="left" w:pos="426"/>
              </w:tabs>
              <w:spacing w:after="120" w:line="360" w:lineRule="auto"/>
              <w:ind w:left="360"/>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İdari Personel</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İç Paydaş </w:t>
            </w:r>
          </w:p>
        </w:tc>
        <w:tc>
          <w:tcPr>
            <w:tcW w:w="162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Öğrenci </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İç / Dış Paydaş</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Emekli Personel</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Dış Paydaş </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62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YÖK</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Dış Paydaş </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Milli Eğitim </w:t>
            </w:r>
            <w:r w:rsidRPr="001A5908">
              <w:rPr>
                <w:rFonts w:ascii="Times New Roman" w:hAnsi="Times New Roman"/>
                <w:sz w:val="24"/>
              </w:rPr>
              <w:t xml:space="preserve">Bakanlığı </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 xml:space="preserve">Dış Paydaş </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Diğer Enstitüler </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Dış Paydaş</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4C2AF7">
            <w:pPr>
              <w:pStyle w:val="ListeParagraf"/>
              <w:tabs>
                <w:tab w:val="left" w:pos="426"/>
              </w:tabs>
              <w:spacing w:after="120" w:line="360" w:lineRule="auto"/>
              <w:ind w:left="360"/>
              <w:jc w:val="both"/>
              <w:rPr>
                <w:rFonts w:ascii="Times New Roman" w:hAnsi="Times New Roman"/>
                <w:sz w:val="24"/>
              </w:rPr>
            </w:pPr>
          </w:p>
        </w:tc>
        <w:tc>
          <w:tcPr>
            <w:tcW w:w="1620" w:type="dxa"/>
          </w:tcPr>
          <w:p w:rsidR="00AD7893" w:rsidRPr="001A5908" w:rsidRDefault="00AD7893" w:rsidP="004C2AF7">
            <w:pPr>
              <w:pStyle w:val="ListeParagraf"/>
              <w:numPr>
                <w:ilvl w:val="0"/>
                <w:numId w:val="11"/>
              </w:numPr>
              <w:tabs>
                <w:tab w:val="left" w:pos="426"/>
              </w:tabs>
              <w:spacing w:after="120" w:line="360" w:lineRule="auto"/>
              <w:jc w:val="both"/>
              <w:rPr>
                <w:rFonts w:ascii="Times New Roman" w:hAnsi="Times New Roman"/>
                <w:sz w:val="24"/>
              </w:rPr>
            </w:pPr>
          </w:p>
        </w:tc>
      </w:tr>
      <w:tr w:rsidR="00AD7893" w:rsidTr="00782EBF">
        <w:tc>
          <w:tcPr>
            <w:tcW w:w="270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ERUZEM</w:t>
            </w: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r w:rsidRPr="001A5908">
              <w:rPr>
                <w:rFonts w:ascii="Times New Roman" w:hAnsi="Times New Roman"/>
                <w:sz w:val="24"/>
              </w:rPr>
              <w:t>Dış Paydaş</w:t>
            </w:r>
          </w:p>
        </w:tc>
        <w:tc>
          <w:tcPr>
            <w:tcW w:w="162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440" w:type="dxa"/>
          </w:tcPr>
          <w:p w:rsidR="00AD7893" w:rsidRPr="001A5908" w:rsidRDefault="00AD7893" w:rsidP="001A5908">
            <w:pPr>
              <w:pStyle w:val="ListeParagraf"/>
              <w:tabs>
                <w:tab w:val="left" w:pos="426"/>
              </w:tabs>
              <w:spacing w:after="120" w:line="360" w:lineRule="auto"/>
              <w:ind w:left="0"/>
              <w:jc w:val="both"/>
              <w:rPr>
                <w:rFonts w:ascii="Times New Roman" w:hAnsi="Times New Roman"/>
                <w:sz w:val="24"/>
              </w:rPr>
            </w:pPr>
          </w:p>
        </w:tc>
        <w:tc>
          <w:tcPr>
            <w:tcW w:w="1620" w:type="dxa"/>
          </w:tcPr>
          <w:p w:rsidR="00AD7893" w:rsidRPr="001A5908" w:rsidRDefault="00AD7893" w:rsidP="001A5908">
            <w:pPr>
              <w:pStyle w:val="ListeParagraf"/>
              <w:numPr>
                <w:ilvl w:val="0"/>
                <w:numId w:val="11"/>
              </w:numPr>
              <w:tabs>
                <w:tab w:val="left" w:pos="426"/>
              </w:tabs>
              <w:spacing w:after="120" w:line="360" w:lineRule="auto"/>
              <w:jc w:val="both"/>
              <w:rPr>
                <w:rFonts w:ascii="Times New Roman" w:hAnsi="Times New Roman"/>
                <w:sz w:val="24"/>
              </w:rPr>
            </w:pPr>
          </w:p>
        </w:tc>
      </w:tr>
    </w:tbl>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r>
        <w:rPr>
          <w:rFonts w:ascii="Times New Roman" w:hAnsi="Times New Roman"/>
          <w:b/>
          <w:sz w:val="24"/>
        </w:rPr>
        <w:t xml:space="preserve">İç Paydaş Geribildirimleri </w:t>
      </w: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r w:rsidRPr="001F16F9">
        <w:rPr>
          <w:rFonts w:ascii="Times New Roman" w:hAnsi="Times New Roman"/>
          <w:sz w:val="24"/>
        </w:rPr>
        <w:t xml:space="preserve">İç paydaş geribildirimleri öğrenciler, akademik ve idari personelden gelen geribildirimlere göre aşağıdaki şekilde özetlenmektedir. </w:t>
      </w: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r w:rsidRPr="001F16F9">
        <w:rPr>
          <w:rFonts w:ascii="Times New Roman" w:hAnsi="Times New Roman"/>
          <w:i/>
          <w:sz w:val="24"/>
        </w:rPr>
        <w:t xml:space="preserve">a) Öğrencilerden gelen geribildirimler: </w:t>
      </w:r>
      <w:r>
        <w:rPr>
          <w:rFonts w:ascii="Times New Roman" w:hAnsi="Times New Roman"/>
          <w:i/>
          <w:sz w:val="24"/>
        </w:rPr>
        <w:t xml:space="preserve"> </w:t>
      </w:r>
      <w:r>
        <w:rPr>
          <w:rFonts w:ascii="Times New Roman" w:hAnsi="Times New Roman"/>
          <w:sz w:val="24"/>
        </w:rPr>
        <w:t>Enstitümüz tarafından öğrencilere anketler düzenlenmiştir. Bu anketlerin değerlendirilmesi neticesinde öğrencilerden şu geribildirimler alınmıştır; Öğrencilerin ağırlıklı olarak enstitünün konumundan, fiziki yapısından, temizliğinden, düzeninden ve eğitim kalitesinden memnun oldukları görülmüştür. Öğrencilerin enstitüde, çalışmak için bir derslik ve bekleme salonunun olmamasından memnun olmadıkları tespit edilmiştir.</w:t>
      </w: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r w:rsidRPr="0024127C">
        <w:rPr>
          <w:rFonts w:ascii="Times New Roman" w:hAnsi="Times New Roman"/>
          <w:i/>
          <w:sz w:val="24"/>
        </w:rPr>
        <w:t xml:space="preserve">b) Akademik </w:t>
      </w:r>
      <w:r>
        <w:rPr>
          <w:rFonts w:ascii="Times New Roman" w:hAnsi="Times New Roman"/>
          <w:i/>
          <w:sz w:val="24"/>
        </w:rPr>
        <w:t xml:space="preserve">personelden </w:t>
      </w:r>
      <w:r w:rsidRPr="0024127C">
        <w:rPr>
          <w:rFonts w:ascii="Times New Roman" w:hAnsi="Times New Roman"/>
          <w:i/>
          <w:sz w:val="24"/>
        </w:rPr>
        <w:t xml:space="preserve">gelen geribildirimler:    </w:t>
      </w:r>
      <w:r>
        <w:rPr>
          <w:rFonts w:ascii="Times New Roman" w:hAnsi="Times New Roman"/>
          <w:sz w:val="24"/>
        </w:rPr>
        <w:t xml:space="preserve">Birimimiz akademik personeline uyguladığımız anket neticesinde; birimimizdeki akademik personel sayısı, alt yapı hizmetleri, internet hizmetleri, maaşlar ve ek ders ücretlerinden memnun olunduğu görülmüştür. Öğretim elemanlarının öğrencilerle iletişiminden, öğretim elemanlarına yurt dışı hareketlilik programlarına katılma olanağının sunulmamasından, araştırma projelerinin desteklenmesinde dikkate alınan ölçütlerin yeterli olmamasından, üniversitenin kitap alımının ve dergi aboneliğinden, birimdeki çalışma odalarının aydınlatmasından ve ısısından memnun olunmadığı görülmüştür. </w:t>
      </w: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p>
    <w:p w:rsidR="00AD7893" w:rsidRPr="00151683" w:rsidRDefault="00AD7893" w:rsidP="00A7183D">
      <w:pPr>
        <w:pStyle w:val="ListeParagraf"/>
        <w:tabs>
          <w:tab w:val="left" w:pos="426"/>
        </w:tabs>
        <w:spacing w:after="120" w:line="360" w:lineRule="auto"/>
        <w:ind w:left="0" w:firstLine="720"/>
        <w:jc w:val="both"/>
        <w:rPr>
          <w:rFonts w:ascii="Times New Roman" w:hAnsi="Times New Roman"/>
          <w:sz w:val="24"/>
        </w:rPr>
      </w:pPr>
      <w:r w:rsidRPr="00C20AE9">
        <w:rPr>
          <w:rFonts w:ascii="Times New Roman" w:hAnsi="Times New Roman"/>
          <w:i/>
          <w:sz w:val="24"/>
        </w:rPr>
        <w:t>c)  İdari personelden gelen geribildirimler:</w:t>
      </w:r>
      <w:r>
        <w:rPr>
          <w:rFonts w:ascii="Times New Roman" w:hAnsi="Times New Roman"/>
          <w:i/>
          <w:sz w:val="24"/>
        </w:rPr>
        <w:t xml:space="preserve"> </w:t>
      </w:r>
      <w:r>
        <w:rPr>
          <w:rFonts w:ascii="Times New Roman" w:hAnsi="Times New Roman"/>
          <w:sz w:val="24"/>
        </w:rPr>
        <w:t xml:space="preserve"> İdari personel odalarının sayı bakımından yeterli olmasından, çalışma odalarının fiziksel koşullarından, bilgi işlemin enstitüye verdiği hizmetten, üniversitenin idari personele sunduğu eğitim hizmetlerinden memnun oldukları görülmüştür. Enstitüde sunulan temizlik hizmetinden, kişisel fikirlerin açıklanabilme düzeyinden, sosyal etkinliklerden, üniversitemizde idari görevlere atama ile ilgili ölçütlerin açık olmasından memnun olmadıkları görülmüştür. </w:t>
      </w: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546437">
      <w:pPr>
        <w:pStyle w:val="ListeParagraf"/>
        <w:tabs>
          <w:tab w:val="left" w:pos="426"/>
        </w:tabs>
        <w:spacing w:after="120" w:line="360" w:lineRule="auto"/>
        <w:ind w:left="0"/>
        <w:jc w:val="both"/>
        <w:rPr>
          <w:rFonts w:ascii="Times New Roman" w:hAnsi="Times New Roman"/>
          <w:b/>
          <w:sz w:val="24"/>
        </w:rPr>
      </w:pPr>
    </w:p>
    <w:p w:rsidR="00AD7893" w:rsidRDefault="00AD7893" w:rsidP="00546437">
      <w:pPr>
        <w:pStyle w:val="ListeParagraf"/>
        <w:tabs>
          <w:tab w:val="left" w:pos="426"/>
        </w:tabs>
        <w:spacing w:after="120" w:line="360" w:lineRule="auto"/>
        <w:ind w:left="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r w:rsidRPr="00EA07C1">
        <w:rPr>
          <w:rFonts w:ascii="Times New Roman" w:hAnsi="Times New Roman"/>
          <w:b/>
          <w:sz w:val="24"/>
        </w:rPr>
        <w:lastRenderedPageBreak/>
        <w:t>Tablo 7.</w:t>
      </w:r>
      <w:r>
        <w:rPr>
          <w:rFonts w:ascii="Times New Roman" w:hAnsi="Times New Roman"/>
          <w:sz w:val="24"/>
        </w:rPr>
        <w:t xml:space="preserve"> Dış Paydaş Değerlendirmeleri </w:t>
      </w:r>
    </w:p>
    <w:p w:rsidR="00AD7893" w:rsidRDefault="00AD7893" w:rsidP="00A7183D">
      <w:pPr>
        <w:pStyle w:val="ListeParagraf"/>
        <w:tabs>
          <w:tab w:val="left" w:pos="426"/>
        </w:tabs>
        <w:spacing w:after="120" w:line="360" w:lineRule="auto"/>
        <w:ind w:left="0"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7893" w:rsidTr="008D1B0C">
        <w:tc>
          <w:tcPr>
            <w:tcW w:w="9212" w:type="dxa"/>
            <w:gridSpan w:val="2"/>
          </w:tcPr>
          <w:p w:rsidR="00AD7893" w:rsidRPr="008D1B0C" w:rsidRDefault="00AD7893" w:rsidP="008D1B0C">
            <w:pPr>
              <w:pStyle w:val="ListeParagraf"/>
              <w:tabs>
                <w:tab w:val="left" w:pos="426"/>
              </w:tabs>
              <w:spacing w:after="120" w:line="360" w:lineRule="auto"/>
              <w:ind w:left="0"/>
              <w:jc w:val="center"/>
              <w:rPr>
                <w:rFonts w:ascii="Times New Roman" w:hAnsi="Times New Roman"/>
                <w:b/>
                <w:sz w:val="24"/>
              </w:rPr>
            </w:pPr>
            <w:r w:rsidRPr="008D1B0C">
              <w:rPr>
                <w:rFonts w:ascii="Times New Roman" w:hAnsi="Times New Roman"/>
                <w:b/>
                <w:sz w:val="24"/>
              </w:rPr>
              <w:t>Enstitünün Üstün Yönleri</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Konum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Enstitünün kolay ulaşılabilir bir konumda olması</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Akademik Kadro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Genç ve dinamik bir akademik kadroya sahip olması </w:t>
            </w:r>
          </w:p>
        </w:tc>
      </w:tr>
      <w:tr w:rsidR="00AD7893" w:rsidTr="008D1B0C">
        <w:tc>
          <w:tcPr>
            <w:tcW w:w="9212" w:type="dxa"/>
            <w:gridSpan w:val="2"/>
          </w:tcPr>
          <w:p w:rsidR="00AD7893" w:rsidRPr="008D1B0C" w:rsidRDefault="00AD7893" w:rsidP="008D1B0C">
            <w:pPr>
              <w:pStyle w:val="ListeParagraf"/>
              <w:tabs>
                <w:tab w:val="left" w:pos="426"/>
              </w:tabs>
              <w:spacing w:after="120" w:line="360" w:lineRule="auto"/>
              <w:ind w:left="0"/>
              <w:jc w:val="center"/>
              <w:rPr>
                <w:rFonts w:ascii="Times New Roman" w:hAnsi="Times New Roman"/>
                <w:b/>
                <w:sz w:val="24"/>
              </w:rPr>
            </w:pPr>
            <w:r w:rsidRPr="008D1B0C">
              <w:rPr>
                <w:rFonts w:ascii="Times New Roman" w:hAnsi="Times New Roman"/>
                <w:b/>
                <w:sz w:val="24"/>
              </w:rPr>
              <w:t>Enstitünün Zayıf Yönleri</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Öğrenci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Yüz yüze eğitim olmamasından dolayı öğrencilerle etkili bir iletişimin olmaması </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Eğitim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Lisansüstü eğitim verecek yeterli öğretim elemanı bulunmaması </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Tarihsel Gelişim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Yeni kurulan bir enstitü olması</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Yabancı Dil </w:t>
            </w:r>
          </w:p>
        </w:tc>
        <w:tc>
          <w:tcPr>
            <w:tcW w:w="4606" w:type="dxa"/>
          </w:tcPr>
          <w:p w:rsidR="00AD7893" w:rsidRPr="008D1B0C" w:rsidRDefault="00AD7893" w:rsidP="00585D6F">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Öğretim elemanlarının yeterli yabancı dil seviyesine sahip olamaması </w:t>
            </w:r>
          </w:p>
        </w:tc>
      </w:tr>
      <w:tr w:rsidR="00AD7893" w:rsidTr="008D1B0C">
        <w:tc>
          <w:tcPr>
            <w:tcW w:w="9212" w:type="dxa"/>
            <w:gridSpan w:val="2"/>
          </w:tcPr>
          <w:p w:rsidR="00AD7893" w:rsidRPr="008D1B0C" w:rsidRDefault="00AD7893" w:rsidP="008D1B0C">
            <w:pPr>
              <w:pStyle w:val="ListeParagraf"/>
              <w:tabs>
                <w:tab w:val="left" w:pos="426"/>
              </w:tabs>
              <w:spacing w:after="120" w:line="360" w:lineRule="auto"/>
              <w:ind w:left="0"/>
              <w:jc w:val="center"/>
              <w:rPr>
                <w:rFonts w:ascii="Times New Roman" w:hAnsi="Times New Roman"/>
                <w:b/>
                <w:sz w:val="24"/>
              </w:rPr>
            </w:pPr>
            <w:r w:rsidRPr="008D1B0C">
              <w:rPr>
                <w:rFonts w:ascii="Times New Roman" w:hAnsi="Times New Roman"/>
                <w:b/>
                <w:sz w:val="24"/>
              </w:rPr>
              <w:t xml:space="preserve">Enstitünün Fırsatları </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ERUZEM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Uzaktan Eğitimle Erciyes Üniversitesi’nin tüm birimlerine eğitim-öğretim hizmetinin verilebilmesi</w:t>
            </w:r>
          </w:p>
        </w:tc>
      </w:tr>
      <w:tr w:rsidR="00AD7893" w:rsidTr="008D1B0C">
        <w:tc>
          <w:tcPr>
            <w:tcW w:w="9212" w:type="dxa"/>
            <w:gridSpan w:val="2"/>
          </w:tcPr>
          <w:p w:rsidR="00AD7893" w:rsidRPr="008D1B0C" w:rsidRDefault="00AD7893" w:rsidP="008D1B0C">
            <w:pPr>
              <w:pStyle w:val="ListeParagraf"/>
              <w:tabs>
                <w:tab w:val="left" w:pos="426"/>
              </w:tabs>
              <w:spacing w:after="120" w:line="360" w:lineRule="auto"/>
              <w:ind w:left="0"/>
              <w:jc w:val="center"/>
              <w:rPr>
                <w:rFonts w:ascii="Times New Roman" w:hAnsi="Times New Roman"/>
                <w:b/>
                <w:sz w:val="24"/>
              </w:rPr>
            </w:pPr>
            <w:r w:rsidRPr="008D1B0C">
              <w:rPr>
                <w:rFonts w:ascii="Times New Roman" w:hAnsi="Times New Roman"/>
                <w:b/>
                <w:sz w:val="24"/>
              </w:rPr>
              <w:t xml:space="preserve">Enstitünün Tehditleri </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İletişimsizlik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Dış paydaşlarla iletişim eksikliği </w:t>
            </w:r>
          </w:p>
        </w:tc>
      </w:tr>
      <w:tr w:rsidR="00AD7893" w:rsidTr="008D1B0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İş İmkânı </w:t>
            </w:r>
          </w:p>
        </w:tc>
        <w:tc>
          <w:tcPr>
            <w:tcW w:w="4606" w:type="dxa"/>
          </w:tcPr>
          <w:p w:rsidR="00AD7893" w:rsidRPr="008D1B0C" w:rsidRDefault="00AD7893" w:rsidP="008D1B0C">
            <w:pPr>
              <w:pStyle w:val="ListeParagraf"/>
              <w:tabs>
                <w:tab w:val="left" w:pos="426"/>
              </w:tabs>
              <w:spacing w:after="120" w:line="360" w:lineRule="auto"/>
              <w:ind w:left="0"/>
              <w:jc w:val="both"/>
              <w:rPr>
                <w:rFonts w:ascii="Times New Roman" w:hAnsi="Times New Roman"/>
                <w:sz w:val="24"/>
              </w:rPr>
            </w:pPr>
            <w:r w:rsidRPr="008D1B0C">
              <w:rPr>
                <w:rFonts w:ascii="Times New Roman" w:hAnsi="Times New Roman"/>
                <w:sz w:val="24"/>
              </w:rPr>
              <w:t xml:space="preserve">Bu alanda yüksek lisans yapan öğrencilerin iş bulma konusunda güçlük yaşamaları </w:t>
            </w:r>
          </w:p>
        </w:tc>
      </w:tr>
    </w:tbl>
    <w:p w:rsidR="00AD7893" w:rsidRPr="001F16F9" w:rsidRDefault="00AD7893" w:rsidP="00A7183D">
      <w:pPr>
        <w:pStyle w:val="ListeParagraf"/>
        <w:tabs>
          <w:tab w:val="left" w:pos="426"/>
        </w:tabs>
        <w:spacing w:after="120" w:line="360" w:lineRule="auto"/>
        <w:ind w:left="0" w:firstLine="720"/>
        <w:jc w:val="both"/>
        <w:rPr>
          <w:rFonts w:ascii="Times New Roman" w:hAnsi="Times New Roman"/>
          <w:sz w:val="24"/>
        </w:rPr>
      </w:pPr>
    </w:p>
    <w:p w:rsidR="00AD7893" w:rsidRPr="001F16F9" w:rsidRDefault="00AD7893" w:rsidP="00A7183D">
      <w:pPr>
        <w:pStyle w:val="ListeParagraf"/>
        <w:tabs>
          <w:tab w:val="left" w:pos="426"/>
        </w:tabs>
        <w:spacing w:after="120" w:line="360" w:lineRule="auto"/>
        <w:ind w:left="0" w:firstLine="720"/>
        <w:jc w:val="both"/>
        <w:rPr>
          <w:rFonts w:ascii="Times New Roman" w:hAnsi="Times New Roman"/>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Default="00AD7893" w:rsidP="00A7183D">
      <w:pPr>
        <w:pStyle w:val="ListeParagraf"/>
        <w:tabs>
          <w:tab w:val="left" w:pos="426"/>
        </w:tabs>
        <w:spacing w:after="120" w:line="360" w:lineRule="auto"/>
        <w:ind w:left="0" w:firstLine="720"/>
        <w:jc w:val="both"/>
        <w:rPr>
          <w:rFonts w:ascii="Times New Roman" w:hAnsi="Times New Roman"/>
          <w:b/>
          <w:sz w:val="24"/>
        </w:rPr>
      </w:pPr>
    </w:p>
    <w:p w:rsidR="00AD7893" w:rsidRPr="00454523" w:rsidRDefault="00AD7893" w:rsidP="00A7183D">
      <w:pPr>
        <w:pStyle w:val="ListeParagraf"/>
        <w:tabs>
          <w:tab w:val="left" w:pos="426"/>
        </w:tabs>
        <w:spacing w:after="120" w:line="360" w:lineRule="auto"/>
        <w:ind w:left="0" w:firstLine="720"/>
        <w:jc w:val="both"/>
        <w:rPr>
          <w:rFonts w:ascii="Times New Roman" w:hAnsi="Times New Roman"/>
          <w:b/>
          <w:sz w:val="24"/>
        </w:rPr>
      </w:pPr>
      <w:r w:rsidRPr="00454523">
        <w:rPr>
          <w:rFonts w:ascii="Times New Roman" w:hAnsi="Times New Roman"/>
          <w:b/>
          <w:sz w:val="24"/>
        </w:rPr>
        <w:lastRenderedPageBreak/>
        <w:t>2.7</w:t>
      </w:r>
      <w:r>
        <w:rPr>
          <w:rFonts w:ascii="Times New Roman" w:hAnsi="Times New Roman"/>
          <w:b/>
          <w:sz w:val="24"/>
        </w:rPr>
        <w:t>. Kurumsal GZFT ( SWOT) Analizi</w:t>
      </w:r>
    </w:p>
    <w:p w:rsidR="00AD7893" w:rsidRDefault="00AD7893" w:rsidP="001F6B54">
      <w:pPr>
        <w:pStyle w:val="ListeParagraf"/>
        <w:tabs>
          <w:tab w:val="left" w:pos="426"/>
        </w:tabs>
        <w:spacing w:after="120" w:line="360" w:lineRule="auto"/>
        <w:ind w:left="0"/>
        <w:jc w:val="both"/>
        <w:rPr>
          <w:rFonts w:ascii="Times New Roman" w:hAnsi="Times New Roman"/>
          <w:sz w:val="24"/>
        </w:rPr>
      </w:pPr>
    </w:p>
    <w:p w:rsidR="00AD7893" w:rsidRDefault="00AD7893" w:rsidP="009805E3">
      <w:pPr>
        <w:pStyle w:val="NormalWeb"/>
        <w:spacing w:line="360" w:lineRule="auto"/>
        <w:jc w:val="both"/>
        <w:rPr>
          <w:shd w:val="clear" w:color="auto" w:fill="FFFFFF"/>
        </w:rPr>
      </w:pPr>
      <w:r w:rsidRPr="00454523">
        <w:rPr>
          <w:shd w:val="clear" w:color="auto" w:fill="FFFFFF"/>
        </w:rPr>
        <w:t xml:space="preserve">SWOT </w:t>
      </w:r>
      <w:r>
        <w:rPr>
          <w:shd w:val="clear" w:color="auto" w:fill="FFFFFF"/>
        </w:rPr>
        <w:t>analizi güçlü ve zayıf yönlerimi</w:t>
      </w:r>
      <w:r w:rsidRPr="00454523">
        <w:rPr>
          <w:shd w:val="clear" w:color="auto" w:fill="FFFFFF"/>
        </w:rPr>
        <w:t>zi anlama</w:t>
      </w:r>
      <w:r>
        <w:rPr>
          <w:shd w:val="clear" w:color="auto" w:fill="FFFFFF"/>
        </w:rPr>
        <w:t>mıza, fırsatların farkına varmamıza ve karşılaşabileceğimiz tehditleri görmem</w:t>
      </w:r>
      <w:r w:rsidRPr="00454523">
        <w:rPr>
          <w:shd w:val="clear" w:color="auto" w:fill="FFFFFF"/>
        </w:rPr>
        <w:t>ize yardımcı olacak faydalı bir tekniktir.</w:t>
      </w:r>
      <w:r>
        <w:rPr>
          <w:shd w:val="clear" w:color="auto" w:fill="FFFFFF"/>
        </w:rPr>
        <w:t xml:space="preserve"> Bu analiz kurumumuzun zayıf yönlerini anlayarak tehditleri kontrol etmemizi ve ortadan kaldırmamızı sağlar. </w:t>
      </w:r>
    </w:p>
    <w:p w:rsidR="00AD7893" w:rsidRPr="009805E3" w:rsidRDefault="00AD7893" w:rsidP="009805E3">
      <w:pPr>
        <w:pStyle w:val="NormalWeb"/>
        <w:spacing w:line="360" w:lineRule="auto"/>
        <w:jc w:val="both"/>
      </w:pPr>
    </w:p>
    <w:p w:rsidR="00AD7893" w:rsidRDefault="00AD7893" w:rsidP="001F6B54">
      <w:pPr>
        <w:pStyle w:val="ListeParagraf"/>
        <w:tabs>
          <w:tab w:val="left" w:pos="426"/>
        </w:tabs>
        <w:spacing w:after="120" w:line="360" w:lineRule="auto"/>
        <w:ind w:left="0"/>
        <w:jc w:val="both"/>
        <w:rPr>
          <w:rFonts w:ascii="Times New Roman" w:hAnsi="Times New Roman"/>
          <w:sz w:val="24"/>
        </w:rPr>
      </w:pPr>
      <w:r>
        <w:rPr>
          <w:rFonts w:ascii="Times New Roman" w:hAnsi="Times New Roman"/>
          <w:b/>
          <w:sz w:val="24"/>
        </w:rPr>
        <w:t xml:space="preserve">Tablo 7. </w:t>
      </w:r>
      <w:r w:rsidRPr="00782EBF">
        <w:rPr>
          <w:rFonts w:ascii="Times New Roman" w:hAnsi="Times New Roman"/>
          <w:sz w:val="24"/>
        </w:rPr>
        <w:t xml:space="preserve">GZFT Analizi </w:t>
      </w:r>
    </w:p>
    <w:p w:rsidR="00AD7893" w:rsidRDefault="00AD7893" w:rsidP="001F6B54">
      <w:pPr>
        <w:pStyle w:val="ListeParagraf"/>
        <w:tabs>
          <w:tab w:val="left" w:pos="426"/>
        </w:tabs>
        <w:spacing w:after="120" w:line="360" w:lineRule="auto"/>
        <w:ind w:left="0"/>
        <w:jc w:val="both"/>
        <w:rPr>
          <w:rFonts w:ascii="Times New Roman" w:hAnsi="Times New Roman"/>
          <w:sz w:val="24"/>
        </w:rPr>
      </w:pPr>
    </w:p>
    <w:p w:rsidR="00AD7893" w:rsidRDefault="00AD7893" w:rsidP="001F6B54">
      <w:pPr>
        <w:pStyle w:val="ListeParagraf"/>
        <w:tabs>
          <w:tab w:val="left" w:pos="426"/>
        </w:tabs>
        <w:spacing w:after="120" w:line="360" w:lineRule="auto"/>
        <w:ind w:left="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7893" w:rsidTr="0000089D">
        <w:tc>
          <w:tcPr>
            <w:tcW w:w="9212" w:type="dxa"/>
            <w:gridSpan w:val="2"/>
          </w:tcPr>
          <w:p w:rsidR="00AD7893" w:rsidRPr="0000089D" w:rsidRDefault="00AD7893" w:rsidP="0000089D">
            <w:pPr>
              <w:pStyle w:val="ListeParagraf"/>
              <w:tabs>
                <w:tab w:val="left" w:pos="426"/>
              </w:tabs>
              <w:spacing w:after="120" w:line="360" w:lineRule="auto"/>
              <w:ind w:left="0"/>
              <w:jc w:val="center"/>
              <w:rPr>
                <w:rFonts w:ascii="Times New Roman" w:hAnsi="Times New Roman"/>
                <w:b/>
                <w:sz w:val="24"/>
              </w:rPr>
            </w:pPr>
            <w:r w:rsidRPr="0000089D">
              <w:rPr>
                <w:rFonts w:ascii="Times New Roman" w:hAnsi="Times New Roman"/>
                <w:b/>
                <w:sz w:val="24"/>
              </w:rPr>
              <w:t>DIŞ ÇEVRE ANALİZİ</w:t>
            </w:r>
          </w:p>
        </w:tc>
      </w:tr>
      <w:tr w:rsidR="00AD7893" w:rsidTr="0000089D">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b/>
                <w:sz w:val="24"/>
              </w:rPr>
            </w:pPr>
            <w:r w:rsidRPr="0000089D">
              <w:rPr>
                <w:rFonts w:ascii="Times New Roman" w:hAnsi="Times New Roman"/>
                <w:b/>
                <w:sz w:val="24"/>
              </w:rPr>
              <w:t>Fırsatlar</w:t>
            </w:r>
          </w:p>
        </w:tc>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b/>
                <w:sz w:val="24"/>
              </w:rPr>
            </w:pPr>
            <w:r w:rsidRPr="0000089D">
              <w:rPr>
                <w:rFonts w:ascii="Times New Roman" w:hAnsi="Times New Roman"/>
                <w:b/>
                <w:sz w:val="24"/>
              </w:rPr>
              <w:t>Tehditler</w:t>
            </w:r>
          </w:p>
        </w:tc>
      </w:tr>
      <w:tr w:rsidR="00AD7893" w:rsidTr="0000089D">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Uzaktan Eğitimle Erciyes Üniversitesi’nin tüm birimlerine eğitim-öğretim hizmetinin verilebilmesi </w:t>
            </w:r>
          </w:p>
        </w:tc>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Yüz yüze eğitim olmamasından dolayı öğrencilerle yeterli iletilişimin sağlanamaması </w:t>
            </w:r>
          </w:p>
        </w:tc>
      </w:tr>
      <w:tr w:rsidR="00AD7893" w:rsidTr="0000089D">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Üniversitemizde gelişmiş bir teknoloji ağı kullanılması sayesinde uzaktan eğitimin sorunsuz şekilde verilebilmesi</w:t>
            </w:r>
          </w:p>
        </w:tc>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Tarih bilincinin lisans öncesinde verilmemiş olması, tarihe merakın olmaması </w:t>
            </w:r>
          </w:p>
        </w:tc>
      </w:tr>
      <w:tr w:rsidR="00AD7893" w:rsidTr="0000089D">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sidRPr="0000089D">
              <w:rPr>
                <w:rFonts w:ascii="Times New Roman" w:hAnsi="Times New Roman"/>
                <w:sz w:val="24"/>
              </w:rPr>
              <w:t>Eğitim ve iletişim teknolojilerindeki gelişmeler</w:t>
            </w:r>
          </w:p>
        </w:tc>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Bu alan mezunlarının iş bulma konusunda güçlük yaşaması </w:t>
            </w:r>
          </w:p>
        </w:tc>
      </w:tr>
      <w:tr w:rsidR="00AD7893" w:rsidTr="0000089D">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Var olan lisansüstü öğrencilerinin bizi tercih etmesi </w:t>
            </w:r>
          </w:p>
        </w:tc>
        <w:tc>
          <w:tcPr>
            <w:tcW w:w="4606" w:type="dxa"/>
          </w:tcPr>
          <w:p w:rsidR="00AD7893" w:rsidRPr="0000089D"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Tanıtım ve reklam eksikliğinin olması </w:t>
            </w:r>
          </w:p>
        </w:tc>
      </w:tr>
      <w:tr w:rsidR="00AD7893" w:rsidTr="0000089D">
        <w:tc>
          <w:tcPr>
            <w:tcW w:w="4606" w:type="dxa"/>
          </w:tcPr>
          <w:p w:rsidR="00AD7893" w:rsidRDefault="00AD7893" w:rsidP="0000089D">
            <w:pPr>
              <w:pStyle w:val="ListeParagraf"/>
              <w:tabs>
                <w:tab w:val="left" w:pos="426"/>
              </w:tabs>
              <w:spacing w:after="120" w:line="360" w:lineRule="auto"/>
              <w:ind w:left="0"/>
              <w:jc w:val="both"/>
              <w:rPr>
                <w:rFonts w:ascii="Times New Roman" w:hAnsi="Times New Roman"/>
                <w:sz w:val="24"/>
              </w:rPr>
            </w:pPr>
          </w:p>
        </w:tc>
        <w:tc>
          <w:tcPr>
            <w:tcW w:w="4606" w:type="dxa"/>
          </w:tcPr>
          <w:p w:rsidR="00AD7893" w:rsidRDefault="00AD7893" w:rsidP="0000089D">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Lisan</w:t>
            </w:r>
            <w:r w:rsidR="00585D6F">
              <w:rPr>
                <w:rFonts w:ascii="Times New Roman" w:hAnsi="Times New Roman"/>
                <w:sz w:val="24"/>
              </w:rPr>
              <w:t>s</w:t>
            </w:r>
            <w:r>
              <w:rPr>
                <w:rFonts w:ascii="Times New Roman" w:hAnsi="Times New Roman"/>
                <w:sz w:val="24"/>
              </w:rPr>
              <w:t>üstü eğitimde, öğrencilerimizin danışmanlarının başka birimlerde olması ve bu danışmanların danışmanlık açmamaları durumunda bizim de lisansüstüne öğrenci alama</w:t>
            </w:r>
            <w:r w:rsidR="00CB4CA8">
              <w:rPr>
                <w:rFonts w:ascii="Times New Roman" w:hAnsi="Times New Roman"/>
                <w:sz w:val="24"/>
              </w:rPr>
              <w:t>ma</w:t>
            </w:r>
            <w:r>
              <w:rPr>
                <w:rFonts w:ascii="Times New Roman" w:hAnsi="Times New Roman"/>
                <w:sz w:val="24"/>
              </w:rPr>
              <w:t xml:space="preserve">mız </w:t>
            </w:r>
          </w:p>
        </w:tc>
      </w:tr>
    </w:tbl>
    <w:p w:rsidR="00AD7893" w:rsidRDefault="00AD7893" w:rsidP="001F6B54">
      <w:pPr>
        <w:pStyle w:val="ListeParagraf"/>
        <w:tabs>
          <w:tab w:val="left" w:pos="426"/>
        </w:tabs>
        <w:spacing w:after="120" w:line="360" w:lineRule="auto"/>
        <w:ind w:left="0"/>
        <w:jc w:val="both"/>
        <w:rPr>
          <w:rFonts w:ascii="Times New Roman" w:hAnsi="Times New Roman"/>
          <w:sz w:val="24"/>
        </w:rPr>
      </w:pPr>
    </w:p>
    <w:p w:rsidR="00AD7893" w:rsidRDefault="00AD7893" w:rsidP="001F6B54">
      <w:pPr>
        <w:pStyle w:val="ListeParagraf"/>
        <w:tabs>
          <w:tab w:val="left" w:pos="426"/>
        </w:tabs>
        <w:spacing w:after="120" w:line="360" w:lineRule="auto"/>
        <w:ind w:left="0"/>
        <w:jc w:val="both"/>
        <w:rPr>
          <w:rFonts w:ascii="Times New Roman" w:hAnsi="Times New Roman"/>
          <w:sz w:val="24"/>
        </w:rPr>
      </w:pPr>
    </w:p>
    <w:p w:rsidR="00AD7893" w:rsidRDefault="00AD7893" w:rsidP="001F6B54">
      <w:pPr>
        <w:pStyle w:val="ListeParagraf"/>
        <w:tabs>
          <w:tab w:val="left" w:pos="426"/>
        </w:tabs>
        <w:spacing w:after="120" w:line="360" w:lineRule="auto"/>
        <w:ind w:left="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AD7893" w:rsidTr="00134CE4">
        <w:tc>
          <w:tcPr>
            <w:tcW w:w="9468" w:type="dxa"/>
            <w:gridSpan w:val="2"/>
          </w:tcPr>
          <w:p w:rsidR="00AD7893" w:rsidRPr="00134CE4" w:rsidRDefault="00AD7893" w:rsidP="00134CE4">
            <w:pPr>
              <w:pStyle w:val="ListeParagraf"/>
              <w:tabs>
                <w:tab w:val="left" w:pos="426"/>
              </w:tabs>
              <w:spacing w:after="120" w:line="360" w:lineRule="auto"/>
              <w:ind w:left="0"/>
              <w:jc w:val="both"/>
              <w:rPr>
                <w:rFonts w:ascii="Times New Roman" w:hAnsi="Times New Roman"/>
                <w:b/>
                <w:sz w:val="24"/>
              </w:rPr>
            </w:pPr>
            <w:r w:rsidRPr="00134CE4">
              <w:rPr>
                <w:rFonts w:ascii="Times New Roman" w:hAnsi="Times New Roman"/>
                <w:b/>
                <w:sz w:val="24"/>
              </w:rPr>
              <w:lastRenderedPageBreak/>
              <w:t xml:space="preserve">                                                        İÇ ÇEVRE ANALİZİ </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b/>
                <w:sz w:val="24"/>
              </w:rPr>
            </w:pPr>
            <w:r w:rsidRPr="00134CE4">
              <w:rPr>
                <w:rFonts w:ascii="Times New Roman" w:hAnsi="Times New Roman"/>
                <w:b/>
                <w:sz w:val="24"/>
              </w:rPr>
              <w:t xml:space="preserve">Güçlü Yönler </w:t>
            </w:r>
          </w:p>
        </w:tc>
        <w:tc>
          <w:tcPr>
            <w:tcW w:w="4680" w:type="dxa"/>
          </w:tcPr>
          <w:p w:rsidR="00AD7893" w:rsidRPr="00134CE4" w:rsidRDefault="00AD7893" w:rsidP="00134CE4">
            <w:pPr>
              <w:pStyle w:val="ListeParagraf"/>
              <w:tabs>
                <w:tab w:val="left" w:pos="426"/>
              </w:tabs>
              <w:spacing w:after="120" w:line="360" w:lineRule="auto"/>
              <w:ind w:left="0"/>
              <w:jc w:val="both"/>
              <w:rPr>
                <w:rFonts w:ascii="Times New Roman" w:hAnsi="Times New Roman"/>
                <w:b/>
                <w:sz w:val="24"/>
              </w:rPr>
            </w:pPr>
            <w:r w:rsidRPr="00134CE4">
              <w:rPr>
                <w:rFonts w:ascii="Times New Roman" w:hAnsi="Times New Roman"/>
                <w:b/>
                <w:sz w:val="24"/>
              </w:rPr>
              <w:t xml:space="preserve">Zayıf Yönler </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sidRPr="00134CE4">
              <w:rPr>
                <w:rFonts w:ascii="Times New Roman" w:hAnsi="Times New Roman"/>
                <w:sz w:val="24"/>
              </w:rPr>
              <w:t>Uzaktan Eğitim</w:t>
            </w:r>
          </w:p>
        </w:tc>
        <w:tc>
          <w:tcPr>
            <w:tcW w:w="4680"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Mezun veremiyor olmamız</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sidRPr="00134CE4">
              <w:rPr>
                <w:rFonts w:ascii="Times New Roman" w:hAnsi="Times New Roman"/>
                <w:sz w:val="24"/>
              </w:rPr>
              <w:t>Kaliteli bir eğitime sahip olmak</w:t>
            </w:r>
          </w:p>
        </w:tc>
        <w:tc>
          <w:tcPr>
            <w:tcW w:w="4680" w:type="dxa"/>
          </w:tcPr>
          <w:p w:rsidR="00AD7893" w:rsidRPr="00134CE4" w:rsidRDefault="00AD7893" w:rsidP="00EA1CAA">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Tanıtım ve halka ilişkilerin yetersiz olması</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Milli Mücadele Dönemi ile ilgili mekânlara inceleme ve araştırma gezileri düzenlemek </w:t>
            </w:r>
          </w:p>
        </w:tc>
        <w:tc>
          <w:tcPr>
            <w:tcW w:w="4680" w:type="dxa"/>
          </w:tcPr>
          <w:p w:rsidR="00AD7893" w:rsidRPr="00134CE4" w:rsidRDefault="00AD7893" w:rsidP="00EA1CAA">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Milli Mücadele Dönemi ile ilgili çoğu mekâna inceleme ve araştırma gezilerinin az yapılması</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Var olan akademik personelin nitelik olarak güçlü olması </w:t>
            </w:r>
          </w:p>
        </w:tc>
        <w:tc>
          <w:tcPr>
            <w:tcW w:w="4680" w:type="dxa"/>
          </w:tcPr>
          <w:p w:rsidR="00AD7893" w:rsidRPr="00134CE4" w:rsidRDefault="00AD7893" w:rsidP="001713D9">
            <w:pPr>
              <w:pStyle w:val="ListeParagraf"/>
              <w:tabs>
                <w:tab w:val="left" w:pos="426"/>
              </w:tabs>
              <w:spacing w:after="120" w:line="360" w:lineRule="auto"/>
              <w:ind w:left="0"/>
              <w:jc w:val="both"/>
              <w:rPr>
                <w:rFonts w:ascii="Times New Roman" w:hAnsi="Times New Roman"/>
                <w:sz w:val="24"/>
              </w:rPr>
            </w:pPr>
            <w:r w:rsidRPr="00134CE4">
              <w:rPr>
                <w:rFonts w:ascii="Times New Roman" w:hAnsi="Times New Roman"/>
                <w:sz w:val="24"/>
              </w:rPr>
              <w:t>Lisansüstü eğitim verebilecek öğretim elemanı sayısının az olması</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 xml:space="preserve">Enstitünün merkezi </w:t>
            </w:r>
            <w:r w:rsidRPr="00134CE4">
              <w:rPr>
                <w:rFonts w:ascii="Times New Roman" w:hAnsi="Times New Roman"/>
                <w:sz w:val="24"/>
              </w:rPr>
              <w:t>bir konuma sahip olması</w:t>
            </w:r>
          </w:p>
        </w:tc>
        <w:tc>
          <w:tcPr>
            <w:tcW w:w="4680" w:type="dxa"/>
          </w:tcPr>
          <w:p w:rsidR="00AD7893" w:rsidRPr="00134CE4" w:rsidRDefault="00AD7893" w:rsidP="00EA1CAA">
            <w:pPr>
              <w:pStyle w:val="ListeParagraf"/>
              <w:tabs>
                <w:tab w:val="left" w:pos="426"/>
              </w:tabs>
              <w:spacing w:after="120" w:line="360" w:lineRule="auto"/>
              <w:ind w:left="0"/>
              <w:jc w:val="both"/>
              <w:rPr>
                <w:rFonts w:ascii="Times New Roman" w:hAnsi="Times New Roman"/>
                <w:sz w:val="24"/>
              </w:rPr>
            </w:pPr>
            <w:r>
              <w:rPr>
                <w:rFonts w:ascii="Times New Roman" w:hAnsi="Times New Roman"/>
                <w:sz w:val="24"/>
              </w:rPr>
              <w:t>Enstitüdeki ofislerin verimli çalışmaya uygun olmaması</w:t>
            </w:r>
          </w:p>
        </w:tc>
      </w:tr>
      <w:tr w:rsidR="00AD7893" w:rsidTr="00134CE4">
        <w:tc>
          <w:tcPr>
            <w:tcW w:w="4788"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r w:rsidRPr="00134CE4">
              <w:rPr>
                <w:rFonts w:ascii="Times New Roman" w:hAnsi="Times New Roman"/>
                <w:sz w:val="24"/>
              </w:rPr>
              <w:t>Enstitünün genç ve dinamik bir kadroya sahip olması</w:t>
            </w:r>
          </w:p>
        </w:tc>
        <w:tc>
          <w:tcPr>
            <w:tcW w:w="4680" w:type="dxa"/>
          </w:tcPr>
          <w:p w:rsidR="00AD7893" w:rsidRPr="00134CE4" w:rsidRDefault="00AD7893" w:rsidP="00134CE4">
            <w:pPr>
              <w:pStyle w:val="ListeParagraf"/>
              <w:tabs>
                <w:tab w:val="left" w:pos="426"/>
              </w:tabs>
              <w:spacing w:after="120" w:line="360" w:lineRule="auto"/>
              <w:ind w:left="0"/>
              <w:jc w:val="both"/>
              <w:rPr>
                <w:rFonts w:ascii="Times New Roman" w:hAnsi="Times New Roman"/>
                <w:sz w:val="24"/>
              </w:rPr>
            </w:pPr>
          </w:p>
        </w:tc>
      </w:tr>
    </w:tbl>
    <w:p w:rsidR="00AD7893" w:rsidRPr="00494B0C" w:rsidRDefault="00AD7893" w:rsidP="001F6B54">
      <w:pPr>
        <w:pStyle w:val="ListeParagraf"/>
        <w:tabs>
          <w:tab w:val="left" w:pos="426"/>
        </w:tabs>
        <w:spacing w:after="120" w:line="360" w:lineRule="auto"/>
        <w:ind w:left="0"/>
        <w:jc w:val="both"/>
        <w:rPr>
          <w:rFonts w:ascii="Times New Roman" w:hAnsi="Times New Roman"/>
          <w:sz w:val="24"/>
        </w:rPr>
      </w:pPr>
    </w:p>
    <w:p w:rsidR="00AD7893" w:rsidRPr="00DA0972" w:rsidRDefault="00AD7893" w:rsidP="008547A8">
      <w:pPr>
        <w:pStyle w:val="Balk1"/>
        <w:numPr>
          <w:ilvl w:val="0"/>
          <w:numId w:val="2"/>
        </w:numPr>
        <w:rPr>
          <w:rFonts w:ascii="Times New Roman" w:hAnsi="Times New Roman"/>
          <w:color w:val="auto"/>
          <w:sz w:val="32"/>
          <w:szCs w:val="32"/>
        </w:rPr>
      </w:pPr>
      <w:r w:rsidRPr="00DA0972">
        <w:rPr>
          <w:rFonts w:ascii="Times New Roman" w:hAnsi="Times New Roman"/>
          <w:color w:val="auto"/>
          <w:sz w:val="32"/>
          <w:szCs w:val="32"/>
        </w:rPr>
        <w:t xml:space="preserve">GELECEĞE BAKIŞ </w:t>
      </w:r>
    </w:p>
    <w:p w:rsidR="00AD7893" w:rsidRDefault="00AD7893" w:rsidP="008547A8">
      <w:pPr>
        <w:autoSpaceDE w:val="0"/>
        <w:autoSpaceDN w:val="0"/>
        <w:adjustRightInd w:val="0"/>
        <w:spacing w:after="0" w:line="240" w:lineRule="auto"/>
        <w:rPr>
          <w:rFonts w:ascii="TimesNewRomanPS-BoldMT" w:hAnsi="TimesNewRomanPS-BoldMT" w:cs="TimesNewRomanPS-BoldMT"/>
          <w:b/>
          <w:bCs/>
          <w:color w:val="000000"/>
        </w:rPr>
      </w:pPr>
    </w:p>
    <w:p w:rsidR="00AD7893" w:rsidRDefault="00AD7893" w:rsidP="008547A8">
      <w:pPr>
        <w:autoSpaceDE w:val="0"/>
        <w:autoSpaceDN w:val="0"/>
        <w:adjustRightInd w:val="0"/>
        <w:spacing w:after="0" w:line="360" w:lineRule="auto"/>
        <w:rPr>
          <w:rFonts w:ascii="TimesNewRomanPS-BoldMT" w:hAnsi="TimesNewRomanPS-BoldMT" w:cs="TimesNewRomanPS-BoldMT"/>
          <w:b/>
          <w:bCs/>
          <w:color w:val="000000"/>
          <w:sz w:val="24"/>
          <w:szCs w:val="24"/>
        </w:rPr>
      </w:pPr>
      <w:r w:rsidRPr="008547A8">
        <w:rPr>
          <w:rFonts w:ascii="TimesNewRomanPS-BoldMT" w:hAnsi="TimesNewRomanPS-BoldMT" w:cs="TimesNewRomanPS-BoldMT"/>
          <w:b/>
          <w:bCs/>
          <w:color w:val="000000"/>
          <w:sz w:val="24"/>
          <w:szCs w:val="24"/>
        </w:rPr>
        <w:t>Misyon</w:t>
      </w:r>
    </w:p>
    <w:p w:rsidR="00AD7893" w:rsidRPr="008547A8" w:rsidRDefault="00AD7893" w:rsidP="008547A8">
      <w:pPr>
        <w:autoSpaceDE w:val="0"/>
        <w:autoSpaceDN w:val="0"/>
        <w:adjustRightInd w:val="0"/>
        <w:spacing w:after="0" w:line="360" w:lineRule="auto"/>
        <w:rPr>
          <w:rFonts w:ascii="TimesNewRomanPS-BoldMT" w:hAnsi="TimesNewRomanPS-BoldMT" w:cs="TimesNewRomanPS-BoldMT"/>
          <w:b/>
          <w:bCs/>
          <w:color w:val="000000"/>
          <w:sz w:val="24"/>
          <w:szCs w:val="24"/>
        </w:rPr>
      </w:pPr>
    </w:p>
    <w:p w:rsidR="00AD7893" w:rsidRPr="004A6D63" w:rsidRDefault="00AD7893" w:rsidP="004A6D63">
      <w:pPr>
        <w:tabs>
          <w:tab w:val="left" w:pos="426"/>
        </w:tabs>
        <w:spacing w:after="200" w:line="360" w:lineRule="auto"/>
        <w:jc w:val="both"/>
        <w:rPr>
          <w:rFonts w:ascii="Times New Roman" w:hAnsi="Times New Roman"/>
          <w:sz w:val="24"/>
          <w:szCs w:val="24"/>
        </w:rPr>
      </w:pPr>
      <w:r>
        <w:rPr>
          <w:rFonts w:ascii="Times New Roman" w:hAnsi="Times New Roman"/>
          <w:sz w:val="24"/>
          <w:szCs w:val="24"/>
        </w:rPr>
        <w:t xml:space="preserve">Gençlerimizin Atatürk ilkelerine ve inkılâplarına, Atatürk Milliyetçiliğine bağlı yurttaşlar olarak yetişmeleridir. </w:t>
      </w:r>
    </w:p>
    <w:p w:rsidR="00AD7893" w:rsidRDefault="00AD7893" w:rsidP="00065833">
      <w:pPr>
        <w:autoSpaceDE w:val="0"/>
        <w:autoSpaceDN w:val="0"/>
        <w:adjustRightInd w:val="0"/>
        <w:spacing w:after="0" w:line="360" w:lineRule="auto"/>
        <w:rPr>
          <w:rFonts w:ascii="Times New Roman" w:hAnsi="Times New Roman"/>
          <w:b/>
          <w:bCs/>
          <w:color w:val="000000"/>
          <w:sz w:val="24"/>
          <w:szCs w:val="24"/>
        </w:rPr>
      </w:pPr>
      <w:r w:rsidRPr="002D492B">
        <w:rPr>
          <w:rFonts w:ascii="Times New Roman" w:hAnsi="Times New Roman"/>
          <w:b/>
          <w:bCs/>
          <w:color w:val="000000"/>
          <w:sz w:val="24"/>
          <w:szCs w:val="24"/>
        </w:rPr>
        <w:t>Vizyon</w:t>
      </w:r>
    </w:p>
    <w:p w:rsidR="00AD7893" w:rsidRDefault="00AD7893" w:rsidP="00065833">
      <w:pPr>
        <w:autoSpaceDE w:val="0"/>
        <w:autoSpaceDN w:val="0"/>
        <w:adjustRightInd w:val="0"/>
        <w:spacing w:after="0" w:line="360" w:lineRule="auto"/>
        <w:rPr>
          <w:rFonts w:ascii="Times New Roman" w:hAnsi="Times New Roman"/>
          <w:b/>
          <w:bCs/>
          <w:color w:val="000000"/>
          <w:sz w:val="24"/>
          <w:szCs w:val="24"/>
        </w:rPr>
      </w:pPr>
    </w:p>
    <w:p w:rsidR="00AD7893" w:rsidRPr="00657ADE" w:rsidRDefault="00921D50" w:rsidP="00657ADE">
      <w:pPr>
        <w:pStyle w:val="NormalWeb"/>
        <w:spacing w:line="360" w:lineRule="auto"/>
        <w:jc w:val="both"/>
        <w:rPr>
          <w:b/>
          <w:bCs/>
          <w:color w:val="000000"/>
        </w:rPr>
      </w:pPr>
      <w:r>
        <w:t>Türk tarihinin en önemli sosyo</w:t>
      </w:r>
      <w:r w:rsidR="00AD7893" w:rsidRPr="00657ADE">
        <w:t>-kültürel ve siyasal dönüşümlerinden biri olan Türk İnkılâbını ve Türkiye Cumhuriyeti tarihini, bütün yönleriyle ve bilimsel bir zeminde araştıran bir kurum olmayı temel stratejik vizyon olarak belirlemiştir.</w:t>
      </w:r>
    </w:p>
    <w:p w:rsidR="00AD7893" w:rsidRDefault="00AD7893" w:rsidP="00AA1793">
      <w:pPr>
        <w:spacing w:after="0" w:line="360" w:lineRule="auto"/>
        <w:jc w:val="both"/>
        <w:rPr>
          <w:rFonts w:ascii="Times New Roman" w:hAnsi="Times New Roman"/>
          <w:b/>
          <w:sz w:val="24"/>
        </w:rPr>
      </w:pPr>
    </w:p>
    <w:p w:rsidR="00AD7893" w:rsidRDefault="00AD7893" w:rsidP="00AA1793">
      <w:pPr>
        <w:spacing w:after="0" w:line="360" w:lineRule="auto"/>
        <w:jc w:val="both"/>
        <w:rPr>
          <w:rFonts w:ascii="Times New Roman" w:hAnsi="Times New Roman"/>
          <w:b/>
          <w:sz w:val="24"/>
        </w:rPr>
      </w:pPr>
    </w:p>
    <w:p w:rsidR="00AD7893" w:rsidRDefault="00AD7893" w:rsidP="00AA1793">
      <w:pPr>
        <w:spacing w:after="0" w:line="360" w:lineRule="auto"/>
        <w:jc w:val="both"/>
        <w:rPr>
          <w:rFonts w:ascii="Times New Roman" w:hAnsi="Times New Roman"/>
          <w:b/>
          <w:sz w:val="24"/>
        </w:rPr>
      </w:pPr>
    </w:p>
    <w:p w:rsidR="00AD7893" w:rsidRDefault="00AD7893" w:rsidP="00AA1793">
      <w:pPr>
        <w:spacing w:after="0" w:line="360" w:lineRule="auto"/>
        <w:jc w:val="both"/>
        <w:rPr>
          <w:rFonts w:ascii="Times New Roman" w:hAnsi="Times New Roman"/>
          <w:b/>
          <w:sz w:val="24"/>
        </w:rPr>
      </w:pPr>
    </w:p>
    <w:p w:rsidR="00AD7893" w:rsidRDefault="00AD7893" w:rsidP="00AA1793">
      <w:pPr>
        <w:spacing w:after="0" w:line="360" w:lineRule="auto"/>
        <w:jc w:val="both"/>
        <w:rPr>
          <w:rFonts w:ascii="Times New Roman" w:hAnsi="Times New Roman"/>
          <w:b/>
          <w:sz w:val="24"/>
        </w:rPr>
      </w:pPr>
      <w:r w:rsidRPr="006267E6">
        <w:rPr>
          <w:rFonts w:ascii="Times New Roman" w:hAnsi="Times New Roman"/>
          <w:b/>
          <w:sz w:val="24"/>
        </w:rPr>
        <w:lastRenderedPageBreak/>
        <w:t>Temel Değerler</w:t>
      </w:r>
    </w:p>
    <w:p w:rsidR="00AD7893" w:rsidRDefault="00AD7893" w:rsidP="00AA1793">
      <w:pPr>
        <w:spacing w:after="0" w:line="360" w:lineRule="auto"/>
        <w:jc w:val="both"/>
        <w:rPr>
          <w:rFonts w:ascii="Times New Roman" w:hAnsi="Times New Roman"/>
          <w:b/>
          <w:sz w:val="24"/>
        </w:rPr>
      </w:pPr>
    </w:p>
    <w:p w:rsidR="00AD7893" w:rsidRDefault="00AD7893" w:rsidP="002B6EDF">
      <w:pPr>
        <w:pStyle w:val="ListeParagraf"/>
        <w:spacing w:after="0" w:line="360" w:lineRule="auto"/>
        <w:ind w:left="0" w:firstLine="708"/>
        <w:jc w:val="both"/>
        <w:rPr>
          <w:rFonts w:ascii="Times New Roman" w:hAnsi="Times New Roman"/>
          <w:sz w:val="24"/>
        </w:rPr>
      </w:pPr>
      <w:r>
        <w:rPr>
          <w:rFonts w:ascii="Times New Roman" w:hAnsi="Times New Roman"/>
          <w:sz w:val="24"/>
        </w:rPr>
        <w:t>Atatürk İlke ve İnkıl</w:t>
      </w:r>
      <w:r w:rsidR="0085479A">
        <w:rPr>
          <w:rFonts w:ascii="Times New Roman" w:hAnsi="Times New Roman"/>
          <w:sz w:val="24"/>
        </w:rPr>
        <w:t>â</w:t>
      </w:r>
      <w:r>
        <w:rPr>
          <w:rFonts w:ascii="Times New Roman" w:hAnsi="Times New Roman"/>
          <w:sz w:val="24"/>
        </w:rPr>
        <w:t>plarının doğru anlaşılmasını sağlayarak gençlere bu inkıl</w:t>
      </w:r>
      <w:r w:rsidR="0085479A">
        <w:rPr>
          <w:rFonts w:ascii="Times New Roman" w:hAnsi="Times New Roman"/>
          <w:sz w:val="24"/>
        </w:rPr>
        <w:t>â</w:t>
      </w:r>
      <w:r>
        <w:rPr>
          <w:rFonts w:ascii="Times New Roman" w:hAnsi="Times New Roman"/>
          <w:sz w:val="24"/>
        </w:rPr>
        <w:t>p ve ilkeleri savunma ve geliştirme bilinci kazandırmak,</w:t>
      </w:r>
    </w:p>
    <w:p w:rsidR="00AD7893" w:rsidRDefault="00AD7893" w:rsidP="00065833">
      <w:pPr>
        <w:pStyle w:val="ListeParagraf"/>
        <w:spacing w:after="0" w:line="360" w:lineRule="auto"/>
        <w:ind w:left="360" w:firstLine="348"/>
        <w:jc w:val="both"/>
        <w:rPr>
          <w:rFonts w:ascii="Times New Roman" w:hAnsi="Times New Roman"/>
          <w:sz w:val="24"/>
        </w:rPr>
      </w:pPr>
      <w:r>
        <w:rPr>
          <w:rFonts w:ascii="Times New Roman" w:hAnsi="Times New Roman"/>
          <w:sz w:val="24"/>
        </w:rPr>
        <w:t>Atatürkçü düşünce sistemi hakkında doğru bilgiler vermek,</w:t>
      </w:r>
    </w:p>
    <w:p w:rsidR="00AD7893" w:rsidRDefault="00AD7893" w:rsidP="00065833">
      <w:pPr>
        <w:pStyle w:val="ListeParagraf"/>
        <w:spacing w:after="0" w:line="360" w:lineRule="auto"/>
        <w:ind w:left="360" w:firstLine="348"/>
        <w:jc w:val="both"/>
        <w:rPr>
          <w:rFonts w:ascii="Times New Roman" w:hAnsi="Times New Roman"/>
          <w:sz w:val="24"/>
        </w:rPr>
      </w:pPr>
      <w:r>
        <w:rPr>
          <w:rFonts w:ascii="Times New Roman" w:hAnsi="Times New Roman"/>
          <w:sz w:val="24"/>
        </w:rPr>
        <w:t>Tarih bilincinin oluşmasını sağlamak,</w:t>
      </w:r>
    </w:p>
    <w:p w:rsidR="00AD7893" w:rsidRDefault="00AD7893" w:rsidP="00065833">
      <w:pPr>
        <w:pStyle w:val="ListeParagraf"/>
        <w:spacing w:after="0" w:line="360" w:lineRule="auto"/>
        <w:ind w:left="360" w:firstLine="348"/>
        <w:jc w:val="both"/>
        <w:rPr>
          <w:rFonts w:ascii="Times New Roman" w:hAnsi="Times New Roman"/>
          <w:sz w:val="24"/>
        </w:rPr>
      </w:pPr>
      <w:r>
        <w:rPr>
          <w:rFonts w:ascii="Times New Roman" w:hAnsi="Times New Roman"/>
          <w:sz w:val="24"/>
        </w:rPr>
        <w:t>Bağımsızlığın hangi şartlarda ve nasıl doğup geliştiğini öğretmek,</w:t>
      </w:r>
    </w:p>
    <w:p w:rsidR="00AD7893" w:rsidRDefault="00AD7893" w:rsidP="00065833">
      <w:pPr>
        <w:pStyle w:val="ListeParagraf"/>
        <w:spacing w:after="0" w:line="360" w:lineRule="auto"/>
        <w:ind w:left="360" w:firstLine="348"/>
        <w:jc w:val="both"/>
        <w:rPr>
          <w:rFonts w:ascii="Times New Roman" w:hAnsi="Times New Roman"/>
          <w:sz w:val="24"/>
        </w:rPr>
      </w:pPr>
      <w:r>
        <w:rPr>
          <w:rFonts w:ascii="Times New Roman" w:hAnsi="Times New Roman"/>
          <w:sz w:val="24"/>
        </w:rPr>
        <w:t>Modern Türkiye Cumhuriyeti Devleti’nin kuruluş sürecini anlatmak,</w:t>
      </w:r>
    </w:p>
    <w:p w:rsidR="00AD7893" w:rsidRDefault="00AD7893" w:rsidP="00065833">
      <w:pPr>
        <w:pStyle w:val="ListeParagraf"/>
        <w:spacing w:after="0" w:line="360" w:lineRule="auto"/>
        <w:ind w:left="360" w:firstLine="348"/>
        <w:jc w:val="both"/>
        <w:rPr>
          <w:rFonts w:ascii="Times New Roman" w:hAnsi="Times New Roman"/>
          <w:sz w:val="24"/>
        </w:rPr>
      </w:pPr>
      <w:r>
        <w:rPr>
          <w:rFonts w:ascii="Times New Roman" w:hAnsi="Times New Roman"/>
          <w:sz w:val="24"/>
        </w:rPr>
        <w:t>Erciyes Üniversitelilik kimliğinin oluşturulması ve korunması,</w:t>
      </w:r>
    </w:p>
    <w:p w:rsidR="00AD7893" w:rsidRDefault="00AD7893" w:rsidP="00065833">
      <w:pPr>
        <w:pStyle w:val="ListeParagraf"/>
        <w:spacing w:after="0" w:line="360" w:lineRule="auto"/>
        <w:ind w:left="360" w:firstLine="348"/>
        <w:jc w:val="both"/>
        <w:rPr>
          <w:rFonts w:ascii="Times New Roman" w:hAnsi="Times New Roman"/>
          <w:sz w:val="24"/>
        </w:rPr>
      </w:pPr>
      <w:r>
        <w:rPr>
          <w:rFonts w:ascii="Times New Roman" w:hAnsi="Times New Roman"/>
          <w:sz w:val="24"/>
        </w:rPr>
        <w:t>Hukukun üstünlüğüne, insan haklarına ve toplumsal değerlere saygı.</w:t>
      </w:r>
    </w:p>
    <w:p w:rsidR="00AD7893" w:rsidRDefault="00AD7893" w:rsidP="00065833">
      <w:pPr>
        <w:pStyle w:val="ListeParagraf"/>
        <w:spacing w:after="0" w:line="360" w:lineRule="auto"/>
        <w:ind w:left="360" w:firstLine="348"/>
        <w:jc w:val="both"/>
        <w:rPr>
          <w:rFonts w:ascii="Times New Roman" w:hAnsi="Times New Roman"/>
          <w:sz w:val="24"/>
        </w:rPr>
      </w:pPr>
    </w:p>
    <w:p w:rsidR="00AD7893" w:rsidRPr="00676705" w:rsidRDefault="00AD7893" w:rsidP="00065833">
      <w:pPr>
        <w:pStyle w:val="ListeParagraf"/>
        <w:spacing w:after="0" w:line="360" w:lineRule="auto"/>
        <w:ind w:left="360" w:firstLine="348"/>
        <w:jc w:val="both"/>
        <w:rPr>
          <w:rFonts w:ascii="Times New Roman" w:hAnsi="Times New Roman"/>
          <w:b/>
          <w:sz w:val="24"/>
          <w:szCs w:val="24"/>
        </w:rPr>
      </w:pPr>
      <w:r>
        <w:rPr>
          <w:rFonts w:ascii="Times New Roman" w:hAnsi="Times New Roman"/>
          <w:b/>
          <w:sz w:val="24"/>
          <w:szCs w:val="24"/>
        </w:rPr>
        <w:t>3.4.</w:t>
      </w:r>
      <w:r w:rsidRPr="00676705">
        <w:rPr>
          <w:rFonts w:ascii="Times New Roman" w:hAnsi="Times New Roman"/>
          <w:b/>
          <w:sz w:val="24"/>
          <w:szCs w:val="24"/>
        </w:rPr>
        <w:t xml:space="preserve">Amaç, Hedef ve Performans Göstergesi </w:t>
      </w:r>
    </w:p>
    <w:p w:rsidR="00AD7893" w:rsidRDefault="00AD7893" w:rsidP="00AA1793">
      <w:pPr>
        <w:spacing w:after="0" w:line="240" w:lineRule="auto"/>
        <w:jc w:val="both"/>
        <w:rPr>
          <w:rFonts w:ascii="Times New Roman" w:hAnsi="Times New Roman"/>
          <w:b/>
          <w:sz w:val="24"/>
        </w:rPr>
      </w:pPr>
    </w:p>
    <w:p w:rsidR="00AD7893" w:rsidRPr="00AA078E" w:rsidRDefault="00AD7893" w:rsidP="00AA1793">
      <w:pPr>
        <w:spacing w:after="0" w:line="240" w:lineRule="auto"/>
        <w:jc w:val="both"/>
        <w:rPr>
          <w:rFonts w:ascii="Times New Roman" w:hAnsi="Times New Roman"/>
          <w:sz w:val="24"/>
        </w:rPr>
      </w:pPr>
      <w:r>
        <w:rPr>
          <w:rFonts w:ascii="Times New Roman" w:hAnsi="Times New Roman"/>
          <w:b/>
          <w:sz w:val="24"/>
        </w:rPr>
        <w:t xml:space="preserve">Tablo 8. </w:t>
      </w:r>
      <w:r w:rsidRPr="00AA078E">
        <w:rPr>
          <w:rFonts w:ascii="Times New Roman" w:hAnsi="Times New Roman"/>
          <w:sz w:val="24"/>
        </w:rPr>
        <w:t xml:space="preserve">Amaç, Hedef ve Performans Göstergeleri </w:t>
      </w:r>
    </w:p>
    <w:p w:rsidR="00AD7893" w:rsidRDefault="00AD7893" w:rsidP="00AA1793">
      <w:pPr>
        <w:spacing w:after="0" w:line="240" w:lineRule="auto"/>
        <w:jc w:val="both"/>
        <w:rPr>
          <w:rFonts w:ascii="Times New Roman" w:hAnsi="Times New Roman"/>
          <w:sz w:val="24"/>
        </w:rPr>
      </w:pPr>
    </w:p>
    <w:p w:rsidR="00AD7893" w:rsidRDefault="00AD7893" w:rsidP="00AA1793">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7893" w:rsidTr="003C0297">
        <w:tc>
          <w:tcPr>
            <w:tcW w:w="9212" w:type="dxa"/>
            <w:gridSpan w:val="2"/>
          </w:tcPr>
          <w:p w:rsidR="00AD7893" w:rsidRPr="003C0297" w:rsidRDefault="00AD7893" w:rsidP="003C0297">
            <w:pPr>
              <w:spacing w:after="0" w:line="360" w:lineRule="auto"/>
              <w:jc w:val="both"/>
              <w:rPr>
                <w:rFonts w:ascii="Times New Roman" w:hAnsi="Times New Roman"/>
                <w:b/>
                <w:sz w:val="24"/>
              </w:rPr>
            </w:pPr>
            <w:r w:rsidRPr="003C0297">
              <w:rPr>
                <w:rFonts w:ascii="Times New Roman" w:hAnsi="Times New Roman"/>
                <w:b/>
                <w:sz w:val="24"/>
              </w:rPr>
              <w:t xml:space="preserve">A1. ÖĞRETİM KALİTESİNİ ARTIRMAK VE SÜREKLİ İYİLEŞTİRME SAĞLAMAK </w:t>
            </w:r>
          </w:p>
        </w:tc>
      </w:tr>
      <w:tr w:rsidR="00AD7893" w:rsidTr="003C0297">
        <w:trPr>
          <w:trHeight w:val="690"/>
        </w:trPr>
        <w:tc>
          <w:tcPr>
            <w:tcW w:w="4606" w:type="dxa"/>
            <w:vMerge w:val="restart"/>
          </w:tcPr>
          <w:p w:rsidR="00AD7893" w:rsidRPr="003C0297" w:rsidRDefault="00AD7893" w:rsidP="003C0297">
            <w:pPr>
              <w:spacing w:after="0" w:line="360" w:lineRule="auto"/>
              <w:jc w:val="both"/>
              <w:rPr>
                <w:rFonts w:ascii="Times New Roman" w:hAnsi="Times New Roman"/>
                <w:b/>
                <w:sz w:val="24"/>
              </w:rPr>
            </w:pPr>
          </w:p>
          <w:p w:rsidR="00AD7893" w:rsidRPr="003C0297" w:rsidRDefault="00AD7893" w:rsidP="003C0297">
            <w:pPr>
              <w:spacing w:after="0" w:line="360" w:lineRule="auto"/>
              <w:jc w:val="both"/>
              <w:rPr>
                <w:rFonts w:ascii="Times New Roman" w:hAnsi="Times New Roman"/>
                <w:sz w:val="24"/>
              </w:rPr>
            </w:pPr>
            <w:r w:rsidRPr="003C0297">
              <w:rPr>
                <w:rFonts w:ascii="Times New Roman" w:hAnsi="Times New Roman"/>
                <w:b/>
                <w:sz w:val="24"/>
              </w:rPr>
              <w:t>H1.1.</w:t>
            </w:r>
            <w:r w:rsidRPr="003C0297">
              <w:rPr>
                <w:rFonts w:ascii="Times New Roman" w:hAnsi="Times New Roman"/>
                <w:sz w:val="24"/>
              </w:rPr>
              <w:t xml:space="preserve"> Öğretim programlarının niteliğinin 2021 yılı sonuna kadar %20 artırılması </w:t>
            </w:r>
          </w:p>
          <w:p w:rsidR="00AD7893" w:rsidRPr="003C0297" w:rsidRDefault="00AD7893" w:rsidP="003C0297">
            <w:pPr>
              <w:spacing w:after="0" w:line="360" w:lineRule="auto"/>
              <w:jc w:val="both"/>
              <w:rPr>
                <w:rFonts w:ascii="Times New Roman" w:hAnsi="Times New Roman"/>
                <w:sz w:val="24"/>
              </w:rPr>
            </w:pPr>
          </w:p>
          <w:p w:rsidR="00AD7893" w:rsidRPr="003C0297" w:rsidRDefault="00AD7893" w:rsidP="003C0297">
            <w:pPr>
              <w:spacing w:after="0" w:line="360" w:lineRule="auto"/>
              <w:jc w:val="both"/>
              <w:rPr>
                <w:rFonts w:ascii="Times New Roman" w:hAnsi="Times New Roman"/>
                <w:sz w:val="24"/>
              </w:rPr>
            </w:pPr>
          </w:p>
          <w:p w:rsidR="00AD7893" w:rsidRPr="003C0297" w:rsidRDefault="00AD7893" w:rsidP="003C0297">
            <w:pPr>
              <w:spacing w:after="0" w:line="360" w:lineRule="auto"/>
              <w:jc w:val="both"/>
              <w:rPr>
                <w:rFonts w:ascii="Times New Roman" w:hAnsi="Times New Roman"/>
                <w:sz w:val="24"/>
              </w:rPr>
            </w:pPr>
          </w:p>
        </w:tc>
        <w:tc>
          <w:tcPr>
            <w:tcW w:w="4606" w:type="dxa"/>
          </w:tcPr>
          <w:p w:rsidR="00AD7893" w:rsidRPr="003C0297" w:rsidRDefault="00AD7893" w:rsidP="003C0297">
            <w:pPr>
              <w:spacing w:after="0" w:line="360" w:lineRule="auto"/>
              <w:jc w:val="both"/>
              <w:rPr>
                <w:rFonts w:ascii="Times New Roman" w:hAnsi="Times New Roman"/>
                <w:sz w:val="24"/>
              </w:rPr>
            </w:pPr>
            <w:r w:rsidRPr="003C0297">
              <w:rPr>
                <w:rFonts w:ascii="Times New Roman" w:hAnsi="Times New Roman"/>
                <w:b/>
                <w:sz w:val="24"/>
              </w:rPr>
              <w:t>PG1.1.1.</w:t>
            </w:r>
            <w:r w:rsidRPr="003C0297">
              <w:rPr>
                <w:rFonts w:ascii="Times New Roman" w:hAnsi="Times New Roman"/>
                <w:sz w:val="24"/>
              </w:rPr>
              <w:t xml:space="preserve"> Güncellenen ders ve ders içerikleri oranı ( yüzde)</w:t>
            </w:r>
          </w:p>
        </w:tc>
      </w:tr>
      <w:tr w:rsidR="00AD7893" w:rsidTr="003C0297">
        <w:trPr>
          <w:trHeight w:val="690"/>
        </w:trPr>
        <w:tc>
          <w:tcPr>
            <w:tcW w:w="4606" w:type="dxa"/>
            <w:vMerge/>
          </w:tcPr>
          <w:p w:rsidR="00AD7893" w:rsidRPr="003C0297" w:rsidRDefault="00AD7893" w:rsidP="003C0297">
            <w:pPr>
              <w:spacing w:after="0" w:line="360" w:lineRule="auto"/>
              <w:jc w:val="both"/>
              <w:rPr>
                <w:rFonts w:ascii="Times New Roman" w:hAnsi="Times New Roman"/>
                <w:b/>
                <w:sz w:val="24"/>
              </w:rPr>
            </w:pPr>
          </w:p>
        </w:tc>
        <w:tc>
          <w:tcPr>
            <w:tcW w:w="4606" w:type="dxa"/>
          </w:tcPr>
          <w:p w:rsidR="00AD7893" w:rsidRPr="003C0297" w:rsidRDefault="00AD7893" w:rsidP="003C0297">
            <w:pPr>
              <w:spacing w:after="0" w:line="360" w:lineRule="auto"/>
              <w:jc w:val="both"/>
              <w:rPr>
                <w:rFonts w:ascii="Times New Roman" w:hAnsi="Times New Roman"/>
                <w:sz w:val="24"/>
              </w:rPr>
            </w:pPr>
            <w:r w:rsidRPr="003C0297">
              <w:rPr>
                <w:rFonts w:ascii="Times New Roman" w:hAnsi="Times New Roman"/>
                <w:b/>
                <w:sz w:val="24"/>
              </w:rPr>
              <w:t>PG1.1.2.</w:t>
            </w:r>
            <w:r w:rsidRPr="003C0297">
              <w:rPr>
                <w:rFonts w:ascii="Times New Roman" w:hAnsi="Times New Roman"/>
                <w:sz w:val="24"/>
              </w:rPr>
              <w:t xml:space="preserve"> Disiplinler arası lisansüstü program sayısı ( adet)</w:t>
            </w:r>
          </w:p>
        </w:tc>
      </w:tr>
      <w:tr w:rsidR="00AD7893" w:rsidTr="003C0297">
        <w:trPr>
          <w:trHeight w:val="690"/>
        </w:trPr>
        <w:tc>
          <w:tcPr>
            <w:tcW w:w="4606" w:type="dxa"/>
            <w:vMerge/>
          </w:tcPr>
          <w:p w:rsidR="00AD7893" w:rsidRPr="003C0297" w:rsidRDefault="00AD7893" w:rsidP="003C0297">
            <w:pPr>
              <w:spacing w:after="0" w:line="360" w:lineRule="auto"/>
              <w:jc w:val="both"/>
              <w:rPr>
                <w:rFonts w:ascii="Times New Roman" w:hAnsi="Times New Roman"/>
                <w:b/>
                <w:sz w:val="24"/>
              </w:rPr>
            </w:pPr>
          </w:p>
        </w:tc>
        <w:tc>
          <w:tcPr>
            <w:tcW w:w="4606" w:type="dxa"/>
          </w:tcPr>
          <w:p w:rsidR="00AD7893" w:rsidRPr="003C0297" w:rsidRDefault="00AD7893" w:rsidP="003C0297">
            <w:pPr>
              <w:spacing w:after="0" w:line="360" w:lineRule="auto"/>
              <w:jc w:val="both"/>
              <w:rPr>
                <w:rFonts w:ascii="Times New Roman" w:hAnsi="Times New Roman"/>
                <w:sz w:val="24"/>
              </w:rPr>
            </w:pPr>
            <w:r w:rsidRPr="003C0297">
              <w:rPr>
                <w:rFonts w:ascii="Times New Roman" w:hAnsi="Times New Roman"/>
                <w:b/>
                <w:sz w:val="24"/>
              </w:rPr>
              <w:t>PG1.1.3.</w:t>
            </w:r>
            <w:r w:rsidRPr="003C0297">
              <w:rPr>
                <w:rFonts w:ascii="Times New Roman" w:hAnsi="Times New Roman"/>
                <w:sz w:val="24"/>
              </w:rPr>
              <w:t xml:space="preserve"> Akredite olan program sayısı</w:t>
            </w:r>
          </w:p>
        </w:tc>
      </w:tr>
      <w:tr w:rsidR="00AD7893" w:rsidTr="003C0297">
        <w:tc>
          <w:tcPr>
            <w:tcW w:w="4606" w:type="dxa"/>
          </w:tcPr>
          <w:p w:rsidR="00AD7893" w:rsidRPr="003C0297" w:rsidRDefault="00AD7893" w:rsidP="003C0297">
            <w:pPr>
              <w:spacing w:after="0" w:line="240" w:lineRule="auto"/>
              <w:jc w:val="both"/>
              <w:rPr>
                <w:rFonts w:ascii="Times New Roman" w:hAnsi="Times New Roman"/>
                <w:sz w:val="24"/>
              </w:rPr>
            </w:pPr>
          </w:p>
          <w:p w:rsidR="00AD7893" w:rsidRPr="003C0297" w:rsidRDefault="00AD7893" w:rsidP="003C0297">
            <w:pPr>
              <w:spacing w:after="0" w:line="360" w:lineRule="auto"/>
              <w:jc w:val="both"/>
              <w:rPr>
                <w:rFonts w:ascii="Times New Roman" w:hAnsi="Times New Roman"/>
                <w:b/>
                <w:sz w:val="24"/>
              </w:rPr>
            </w:pPr>
          </w:p>
          <w:p w:rsidR="00AD7893" w:rsidRPr="003C0297" w:rsidRDefault="00AD7893" w:rsidP="003C0297">
            <w:pPr>
              <w:spacing w:after="0" w:line="360" w:lineRule="auto"/>
              <w:jc w:val="both"/>
              <w:rPr>
                <w:rFonts w:ascii="Times New Roman" w:hAnsi="Times New Roman"/>
                <w:sz w:val="24"/>
              </w:rPr>
            </w:pPr>
            <w:r w:rsidRPr="003C0297">
              <w:rPr>
                <w:rFonts w:ascii="Times New Roman" w:hAnsi="Times New Roman"/>
                <w:b/>
                <w:sz w:val="24"/>
              </w:rPr>
              <w:t>H1.2.</w:t>
            </w:r>
            <w:r w:rsidRPr="003C0297">
              <w:rPr>
                <w:rFonts w:ascii="Times New Roman" w:hAnsi="Times New Roman"/>
                <w:sz w:val="24"/>
              </w:rPr>
              <w:t xml:space="preserve"> Öğretim elemanı niteliğinin 2021 yılı sonuna kadar %10 artırılması </w:t>
            </w:r>
          </w:p>
          <w:p w:rsidR="00AD7893" w:rsidRPr="003C0297" w:rsidRDefault="00AD7893" w:rsidP="003C0297">
            <w:pPr>
              <w:spacing w:after="0" w:line="240" w:lineRule="auto"/>
              <w:jc w:val="both"/>
              <w:rPr>
                <w:rFonts w:ascii="Times New Roman" w:hAnsi="Times New Roman"/>
                <w:sz w:val="24"/>
              </w:rPr>
            </w:pPr>
          </w:p>
        </w:tc>
        <w:tc>
          <w:tcPr>
            <w:tcW w:w="4606" w:type="dxa"/>
          </w:tcPr>
          <w:p w:rsidR="00AD7893" w:rsidRPr="003C0297" w:rsidRDefault="00AD7893" w:rsidP="003C0297">
            <w:pPr>
              <w:spacing w:after="0" w:line="360" w:lineRule="auto"/>
              <w:jc w:val="both"/>
              <w:rPr>
                <w:rFonts w:ascii="Times New Roman" w:hAnsi="Times New Roman"/>
                <w:sz w:val="24"/>
              </w:rPr>
            </w:pPr>
            <w:r w:rsidRPr="003C0297">
              <w:rPr>
                <w:rFonts w:ascii="Times New Roman" w:hAnsi="Times New Roman"/>
                <w:b/>
                <w:sz w:val="24"/>
              </w:rPr>
              <w:t>PG2.1.</w:t>
            </w:r>
            <w:r w:rsidRPr="003C0297">
              <w:rPr>
                <w:rFonts w:ascii="Times New Roman" w:hAnsi="Times New Roman"/>
                <w:sz w:val="24"/>
              </w:rPr>
              <w:t xml:space="preserve"> Eğiticilerin eğitimi ve ölçme ve değerlendirme programlarına katılan öğretim elemanı sayısı ( adet)</w:t>
            </w:r>
          </w:p>
        </w:tc>
      </w:tr>
    </w:tbl>
    <w:p w:rsidR="00AD7893" w:rsidRPr="00AA078E" w:rsidRDefault="00AD7893" w:rsidP="00AA1793">
      <w:pPr>
        <w:spacing w:after="0" w:line="240" w:lineRule="auto"/>
        <w:jc w:val="both"/>
        <w:rPr>
          <w:rFonts w:ascii="Times New Roman" w:hAnsi="Times New Roman"/>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D7893" w:rsidTr="003C0297">
        <w:tc>
          <w:tcPr>
            <w:tcW w:w="9212" w:type="dxa"/>
            <w:gridSpan w:val="2"/>
          </w:tcPr>
          <w:p w:rsidR="00AD7893" w:rsidRPr="003C0297" w:rsidRDefault="00AD7893" w:rsidP="003C0297">
            <w:pPr>
              <w:spacing w:after="0" w:line="240" w:lineRule="auto"/>
              <w:jc w:val="both"/>
              <w:rPr>
                <w:rFonts w:ascii="Times New Roman" w:hAnsi="Times New Roman"/>
                <w:b/>
                <w:sz w:val="24"/>
              </w:rPr>
            </w:pPr>
            <w:r w:rsidRPr="003C0297">
              <w:rPr>
                <w:rFonts w:ascii="Times New Roman" w:hAnsi="Times New Roman"/>
                <w:b/>
                <w:sz w:val="24"/>
              </w:rPr>
              <w:lastRenderedPageBreak/>
              <w:t xml:space="preserve">A2. KURUMSAL KAPASİTEYİ VE KÜLTÜRÜ GELİŞTİRMEK </w:t>
            </w:r>
          </w:p>
        </w:tc>
      </w:tr>
      <w:tr w:rsidR="00AD7893" w:rsidTr="003C0297">
        <w:trPr>
          <w:trHeight w:val="690"/>
        </w:trPr>
        <w:tc>
          <w:tcPr>
            <w:tcW w:w="4606" w:type="dxa"/>
            <w:vMerge w:val="restart"/>
          </w:tcPr>
          <w:p w:rsidR="00AD7893" w:rsidRPr="003C0297" w:rsidRDefault="00AD7893" w:rsidP="003C0297">
            <w:pPr>
              <w:spacing w:after="0" w:line="240" w:lineRule="auto"/>
              <w:jc w:val="both"/>
              <w:rPr>
                <w:rFonts w:ascii="Times New Roman" w:hAnsi="Times New Roman"/>
                <w:b/>
                <w:sz w:val="24"/>
              </w:rPr>
            </w:pPr>
          </w:p>
          <w:p w:rsidR="00AD7893" w:rsidRPr="003C0297" w:rsidRDefault="00AD7893" w:rsidP="003C0297">
            <w:pPr>
              <w:spacing w:after="0" w:line="240" w:lineRule="auto"/>
              <w:jc w:val="both"/>
              <w:rPr>
                <w:rFonts w:ascii="Times New Roman" w:hAnsi="Times New Roman"/>
                <w:sz w:val="24"/>
              </w:rPr>
            </w:pPr>
            <w:r w:rsidRPr="003C0297">
              <w:rPr>
                <w:rFonts w:ascii="Times New Roman" w:hAnsi="Times New Roman"/>
                <w:b/>
                <w:sz w:val="24"/>
              </w:rPr>
              <w:t xml:space="preserve">H2.1. </w:t>
            </w:r>
            <w:r w:rsidRPr="003C0297">
              <w:rPr>
                <w:rFonts w:ascii="Times New Roman" w:hAnsi="Times New Roman"/>
                <w:sz w:val="24"/>
              </w:rPr>
              <w:t>2021</w:t>
            </w:r>
            <w:r w:rsidRPr="003C0297">
              <w:rPr>
                <w:rFonts w:ascii="Times New Roman" w:hAnsi="Times New Roman"/>
                <w:b/>
                <w:sz w:val="24"/>
              </w:rPr>
              <w:t xml:space="preserve"> </w:t>
            </w:r>
            <w:r w:rsidRPr="003C0297">
              <w:rPr>
                <w:rFonts w:ascii="Times New Roman" w:hAnsi="Times New Roman"/>
                <w:sz w:val="24"/>
              </w:rPr>
              <w:t xml:space="preserve">yılı sonuna kadar eğitim ve çalışma ortamlarının tamamının iyileştirilmesi  </w:t>
            </w:r>
          </w:p>
          <w:p w:rsidR="00AD7893" w:rsidRPr="003C0297" w:rsidRDefault="00AD7893" w:rsidP="003C0297">
            <w:pPr>
              <w:spacing w:after="0" w:line="240" w:lineRule="auto"/>
              <w:jc w:val="both"/>
              <w:rPr>
                <w:rFonts w:ascii="Times New Roman" w:hAnsi="Times New Roman"/>
                <w:b/>
                <w:sz w:val="24"/>
              </w:rPr>
            </w:pPr>
          </w:p>
        </w:tc>
        <w:tc>
          <w:tcPr>
            <w:tcW w:w="4606" w:type="dxa"/>
          </w:tcPr>
          <w:p w:rsidR="00AD7893" w:rsidRPr="003C0297" w:rsidRDefault="00AD7893" w:rsidP="00585D6F">
            <w:pPr>
              <w:spacing w:after="0" w:line="360" w:lineRule="auto"/>
              <w:jc w:val="both"/>
              <w:rPr>
                <w:rFonts w:ascii="Times New Roman" w:hAnsi="Times New Roman"/>
                <w:b/>
                <w:sz w:val="24"/>
              </w:rPr>
            </w:pPr>
            <w:r w:rsidRPr="003C0297">
              <w:rPr>
                <w:rFonts w:ascii="Times New Roman" w:hAnsi="Times New Roman"/>
                <w:b/>
                <w:sz w:val="24"/>
              </w:rPr>
              <w:t xml:space="preserve">PG2.1.1. </w:t>
            </w:r>
            <w:r w:rsidRPr="003C0297">
              <w:rPr>
                <w:rFonts w:ascii="Times New Roman" w:hAnsi="Times New Roman"/>
                <w:sz w:val="24"/>
              </w:rPr>
              <w:t>Yeni yapılan ve/veya modernize edilen konfe</w:t>
            </w:r>
            <w:r w:rsidR="00585D6F">
              <w:rPr>
                <w:rFonts w:ascii="Times New Roman" w:hAnsi="Times New Roman"/>
                <w:sz w:val="24"/>
              </w:rPr>
              <w:t>rans salonu ve arşiv odası (adet</w:t>
            </w:r>
            <w:r w:rsidRPr="003C0297">
              <w:rPr>
                <w:rFonts w:ascii="Times New Roman" w:hAnsi="Times New Roman"/>
                <w:sz w:val="24"/>
              </w:rPr>
              <w:t>)</w:t>
            </w:r>
          </w:p>
        </w:tc>
      </w:tr>
      <w:tr w:rsidR="00AD7893" w:rsidTr="003C0297">
        <w:trPr>
          <w:trHeight w:val="690"/>
        </w:trPr>
        <w:tc>
          <w:tcPr>
            <w:tcW w:w="4606" w:type="dxa"/>
            <w:vMerge/>
          </w:tcPr>
          <w:p w:rsidR="00AD7893" w:rsidRPr="003C0297" w:rsidRDefault="00AD7893" w:rsidP="003C0297">
            <w:pPr>
              <w:spacing w:after="0" w:line="240" w:lineRule="auto"/>
              <w:jc w:val="both"/>
              <w:rPr>
                <w:rFonts w:ascii="Times New Roman" w:hAnsi="Times New Roman"/>
                <w:b/>
                <w:sz w:val="24"/>
              </w:rPr>
            </w:pPr>
          </w:p>
        </w:tc>
        <w:tc>
          <w:tcPr>
            <w:tcW w:w="4606" w:type="dxa"/>
          </w:tcPr>
          <w:p w:rsidR="00AD7893" w:rsidRPr="003C0297" w:rsidRDefault="00AD7893" w:rsidP="003C0297">
            <w:pPr>
              <w:spacing w:after="0" w:line="360" w:lineRule="auto"/>
              <w:jc w:val="both"/>
              <w:rPr>
                <w:rFonts w:ascii="Times New Roman" w:hAnsi="Times New Roman"/>
                <w:sz w:val="24"/>
              </w:rPr>
            </w:pPr>
            <w:r w:rsidRPr="00E369C6">
              <w:rPr>
                <w:rFonts w:ascii="Times New Roman" w:hAnsi="Times New Roman"/>
                <w:b/>
                <w:sz w:val="24"/>
              </w:rPr>
              <w:t>PG2.1.2.</w:t>
            </w:r>
            <w:r w:rsidRPr="003C0297">
              <w:rPr>
                <w:rFonts w:ascii="Times New Roman" w:hAnsi="Times New Roman"/>
                <w:sz w:val="24"/>
              </w:rPr>
              <w:t>Yeni yapılan ve/ veya mod</w:t>
            </w:r>
            <w:r w:rsidR="00585D6F">
              <w:rPr>
                <w:rFonts w:ascii="Times New Roman" w:hAnsi="Times New Roman"/>
                <w:sz w:val="24"/>
              </w:rPr>
              <w:t>ernize edilen ofis sayısı (adet</w:t>
            </w:r>
            <w:r w:rsidRPr="003C0297">
              <w:rPr>
                <w:rFonts w:ascii="Times New Roman" w:hAnsi="Times New Roman"/>
                <w:sz w:val="24"/>
              </w:rPr>
              <w:t>)</w:t>
            </w:r>
          </w:p>
        </w:tc>
      </w:tr>
      <w:tr w:rsidR="00585D6F" w:rsidTr="00936A10">
        <w:trPr>
          <w:trHeight w:val="1480"/>
        </w:trPr>
        <w:tc>
          <w:tcPr>
            <w:tcW w:w="4606" w:type="dxa"/>
          </w:tcPr>
          <w:p w:rsidR="00585D6F" w:rsidRPr="003C0297" w:rsidRDefault="00585D6F" w:rsidP="003C0297">
            <w:pPr>
              <w:spacing w:after="0" w:line="240" w:lineRule="auto"/>
              <w:jc w:val="both"/>
              <w:rPr>
                <w:rFonts w:ascii="Times New Roman" w:hAnsi="Times New Roman"/>
                <w:sz w:val="24"/>
              </w:rPr>
            </w:pPr>
            <w:r w:rsidRPr="003C0297">
              <w:rPr>
                <w:rFonts w:ascii="Times New Roman" w:hAnsi="Times New Roman"/>
                <w:b/>
                <w:sz w:val="24"/>
              </w:rPr>
              <w:t xml:space="preserve">H2.2. </w:t>
            </w:r>
            <w:r w:rsidRPr="003C0297">
              <w:rPr>
                <w:rFonts w:ascii="Times New Roman" w:hAnsi="Times New Roman"/>
                <w:sz w:val="24"/>
              </w:rPr>
              <w:t xml:space="preserve">2021 yılı sonuna kadar akademik ve idari personelin nitelik ve niceliksel gelişiminin sağlanması </w:t>
            </w:r>
          </w:p>
          <w:p w:rsidR="00585D6F" w:rsidRPr="003C0297" w:rsidRDefault="00585D6F" w:rsidP="003C0297">
            <w:pPr>
              <w:spacing w:after="0" w:line="240" w:lineRule="auto"/>
              <w:jc w:val="both"/>
              <w:rPr>
                <w:rFonts w:ascii="Times New Roman" w:hAnsi="Times New Roman"/>
                <w:b/>
                <w:sz w:val="24"/>
              </w:rPr>
            </w:pPr>
          </w:p>
          <w:p w:rsidR="00585D6F" w:rsidRPr="003C0297" w:rsidRDefault="00585D6F" w:rsidP="003C0297">
            <w:pPr>
              <w:spacing w:after="0" w:line="240" w:lineRule="auto"/>
              <w:jc w:val="both"/>
              <w:rPr>
                <w:rFonts w:ascii="Times New Roman" w:hAnsi="Times New Roman"/>
                <w:b/>
                <w:sz w:val="24"/>
              </w:rPr>
            </w:pPr>
          </w:p>
          <w:p w:rsidR="00585D6F" w:rsidRPr="003C0297" w:rsidRDefault="00585D6F" w:rsidP="003C0297">
            <w:pPr>
              <w:spacing w:after="0" w:line="240" w:lineRule="auto"/>
              <w:jc w:val="both"/>
              <w:rPr>
                <w:rFonts w:ascii="Times New Roman" w:hAnsi="Times New Roman"/>
                <w:b/>
                <w:sz w:val="24"/>
              </w:rPr>
            </w:pPr>
          </w:p>
          <w:p w:rsidR="00585D6F" w:rsidRPr="003C0297" w:rsidRDefault="00585D6F" w:rsidP="003C0297">
            <w:pPr>
              <w:spacing w:after="0" w:line="240" w:lineRule="auto"/>
              <w:jc w:val="both"/>
              <w:rPr>
                <w:rFonts w:ascii="Times New Roman" w:hAnsi="Times New Roman"/>
                <w:b/>
                <w:sz w:val="24"/>
              </w:rPr>
            </w:pPr>
          </w:p>
          <w:p w:rsidR="00585D6F" w:rsidRPr="003C0297" w:rsidRDefault="00585D6F" w:rsidP="003C0297">
            <w:pPr>
              <w:spacing w:after="0" w:line="240" w:lineRule="auto"/>
              <w:jc w:val="both"/>
              <w:rPr>
                <w:rFonts w:ascii="Times New Roman" w:hAnsi="Times New Roman"/>
                <w:b/>
                <w:sz w:val="24"/>
              </w:rPr>
            </w:pPr>
          </w:p>
        </w:tc>
        <w:tc>
          <w:tcPr>
            <w:tcW w:w="4606" w:type="dxa"/>
          </w:tcPr>
          <w:p w:rsidR="00585D6F" w:rsidRPr="003C0297" w:rsidRDefault="00585D6F" w:rsidP="003C0297">
            <w:pPr>
              <w:spacing w:after="0" w:line="360" w:lineRule="auto"/>
              <w:jc w:val="both"/>
              <w:rPr>
                <w:rFonts w:ascii="Times New Roman" w:hAnsi="Times New Roman"/>
                <w:b/>
                <w:sz w:val="24"/>
              </w:rPr>
            </w:pPr>
            <w:r w:rsidRPr="00585D6F">
              <w:rPr>
                <w:rFonts w:ascii="Times New Roman" w:hAnsi="Times New Roman"/>
                <w:b/>
                <w:sz w:val="24"/>
              </w:rPr>
              <w:t>PG2.2.1</w:t>
            </w:r>
            <w:r>
              <w:rPr>
                <w:rFonts w:ascii="Times New Roman" w:hAnsi="Times New Roman"/>
                <w:sz w:val="24"/>
              </w:rPr>
              <w:t xml:space="preserve"> </w:t>
            </w:r>
            <w:r w:rsidRPr="00546437">
              <w:rPr>
                <w:rFonts w:ascii="Times New Roman" w:hAnsi="Times New Roman"/>
                <w:sz w:val="24"/>
              </w:rPr>
              <w:t>Enstitümüz bünyesinde görevli öğretim elemanlarının Tarih Anabilim Dalı’nda doktora yapmalarının desteklenmesi</w:t>
            </w:r>
            <w:r>
              <w:rPr>
                <w:rFonts w:ascii="Times New Roman" w:hAnsi="Times New Roman"/>
                <w:sz w:val="24"/>
              </w:rPr>
              <w:t xml:space="preserve"> ( adet)</w:t>
            </w:r>
          </w:p>
        </w:tc>
      </w:tr>
      <w:tr w:rsidR="00AD7893" w:rsidTr="003C0297">
        <w:trPr>
          <w:trHeight w:val="690"/>
        </w:trPr>
        <w:tc>
          <w:tcPr>
            <w:tcW w:w="4606" w:type="dxa"/>
          </w:tcPr>
          <w:p w:rsidR="00AD7893" w:rsidRPr="003C0297" w:rsidRDefault="00AD7893" w:rsidP="003C0297">
            <w:pPr>
              <w:spacing w:after="0" w:line="240" w:lineRule="auto"/>
              <w:jc w:val="both"/>
              <w:rPr>
                <w:rFonts w:ascii="Times New Roman" w:hAnsi="Times New Roman"/>
                <w:b/>
                <w:sz w:val="24"/>
              </w:rPr>
            </w:pPr>
          </w:p>
          <w:p w:rsidR="00AD7893" w:rsidRPr="003C0297" w:rsidRDefault="00AD7893" w:rsidP="003C0297">
            <w:pPr>
              <w:spacing w:after="0" w:line="240" w:lineRule="auto"/>
              <w:jc w:val="both"/>
              <w:rPr>
                <w:rFonts w:ascii="Times New Roman" w:hAnsi="Times New Roman"/>
                <w:sz w:val="24"/>
              </w:rPr>
            </w:pPr>
            <w:r w:rsidRPr="003C0297">
              <w:rPr>
                <w:rFonts w:ascii="Times New Roman" w:hAnsi="Times New Roman"/>
                <w:b/>
                <w:sz w:val="24"/>
              </w:rPr>
              <w:t xml:space="preserve">H2.3. </w:t>
            </w:r>
            <w:r w:rsidRPr="003C0297">
              <w:rPr>
                <w:rFonts w:ascii="Times New Roman" w:hAnsi="Times New Roman"/>
                <w:sz w:val="24"/>
              </w:rPr>
              <w:t xml:space="preserve">2021 yılı sonuna kadar kurumsal kültürün geliştirilmesine yönelik çalışmalar yapılması </w:t>
            </w:r>
          </w:p>
          <w:p w:rsidR="00AD7893" w:rsidRPr="003C0297" w:rsidRDefault="00AD7893" w:rsidP="003C0297">
            <w:pPr>
              <w:spacing w:after="0" w:line="240" w:lineRule="auto"/>
              <w:jc w:val="both"/>
              <w:rPr>
                <w:rFonts w:ascii="Times New Roman" w:hAnsi="Times New Roman"/>
                <w:b/>
                <w:sz w:val="24"/>
              </w:rPr>
            </w:pPr>
          </w:p>
        </w:tc>
        <w:tc>
          <w:tcPr>
            <w:tcW w:w="4606" w:type="dxa"/>
          </w:tcPr>
          <w:p w:rsidR="00AD7893" w:rsidRPr="003C0297" w:rsidRDefault="00585D6F" w:rsidP="00585D6F">
            <w:pPr>
              <w:spacing w:after="0" w:line="360" w:lineRule="auto"/>
              <w:jc w:val="both"/>
              <w:rPr>
                <w:rFonts w:ascii="Times New Roman" w:hAnsi="Times New Roman"/>
                <w:b/>
                <w:sz w:val="24"/>
              </w:rPr>
            </w:pPr>
            <w:r>
              <w:rPr>
                <w:rFonts w:ascii="Times New Roman" w:hAnsi="Times New Roman"/>
                <w:b/>
                <w:sz w:val="24"/>
              </w:rPr>
              <w:t>PG2.3.1.</w:t>
            </w:r>
            <w:r w:rsidRPr="00250BB5">
              <w:rPr>
                <w:rFonts w:ascii="Times New Roman" w:hAnsi="Times New Roman"/>
                <w:sz w:val="24"/>
              </w:rPr>
              <w:t xml:space="preserve"> Birim kültürünü geliştirmek amacıyla </w:t>
            </w:r>
            <w:r>
              <w:rPr>
                <w:rFonts w:ascii="Times New Roman" w:hAnsi="Times New Roman"/>
                <w:sz w:val="24"/>
              </w:rPr>
              <w:t>Kayseri’de Milli Mücadele Müzesi’ne akademik personel eşliğinde öğrencilerin kültürel ziyaretlerinin gerçekleştirilmesi</w:t>
            </w:r>
          </w:p>
        </w:tc>
      </w:tr>
    </w:tbl>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p w:rsidR="00585D6F" w:rsidRDefault="00585D6F"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r>
        <w:rPr>
          <w:rFonts w:ascii="Times New Roman" w:hAnsi="Times New Roman"/>
          <w:b/>
          <w:sz w:val="24"/>
        </w:rPr>
        <w:lastRenderedPageBreak/>
        <w:t xml:space="preserve">Tablo 9. </w:t>
      </w:r>
      <w:r w:rsidRPr="00E369C6">
        <w:rPr>
          <w:rFonts w:ascii="Times New Roman" w:hAnsi="Times New Roman"/>
          <w:sz w:val="24"/>
        </w:rPr>
        <w:t>Hedef Kartları</w:t>
      </w:r>
      <w:r>
        <w:rPr>
          <w:rFonts w:ascii="Times New Roman" w:hAnsi="Times New Roman"/>
          <w:b/>
          <w:sz w:val="24"/>
        </w:rPr>
        <w:t xml:space="preserve"> </w:t>
      </w:r>
    </w:p>
    <w:p w:rsidR="00AD7893" w:rsidRDefault="00AD7893" w:rsidP="00AA1793">
      <w:pPr>
        <w:spacing w:after="0" w:line="240" w:lineRule="auto"/>
        <w:jc w:val="both"/>
        <w:rPr>
          <w:rFonts w:ascii="Times New Roman" w:hAnsi="Times New Roman"/>
          <w:b/>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916"/>
        <w:gridCol w:w="1173"/>
        <w:gridCol w:w="696"/>
        <w:gridCol w:w="696"/>
        <w:gridCol w:w="696"/>
        <w:gridCol w:w="696"/>
        <w:gridCol w:w="776"/>
        <w:gridCol w:w="869"/>
        <w:gridCol w:w="1269"/>
      </w:tblGrid>
      <w:tr w:rsidR="00AD7893" w:rsidTr="00250BB5">
        <w:tc>
          <w:tcPr>
            <w:tcW w:w="9828"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t>A1. ÖĞRETİM KALİTESİNİ ARTIRMAK VE SÜREKLİ İYİLEŞTİRME SAĞLAMAK</w:t>
            </w:r>
          </w:p>
          <w:p w:rsidR="00AD7893" w:rsidRPr="00250BB5" w:rsidRDefault="00AD7893" w:rsidP="00250BB5">
            <w:pPr>
              <w:spacing w:after="0" w:line="240" w:lineRule="auto"/>
              <w:jc w:val="both"/>
              <w:rPr>
                <w:rFonts w:ascii="Times New Roman" w:hAnsi="Times New Roman"/>
                <w:b/>
                <w:sz w:val="24"/>
              </w:rPr>
            </w:pPr>
          </w:p>
        </w:tc>
      </w:tr>
      <w:tr w:rsidR="00AD7893" w:rsidTr="00250BB5">
        <w:tc>
          <w:tcPr>
            <w:tcW w:w="9828"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t xml:space="preserve">                       H1.1. Öğretim programlarının niteliğinin 2021 yılı sonuna kadar %20 artırılması </w:t>
            </w:r>
          </w:p>
          <w:p w:rsidR="00AD7893" w:rsidRPr="00250BB5" w:rsidRDefault="00AD7893" w:rsidP="00250BB5">
            <w:pPr>
              <w:spacing w:after="0" w:line="240" w:lineRule="auto"/>
              <w:jc w:val="both"/>
              <w:rPr>
                <w:rFonts w:ascii="Times New Roman" w:hAnsi="Times New Roman"/>
                <w:b/>
                <w:sz w:val="24"/>
              </w:rPr>
            </w:pPr>
          </w:p>
        </w:tc>
      </w:tr>
      <w:tr w:rsidR="00AD7893" w:rsidTr="00250BB5">
        <w:tc>
          <w:tcPr>
            <w:tcW w:w="3958"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Performans Göstergeleri </w:t>
            </w:r>
          </w:p>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b/>
                <w:sz w:val="24"/>
              </w:rPr>
            </w:pPr>
          </w:p>
        </w:tc>
        <w:tc>
          <w:tcPr>
            <w:tcW w:w="93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Hedefe Etkisi </w:t>
            </w:r>
          </w:p>
        </w:tc>
        <w:tc>
          <w:tcPr>
            <w:tcW w:w="120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Başlangıç Değeri </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2017</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2018</w:t>
            </w:r>
          </w:p>
        </w:tc>
        <w:tc>
          <w:tcPr>
            <w:tcW w:w="455"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2019</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2021</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İzleme Sıklığı</w:t>
            </w:r>
          </w:p>
        </w:tc>
        <w:tc>
          <w:tcPr>
            <w:tcW w:w="9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Raporlama Sıklığı</w:t>
            </w:r>
          </w:p>
        </w:tc>
      </w:tr>
      <w:tr w:rsidR="00AD7893" w:rsidTr="00250BB5">
        <w:tc>
          <w:tcPr>
            <w:tcW w:w="3958" w:type="dxa"/>
          </w:tcPr>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b/>
                <w:sz w:val="24"/>
              </w:rPr>
              <w:t>PG1.1.1.</w:t>
            </w:r>
            <w:r w:rsidRPr="00250BB5">
              <w:rPr>
                <w:rFonts w:ascii="Times New Roman" w:hAnsi="Times New Roman"/>
                <w:sz w:val="24"/>
              </w:rPr>
              <w:t xml:space="preserve"> </w:t>
            </w:r>
          </w:p>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sz w:val="24"/>
              </w:rPr>
              <w:t>Güncellenen ders ve ders içerikleri oranı ( yüzde)</w:t>
            </w:r>
          </w:p>
          <w:p w:rsidR="00AD7893" w:rsidRPr="00250BB5" w:rsidRDefault="00AD7893" w:rsidP="00250BB5">
            <w:pPr>
              <w:spacing w:after="0" w:line="240" w:lineRule="auto"/>
              <w:jc w:val="both"/>
              <w:rPr>
                <w:rFonts w:ascii="Times New Roman" w:hAnsi="Times New Roman"/>
                <w:b/>
                <w:sz w:val="24"/>
              </w:rPr>
            </w:pPr>
          </w:p>
        </w:tc>
        <w:tc>
          <w:tcPr>
            <w:tcW w:w="93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%50</w:t>
            </w:r>
          </w:p>
        </w:tc>
        <w:tc>
          <w:tcPr>
            <w:tcW w:w="120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%40</w:t>
            </w:r>
          </w:p>
        </w:tc>
        <w:tc>
          <w:tcPr>
            <w:tcW w:w="455"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%60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%80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%100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6 ayda bir</w:t>
            </w:r>
          </w:p>
        </w:tc>
        <w:tc>
          <w:tcPr>
            <w:tcW w:w="9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Yılda bir</w:t>
            </w:r>
          </w:p>
        </w:tc>
      </w:tr>
      <w:tr w:rsidR="00AD7893" w:rsidTr="00250BB5">
        <w:tc>
          <w:tcPr>
            <w:tcW w:w="3958" w:type="dxa"/>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b/>
                <w:sz w:val="24"/>
              </w:rPr>
              <w:t>PG1.1.2.</w:t>
            </w:r>
            <w:r w:rsidRPr="00250BB5">
              <w:rPr>
                <w:rFonts w:ascii="Times New Roman" w:hAnsi="Times New Roman"/>
                <w:sz w:val="24"/>
              </w:rPr>
              <w:t xml:space="preserve"> Disiplinler arası lisansüstü program sayısı ( adet)</w:t>
            </w:r>
          </w:p>
        </w:tc>
        <w:tc>
          <w:tcPr>
            <w:tcW w:w="93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%25 </w:t>
            </w:r>
          </w:p>
        </w:tc>
        <w:tc>
          <w:tcPr>
            <w:tcW w:w="120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34</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35</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37</w:t>
            </w:r>
          </w:p>
        </w:tc>
        <w:tc>
          <w:tcPr>
            <w:tcW w:w="455"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39</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40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41</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6 Ayda bir </w:t>
            </w:r>
          </w:p>
        </w:tc>
        <w:tc>
          <w:tcPr>
            <w:tcW w:w="9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Yılda bir</w:t>
            </w:r>
          </w:p>
        </w:tc>
      </w:tr>
      <w:tr w:rsidR="00AD7893" w:rsidTr="00250BB5">
        <w:tc>
          <w:tcPr>
            <w:tcW w:w="3958" w:type="dxa"/>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b/>
                <w:sz w:val="24"/>
              </w:rPr>
              <w:t>PG1.1.3.</w:t>
            </w:r>
            <w:r w:rsidRPr="00250BB5">
              <w:rPr>
                <w:rFonts w:ascii="Times New Roman" w:hAnsi="Times New Roman"/>
                <w:sz w:val="24"/>
              </w:rPr>
              <w:t xml:space="preserve"> Akredite olan program sayısı ( adet)</w:t>
            </w:r>
          </w:p>
        </w:tc>
        <w:tc>
          <w:tcPr>
            <w:tcW w:w="93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 25 </w:t>
            </w:r>
          </w:p>
        </w:tc>
        <w:tc>
          <w:tcPr>
            <w:tcW w:w="120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9</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10</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11</w:t>
            </w:r>
          </w:p>
        </w:tc>
        <w:tc>
          <w:tcPr>
            <w:tcW w:w="455"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12</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13</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14</w:t>
            </w:r>
          </w:p>
        </w:tc>
        <w:tc>
          <w:tcPr>
            <w:tcW w:w="45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6 Ayda bir </w:t>
            </w:r>
          </w:p>
        </w:tc>
        <w:tc>
          <w:tcPr>
            <w:tcW w:w="9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Yılda bir</w:t>
            </w:r>
          </w:p>
        </w:tc>
      </w:tr>
      <w:tr w:rsidR="00AD7893" w:rsidTr="00250BB5">
        <w:tc>
          <w:tcPr>
            <w:tcW w:w="3958"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SORUMLU BİRİM</w:t>
            </w:r>
          </w:p>
          <w:p w:rsidR="00AD7893" w:rsidRPr="00250BB5" w:rsidRDefault="00AD7893" w:rsidP="00250BB5">
            <w:pPr>
              <w:spacing w:after="0" w:line="240" w:lineRule="auto"/>
              <w:jc w:val="both"/>
              <w:rPr>
                <w:rFonts w:ascii="Times New Roman" w:hAnsi="Times New Roman"/>
                <w:b/>
                <w:sz w:val="24"/>
              </w:rPr>
            </w:pPr>
          </w:p>
        </w:tc>
        <w:tc>
          <w:tcPr>
            <w:tcW w:w="5870"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Üst Yönetim </w:t>
            </w:r>
          </w:p>
        </w:tc>
      </w:tr>
      <w:tr w:rsidR="00AD7893" w:rsidTr="00250BB5">
        <w:tc>
          <w:tcPr>
            <w:tcW w:w="3958" w:type="dxa"/>
          </w:tcPr>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İşbirliği Yapacak Birimler </w:t>
            </w:r>
          </w:p>
        </w:tc>
        <w:tc>
          <w:tcPr>
            <w:tcW w:w="5870"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Tüm Akademik Birimler</w:t>
            </w:r>
          </w:p>
        </w:tc>
      </w:tr>
      <w:tr w:rsidR="00AD7893" w:rsidTr="00250BB5">
        <w:tc>
          <w:tcPr>
            <w:tcW w:w="3958" w:type="dxa"/>
          </w:tcPr>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Stratejiler</w:t>
            </w:r>
          </w:p>
          <w:p w:rsidR="00AD7893" w:rsidRPr="00250BB5" w:rsidRDefault="00AD7893" w:rsidP="00250BB5">
            <w:pPr>
              <w:spacing w:after="0" w:line="240" w:lineRule="auto"/>
              <w:jc w:val="both"/>
              <w:rPr>
                <w:rFonts w:ascii="Times New Roman" w:hAnsi="Times New Roman"/>
                <w:sz w:val="24"/>
              </w:rPr>
            </w:pPr>
          </w:p>
        </w:tc>
        <w:tc>
          <w:tcPr>
            <w:tcW w:w="5870" w:type="dxa"/>
            <w:gridSpan w:val="9"/>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Dersler ve içerikleri çağın gerektirdiği koşullara göre güncellenecektir.</w:t>
            </w:r>
          </w:p>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Hedef doğrultusunda birim ve disiplinler arası lisansüstü programlar düzenlenecektir.</w:t>
            </w:r>
          </w:p>
        </w:tc>
      </w:tr>
    </w:tbl>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914"/>
        <w:gridCol w:w="1171"/>
        <w:gridCol w:w="696"/>
        <w:gridCol w:w="696"/>
        <w:gridCol w:w="696"/>
        <w:gridCol w:w="696"/>
        <w:gridCol w:w="776"/>
        <w:gridCol w:w="869"/>
        <w:gridCol w:w="1269"/>
      </w:tblGrid>
      <w:tr w:rsidR="00AD7893" w:rsidTr="003A61A6">
        <w:tc>
          <w:tcPr>
            <w:tcW w:w="11160"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lastRenderedPageBreak/>
              <w:t>A1. ÖĞRETİM KALİTESİNİ ARTIRMAK VE SÜREKLİ İYİLEŞTİRME SAĞLAMAK</w:t>
            </w:r>
          </w:p>
          <w:p w:rsidR="00AD7893" w:rsidRPr="00250BB5" w:rsidRDefault="00AD7893" w:rsidP="00250BB5">
            <w:pPr>
              <w:spacing w:after="0" w:line="240" w:lineRule="auto"/>
              <w:jc w:val="both"/>
              <w:rPr>
                <w:rFonts w:ascii="Times New Roman" w:hAnsi="Times New Roman"/>
                <w:b/>
                <w:sz w:val="24"/>
              </w:rPr>
            </w:pPr>
          </w:p>
        </w:tc>
      </w:tr>
      <w:tr w:rsidR="00AD7893" w:rsidTr="003A61A6">
        <w:tc>
          <w:tcPr>
            <w:tcW w:w="11160"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t xml:space="preserve">                       H1.2. Öğretim elemanı niteliğinin 2021 yılı sonuna kadar %80 artırılması</w:t>
            </w:r>
          </w:p>
          <w:p w:rsidR="00AD7893" w:rsidRPr="00250BB5" w:rsidRDefault="00AD7893" w:rsidP="00250BB5">
            <w:pPr>
              <w:spacing w:after="0" w:line="240" w:lineRule="auto"/>
              <w:jc w:val="both"/>
              <w:rPr>
                <w:rFonts w:ascii="Times New Roman" w:hAnsi="Times New Roman"/>
                <w:b/>
                <w:sz w:val="24"/>
              </w:rPr>
            </w:pPr>
          </w:p>
        </w:tc>
      </w:tr>
      <w:tr w:rsidR="00AD7893" w:rsidTr="003A61A6">
        <w:tc>
          <w:tcPr>
            <w:tcW w:w="3377"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Performans Göstergeleri </w:t>
            </w:r>
          </w:p>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b/>
                <w:sz w:val="24"/>
              </w:rPr>
            </w:pPr>
          </w:p>
        </w:tc>
        <w:tc>
          <w:tcPr>
            <w:tcW w:w="914"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Hedefe Etkisi </w:t>
            </w:r>
          </w:p>
        </w:tc>
        <w:tc>
          <w:tcPr>
            <w:tcW w:w="1171"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Başlangıç Değeri </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2017</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2018</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2019</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2020</w:t>
            </w:r>
          </w:p>
        </w:tc>
        <w:tc>
          <w:tcPr>
            <w:tcW w:w="77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2021</w:t>
            </w:r>
          </w:p>
        </w:tc>
        <w:tc>
          <w:tcPr>
            <w:tcW w:w="869"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İzleme Sıklığı</w:t>
            </w:r>
          </w:p>
        </w:tc>
        <w:tc>
          <w:tcPr>
            <w:tcW w:w="1269"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Raporlama Sıklığı</w:t>
            </w:r>
          </w:p>
        </w:tc>
      </w:tr>
      <w:tr w:rsidR="00AD7893" w:rsidTr="003A61A6">
        <w:tc>
          <w:tcPr>
            <w:tcW w:w="3377"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b/>
                <w:sz w:val="24"/>
              </w:rPr>
              <w:t>PG1.2.1.</w:t>
            </w:r>
            <w:r w:rsidRPr="00250BB5">
              <w:rPr>
                <w:rFonts w:ascii="Times New Roman" w:hAnsi="Times New Roman"/>
                <w:sz w:val="24"/>
              </w:rPr>
              <w:t xml:space="preserve"> Eğiticilerin eğitimi ve ölçme ve değerlendirme programlarına katılan öğretim elemanı sayısı </w:t>
            </w:r>
          </w:p>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sz w:val="24"/>
              </w:rPr>
              <w:t>( adet)</w:t>
            </w:r>
          </w:p>
        </w:tc>
        <w:tc>
          <w:tcPr>
            <w:tcW w:w="914"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%35</w:t>
            </w:r>
          </w:p>
        </w:tc>
        <w:tc>
          <w:tcPr>
            <w:tcW w:w="1171"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8</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%10</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%30</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%50</w:t>
            </w:r>
          </w:p>
        </w:tc>
        <w:tc>
          <w:tcPr>
            <w:tcW w:w="69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%70</w:t>
            </w:r>
          </w:p>
        </w:tc>
        <w:tc>
          <w:tcPr>
            <w:tcW w:w="776"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%80</w:t>
            </w:r>
          </w:p>
        </w:tc>
        <w:tc>
          <w:tcPr>
            <w:tcW w:w="869"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6 ayda bir</w:t>
            </w:r>
          </w:p>
        </w:tc>
        <w:tc>
          <w:tcPr>
            <w:tcW w:w="1269"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Yılda bir</w:t>
            </w:r>
          </w:p>
        </w:tc>
      </w:tr>
      <w:tr w:rsidR="00AD7893" w:rsidTr="003A61A6">
        <w:tc>
          <w:tcPr>
            <w:tcW w:w="3377"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SORUMLU BİRİM</w:t>
            </w:r>
          </w:p>
          <w:p w:rsidR="00AD7893" w:rsidRPr="00250BB5" w:rsidRDefault="00AD7893" w:rsidP="00250BB5">
            <w:pPr>
              <w:spacing w:after="0" w:line="240" w:lineRule="auto"/>
              <w:jc w:val="both"/>
              <w:rPr>
                <w:rFonts w:ascii="Times New Roman" w:hAnsi="Times New Roman"/>
                <w:b/>
                <w:sz w:val="24"/>
              </w:rPr>
            </w:pPr>
          </w:p>
        </w:tc>
        <w:tc>
          <w:tcPr>
            <w:tcW w:w="7783"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Üst Yönetim </w:t>
            </w:r>
          </w:p>
        </w:tc>
      </w:tr>
      <w:tr w:rsidR="00AD7893" w:rsidTr="003A61A6">
        <w:tc>
          <w:tcPr>
            <w:tcW w:w="3377"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İşbirliği Yapacak Birimler </w:t>
            </w:r>
          </w:p>
        </w:tc>
        <w:tc>
          <w:tcPr>
            <w:tcW w:w="7783"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Tüm Akademik Birimler</w:t>
            </w:r>
          </w:p>
        </w:tc>
      </w:tr>
      <w:tr w:rsidR="00AD7893" w:rsidTr="003A61A6">
        <w:tc>
          <w:tcPr>
            <w:tcW w:w="3377" w:type="dxa"/>
          </w:tcPr>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Stratejiler</w:t>
            </w:r>
          </w:p>
          <w:p w:rsidR="00AD7893" w:rsidRPr="00250BB5" w:rsidRDefault="00AD7893" w:rsidP="00250BB5">
            <w:pPr>
              <w:spacing w:after="0" w:line="240" w:lineRule="auto"/>
              <w:jc w:val="both"/>
              <w:rPr>
                <w:rFonts w:ascii="Times New Roman" w:hAnsi="Times New Roman"/>
                <w:sz w:val="24"/>
              </w:rPr>
            </w:pPr>
          </w:p>
        </w:tc>
        <w:tc>
          <w:tcPr>
            <w:tcW w:w="7783" w:type="dxa"/>
            <w:gridSpan w:val="9"/>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 xml:space="preserve">Akademik personelin yılda en az bir ulusal veya uluslar arası toplantıya katılması teşvik edilecektir. </w:t>
            </w:r>
          </w:p>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 xml:space="preserve">Akademik personelin yabancı dil seviyesinin en az C ve üstü olması sağlanacaktır. </w:t>
            </w:r>
          </w:p>
        </w:tc>
      </w:tr>
    </w:tbl>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585D6F" w:rsidRDefault="00585D6F" w:rsidP="00A96D92">
      <w:pPr>
        <w:spacing w:after="0" w:line="240" w:lineRule="auto"/>
        <w:jc w:val="both"/>
        <w:rPr>
          <w:rFonts w:ascii="Times New Roman" w:hAnsi="Times New Roman"/>
          <w:b/>
          <w:sz w:val="24"/>
        </w:rPr>
      </w:pPr>
    </w:p>
    <w:p w:rsidR="00585D6F" w:rsidRDefault="00585D6F" w:rsidP="00A96D92">
      <w:pPr>
        <w:spacing w:after="0" w:line="240" w:lineRule="auto"/>
        <w:jc w:val="both"/>
        <w:rPr>
          <w:rFonts w:ascii="Times New Roman" w:hAnsi="Times New Roman"/>
          <w:b/>
          <w:sz w:val="24"/>
        </w:rPr>
      </w:pPr>
    </w:p>
    <w:p w:rsidR="00585D6F" w:rsidRDefault="00585D6F" w:rsidP="00A96D92">
      <w:pPr>
        <w:spacing w:after="0" w:line="240" w:lineRule="auto"/>
        <w:jc w:val="both"/>
        <w:rPr>
          <w:rFonts w:ascii="Times New Roman" w:hAnsi="Times New Roman"/>
          <w:b/>
          <w:sz w:val="24"/>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909"/>
        <w:gridCol w:w="1260"/>
        <w:gridCol w:w="720"/>
        <w:gridCol w:w="720"/>
        <w:gridCol w:w="720"/>
        <w:gridCol w:w="720"/>
        <w:gridCol w:w="720"/>
        <w:gridCol w:w="1080"/>
        <w:gridCol w:w="900"/>
      </w:tblGrid>
      <w:tr w:rsidR="00AD7893" w:rsidTr="00250BB5">
        <w:tc>
          <w:tcPr>
            <w:tcW w:w="11340"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lastRenderedPageBreak/>
              <w:t xml:space="preserve">A2. KURUMSAL KAPASİTEYİ VE KÜLTÜRÜ GELİŞTİRMEK </w:t>
            </w:r>
          </w:p>
          <w:p w:rsidR="00AD7893" w:rsidRPr="00250BB5" w:rsidRDefault="00AD7893" w:rsidP="00250BB5">
            <w:pPr>
              <w:spacing w:after="0" w:line="240" w:lineRule="auto"/>
              <w:jc w:val="both"/>
              <w:rPr>
                <w:rFonts w:ascii="Times New Roman" w:hAnsi="Times New Roman"/>
                <w:b/>
                <w:sz w:val="24"/>
              </w:rPr>
            </w:pPr>
          </w:p>
        </w:tc>
      </w:tr>
      <w:tr w:rsidR="00AD7893" w:rsidTr="00250BB5">
        <w:tc>
          <w:tcPr>
            <w:tcW w:w="11340"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t xml:space="preserve">                       H2.1. 2021 yılı sonuna kadar eğitim ve çalışma ortamlarının tamamının iyileştirilmesi  </w:t>
            </w:r>
          </w:p>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b/>
                <w:sz w:val="24"/>
              </w:rPr>
            </w:pPr>
          </w:p>
        </w:tc>
      </w:tr>
      <w:tr w:rsidR="00AD7893" w:rsidTr="00250BB5">
        <w:tc>
          <w:tcPr>
            <w:tcW w:w="3591"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Performans Göstergeleri </w:t>
            </w:r>
          </w:p>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b/>
                <w:sz w:val="24"/>
              </w:rPr>
            </w:pPr>
          </w:p>
        </w:tc>
        <w:tc>
          <w:tcPr>
            <w:tcW w:w="909"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Hedefe Etkisi </w:t>
            </w:r>
          </w:p>
        </w:tc>
        <w:tc>
          <w:tcPr>
            <w:tcW w:w="126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Başlangıç Değeri </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2017</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2018</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2019</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2020</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2021</w:t>
            </w:r>
          </w:p>
        </w:tc>
        <w:tc>
          <w:tcPr>
            <w:tcW w:w="108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İzleme Sıklığı</w:t>
            </w:r>
          </w:p>
        </w:tc>
        <w:tc>
          <w:tcPr>
            <w:tcW w:w="90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Rapor</w:t>
            </w: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lama Sıklığı</w:t>
            </w:r>
          </w:p>
        </w:tc>
      </w:tr>
      <w:tr w:rsidR="00AD7893" w:rsidTr="00250BB5">
        <w:tc>
          <w:tcPr>
            <w:tcW w:w="3591" w:type="dxa"/>
          </w:tcPr>
          <w:p w:rsidR="00AD7893" w:rsidRPr="00250BB5" w:rsidRDefault="00AD7893" w:rsidP="00250BB5">
            <w:pPr>
              <w:spacing w:after="0" w:line="360" w:lineRule="auto"/>
              <w:jc w:val="both"/>
              <w:rPr>
                <w:rFonts w:ascii="Times New Roman" w:hAnsi="Times New Roman"/>
                <w:b/>
                <w:sz w:val="24"/>
              </w:rPr>
            </w:pPr>
            <w:r w:rsidRPr="00250BB5">
              <w:rPr>
                <w:rFonts w:ascii="Times New Roman" w:hAnsi="Times New Roman"/>
                <w:b/>
                <w:sz w:val="24"/>
              </w:rPr>
              <w:t xml:space="preserve">PG2.1.1. </w:t>
            </w:r>
            <w:r w:rsidRPr="00250BB5">
              <w:rPr>
                <w:rFonts w:ascii="Times New Roman" w:hAnsi="Times New Roman"/>
                <w:sz w:val="24"/>
              </w:rPr>
              <w:t>Yeni yapılan ve/veya modernize edilen konferans salonu ve arşiv odası (</w:t>
            </w:r>
            <w:r>
              <w:rPr>
                <w:rFonts w:ascii="Times New Roman" w:hAnsi="Times New Roman"/>
                <w:sz w:val="24"/>
              </w:rPr>
              <w:t>adet)</w:t>
            </w:r>
          </w:p>
        </w:tc>
        <w:tc>
          <w:tcPr>
            <w:tcW w:w="909" w:type="dxa"/>
          </w:tcPr>
          <w:p w:rsidR="00AD7893" w:rsidRPr="00250BB5" w:rsidRDefault="00AD7893" w:rsidP="00250BB5">
            <w:pPr>
              <w:spacing w:after="0" w:line="240" w:lineRule="auto"/>
              <w:jc w:val="both"/>
              <w:rPr>
                <w:rFonts w:ascii="Times New Roman" w:hAnsi="Times New Roman"/>
                <w:sz w:val="24"/>
              </w:rPr>
            </w:pPr>
          </w:p>
        </w:tc>
        <w:tc>
          <w:tcPr>
            <w:tcW w:w="126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1</w:t>
            </w: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108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 xml:space="preserve">6 ayda bir </w:t>
            </w:r>
          </w:p>
        </w:tc>
        <w:tc>
          <w:tcPr>
            <w:tcW w:w="90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 xml:space="preserve">Yılda bir </w:t>
            </w:r>
          </w:p>
        </w:tc>
      </w:tr>
      <w:tr w:rsidR="00AD7893" w:rsidTr="00250BB5">
        <w:tc>
          <w:tcPr>
            <w:tcW w:w="3591" w:type="dxa"/>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b/>
                <w:sz w:val="24"/>
              </w:rPr>
              <w:t>PG2.1.2.</w:t>
            </w:r>
            <w:r w:rsidRPr="00250BB5">
              <w:rPr>
                <w:rFonts w:ascii="Times New Roman" w:hAnsi="Times New Roman"/>
                <w:sz w:val="24"/>
              </w:rPr>
              <w:t>Yeni yapılan ve/ veya mode</w:t>
            </w:r>
            <w:r>
              <w:rPr>
                <w:rFonts w:ascii="Times New Roman" w:hAnsi="Times New Roman"/>
                <w:sz w:val="24"/>
              </w:rPr>
              <w:t>rnize edilen ofis sayısı (adet)</w:t>
            </w:r>
          </w:p>
        </w:tc>
        <w:tc>
          <w:tcPr>
            <w:tcW w:w="909" w:type="dxa"/>
          </w:tcPr>
          <w:p w:rsidR="00AD7893" w:rsidRPr="00250BB5" w:rsidRDefault="00AD7893" w:rsidP="00250BB5">
            <w:pPr>
              <w:spacing w:after="0" w:line="240" w:lineRule="auto"/>
              <w:jc w:val="both"/>
              <w:rPr>
                <w:rFonts w:ascii="Times New Roman" w:hAnsi="Times New Roman"/>
                <w:sz w:val="24"/>
              </w:rPr>
            </w:pPr>
          </w:p>
        </w:tc>
        <w:tc>
          <w:tcPr>
            <w:tcW w:w="126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2</w:t>
            </w: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108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 xml:space="preserve">6 ayda bir </w:t>
            </w:r>
          </w:p>
        </w:tc>
        <w:tc>
          <w:tcPr>
            <w:tcW w:w="90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 xml:space="preserve">Yılda bir </w:t>
            </w:r>
          </w:p>
        </w:tc>
      </w:tr>
      <w:tr w:rsidR="00AD7893" w:rsidTr="00250BB5">
        <w:tc>
          <w:tcPr>
            <w:tcW w:w="3591"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SORUMLU BİRİM</w:t>
            </w:r>
          </w:p>
          <w:p w:rsidR="00AD7893" w:rsidRPr="00250BB5" w:rsidRDefault="00AD7893" w:rsidP="00250BB5">
            <w:pPr>
              <w:spacing w:after="0" w:line="240" w:lineRule="auto"/>
              <w:jc w:val="both"/>
              <w:rPr>
                <w:rFonts w:ascii="Times New Roman" w:hAnsi="Times New Roman"/>
                <w:b/>
                <w:sz w:val="24"/>
              </w:rPr>
            </w:pPr>
          </w:p>
        </w:tc>
        <w:tc>
          <w:tcPr>
            <w:tcW w:w="7749"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Rektörlük</w:t>
            </w:r>
          </w:p>
        </w:tc>
      </w:tr>
      <w:tr w:rsidR="00AD7893" w:rsidTr="00250BB5">
        <w:tc>
          <w:tcPr>
            <w:tcW w:w="3591"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İşbirliği Yapacak Birimler </w:t>
            </w:r>
          </w:p>
        </w:tc>
        <w:tc>
          <w:tcPr>
            <w:tcW w:w="7749"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Yapı İşleri ve Teknik Daire Başkanlığı </w:t>
            </w:r>
          </w:p>
        </w:tc>
      </w:tr>
      <w:tr w:rsidR="00AD7893" w:rsidTr="00250BB5">
        <w:tc>
          <w:tcPr>
            <w:tcW w:w="3591" w:type="dxa"/>
          </w:tcPr>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Stratejiler</w:t>
            </w:r>
          </w:p>
          <w:p w:rsidR="00AD7893" w:rsidRPr="00250BB5" w:rsidRDefault="00AD7893" w:rsidP="00250BB5">
            <w:pPr>
              <w:spacing w:after="0" w:line="240" w:lineRule="auto"/>
              <w:jc w:val="both"/>
              <w:rPr>
                <w:rFonts w:ascii="Times New Roman" w:hAnsi="Times New Roman"/>
                <w:sz w:val="24"/>
              </w:rPr>
            </w:pPr>
          </w:p>
        </w:tc>
        <w:tc>
          <w:tcPr>
            <w:tcW w:w="7749" w:type="dxa"/>
            <w:gridSpan w:val="9"/>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 xml:space="preserve">Mevcut konferans salonu, arşiv odası ve ofisler modernize edilecek.  </w:t>
            </w:r>
          </w:p>
        </w:tc>
      </w:tr>
    </w:tbl>
    <w:p w:rsidR="00AD7893" w:rsidRDefault="00AD7893" w:rsidP="00345A96">
      <w:pPr>
        <w:spacing w:after="0" w:line="240" w:lineRule="auto"/>
        <w:jc w:val="both"/>
        <w:rPr>
          <w:rFonts w:ascii="Times New Roman" w:hAnsi="Times New Roman"/>
          <w:b/>
          <w:sz w:val="24"/>
        </w:rPr>
      </w:pPr>
    </w:p>
    <w:p w:rsidR="00AD7893" w:rsidRDefault="00AD7893" w:rsidP="00A96D92">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25"/>
        <w:gridCol w:w="1080"/>
        <w:gridCol w:w="720"/>
        <w:gridCol w:w="720"/>
        <w:gridCol w:w="720"/>
        <w:gridCol w:w="720"/>
        <w:gridCol w:w="720"/>
        <w:gridCol w:w="1080"/>
        <w:gridCol w:w="1080"/>
      </w:tblGrid>
      <w:tr w:rsidR="00AD7893" w:rsidTr="00250BB5">
        <w:tc>
          <w:tcPr>
            <w:tcW w:w="10548"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lastRenderedPageBreak/>
              <w:t xml:space="preserve">A2. KURUMSAL KAPASİTEYİ VE KÜLTÜRÜ GELİŞTİRMEK </w:t>
            </w:r>
          </w:p>
          <w:p w:rsidR="00AD7893" w:rsidRPr="00250BB5" w:rsidRDefault="00AD7893" w:rsidP="00250BB5">
            <w:pPr>
              <w:spacing w:after="0" w:line="240" w:lineRule="auto"/>
              <w:jc w:val="both"/>
              <w:rPr>
                <w:rFonts w:ascii="Times New Roman" w:hAnsi="Times New Roman"/>
                <w:b/>
                <w:sz w:val="24"/>
              </w:rPr>
            </w:pPr>
          </w:p>
        </w:tc>
      </w:tr>
      <w:tr w:rsidR="00AD7893" w:rsidTr="00250BB5">
        <w:tc>
          <w:tcPr>
            <w:tcW w:w="10548" w:type="dxa"/>
            <w:gridSpan w:val="10"/>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b/>
                <w:sz w:val="24"/>
              </w:rPr>
              <w:t>H2.2. 2021 yılı sonuna kadar akademik ve idari personelin nitelik ve niceliksel gelişiminin sağlanması</w:t>
            </w:r>
            <w:r w:rsidRPr="00250BB5">
              <w:rPr>
                <w:rFonts w:ascii="Times New Roman" w:hAnsi="Times New Roman"/>
                <w:sz w:val="24"/>
              </w:rPr>
              <w:t xml:space="preserve"> </w:t>
            </w:r>
          </w:p>
          <w:p w:rsidR="00AD7893" w:rsidRPr="00250BB5" w:rsidRDefault="00AD7893" w:rsidP="00250BB5">
            <w:pPr>
              <w:spacing w:after="0" w:line="240" w:lineRule="auto"/>
              <w:jc w:val="both"/>
              <w:rPr>
                <w:rFonts w:ascii="Times New Roman" w:hAnsi="Times New Roman"/>
                <w:b/>
                <w:sz w:val="24"/>
              </w:rPr>
            </w:pPr>
          </w:p>
        </w:tc>
      </w:tr>
      <w:tr w:rsidR="00AD7893" w:rsidTr="00250BB5">
        <w:tc>
          <w:tcPr>
            <w:tcW w:w="278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Performans Göstergeleri </w:t>
            </w:r>
          </w:p>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b/>
                <w:sz w:val="24"/>
              </w:rPr>
            </w:pPr>
          </w:p>
        </w:tc>
        <w:tc>
          <w:tcPr>
            <w:tcW w:w="925"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Hedefe Etkisi </w:t>
            </w:r>
          </w:p>
        </w:tc>
        <w:tc>
          <w:tcPr>
            <w:tcW w:w="108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Başlangıç Değeri </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2017</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2018</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2019</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2020</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2021</w:t>
            </w:r>
          </w:p>
        </w:tc>
        <w:tc>
          <w:tcPr>
            <w:tcW w:w="108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İzleme Sıklığı</w:t>
            </w:r>
          </w:p>
        </w:tc>
        <w:tc>
          <w:tcPr>
            <w:tcW w:w="108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Raporlama Sıklığı</w:t>
            </w:r>
          </w:p>
        </w:tc>
      </w:tr>
      <w:tr w:rsidR="00AD7893" w:rsidTr="00250BB5">
        <w:tc>
          <w:tcPr>
            <w:tcW w:w="2783" w:type="dxa"/>
          </w:tcPr>
          <w:p w:rsidR="00AD7893" w:rsidRPr="00250BB5" w:rsidRDefault="00AD7893" w:rsidP="00250BB5">
            <w:pPr>
              <w:spacing w:after="0" w:line="360" w:lineRule="auto"/>
              <w:jc w:val="both"/>
              <w:rPr>
                <w:rFonts w:ascii="Times New Roman" w:hAnsi="Times New Roman"/>
                <w:b/>
                <w:sz w:val="24"/>
              </w:rPr>
            </w:pPr>
            <w:r>
              <w:rPr>
                <w:rFonts w:ascii="Times New Roman" w:hAnsi="Times New Roman"/>
                <w:b/>
                <w:sz w:val="24"/>
              </w:rPr>
              <w:t>PG2.2.1</w:t>
            </w:r>
            <w:r w:rsidRPr="00250BB5">
              <w:rPr>
                <w:rFonts w:ascii="Times New Roman" w:hAnsi="Times New Roman"/>
                <w:b/>
                <w:sz w:val="24"/>
              </w:rPr>
              <w:t xml:space="preserve">. </w:t>
            </w:r>
            <w:r w:rsidRPr="00546437">
              <w:rPr>
                <w:rFonts w:ascii="Times New Roman" w:hAnsi="Times New Roman"/>
                <w:sz w:val="24"/>
              </w:rPr>
              <w:t>Enstitümüz bünyesinde görevli öğretim elemanlarının Tarih Anabilim Dalı’nda doktora yapmalarının desteklenmesi</w:t>
            </w:r>
            <w:r>
              <w:rPr>
                <w:rFonts w:ascii="Times New Roman" w:hAnsi="Times New Roman"/>
                <w:b/>
                <w:sz w:val="24"/>
              </w:rPr>
              <w:t xml:space="preserve"> </w:t>
            </w:r>
          </w:p>
        </w:tc>
        <w:tc>
          <w:tcPr>
            <w:tcW w:w="925" w:type="dxa"/>
          </w:tcPr>
          <w:p w:rsidR="00AD7893" w:rsidRPr="00250BB5" w:rsidRDefault="00AD7893" w:rsidP="00250BB5">
            <w:pPr>
              <w:spacing w:after="0" w:line="240" w:lineRule="auto"/>
              <w:jc w:val="both"/>
              <w:rPr>
                <w:rFonts w:ascii="Times New Roman" w:hAnsi="Times New Roman"/>
                <w:sz w:val="24"/>
              </w:rPr>
            </w:pPr>
          </w:p>
        </w:tc>
        <w:tc>
          <w:tcPr>
            <w:tcW w:w="108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2</w:t>
            </w:r>
          </w:p>
        </w:tc>
        <w:tc>
          <w:tcPr>
            <w:tcW w:w="72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1</w:t>
            </w: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108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6 ayda bir</w:t>
            </w:r>
          </w:p>
        </w:tc>
        <w:tc>
          <w:tcPr>
            <w:tcW w:w="1080" w:type="dxa"/>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 xml:space="preserve">Yılda bir </w:t>
            </w:r>
          </w:p>
        </w:tc>
      </w:tr>
      <w:tr w:rsidR="00AD7893" w:rsidTr="00250BB5">
        <w:tc>
          <w:tcPr>
            <w:tcW w:w="278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SORUMLU BİRİM </w:t>
            </w:r>
          </w:p>
        </w:tc>
        <w:tc>
          <w:tcPr>
            <w:tcW w:w="7765" w:type="dxa"/>
            <w:gridSpan w:val="9"/>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Rektörlük, Personel Daire Başkanlığı </w:t>
            </w:r>
          </w:p>
        </w:tc>
      </w:tr>
      <w:tr w:rsidR="00AD7893" w:rsidTr="00250BB5">
        <w:tc>
          <w:tcPr>
            <w:tcW w:w="278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İşbirliği Yapacak Birimler </w:t>
            </w:r>
          </w:p>
        </w:tc>
        <w:tc>
          <w:tcPr>
            <w:tcW w:w="7765" w:type="dxa"/>
            <w:gridSpan w:val="9"/>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 xml:space="preserve">Tüm Birimler </w:t>
            </w:r>
          </w:p>
        </w:tc>
      </w:tr>
      <w:tr w:rsidR="00AD7893" w:rsidTr="00250BB5">
        <w:tc>
          <w:tcPr>
            <w:tcW w:w="2783" w:type="dxa"/>
          </w:tcPr>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Stratejiler</w:t>
            </w:r>
          </w:p>
          <w:p w:rsidR="00AD7893" w:rsidRPr="00250BB5" w:rsidRDefault="00AD7893" w:rsidP="00250BB5">
            <w:pPr>
              <w:spacing w:after="0" w:line="240" w:lineRule="auto"/>
              <w:jc w:val="both"/>
              <w:rPr>
                <w:rFonts w:ascii="Times New Roman" w:hAnsi="Times New Roman"/>
                <w:sz w:val="24"/>
              </w:rPr>
            </w:pPr>
          </w:p>
        </w:tc>
        <w:tc>
          <w:tcPr>
            <w:tcW w:w="7765" w:type="dxa"/>
            <w:gridSpan w:val="9"/>
          </w:tcPr>
          <w:p w:rsidR="00AD7893" w:rsidRPr="00250BB5" w:rsidRDefault="00AD7893" w:rsidP="00250BB5">
            <w:pPr>
              <w:spacing w:after="0" w:line="360" w:lineRule="auto"/>
              <w:jc w:val="both"/>
              <w:rPr>
                <w:rFonts w:ascii="Times New Roman" w:hAnsi="Times New Roman"/>
                <w:sz w:val="24"/>
              </w:rPr>
            </w:pPr>
            <w:r>
              <w:rPr>
                <w:rFonts w:ascii="Times New Roman" w:hAnsi="Times New Roman"/>
                <w:sz w:val="24"/>
              </w:rPr>
              <w:t xml:space="preserve">2017-2018 Eğitim-Öğretim Yılı Doktora programına enstitü bünyesindeki öğretim elemanlarının başvurmaları sağlanacaktır.  </w:t>
            </w:r>
          </w:p>
        </w:tc>
      </w:tr>
    </w:tbl>
    <w:p w:rsidR="00AD7893" w:rsidRDefault="00AD7893" w:rsidP="000D51F1">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925"/>
        <w:gridCol w:w="1080"/>
        <w:gridCol w:w="720"/>
        <w:gridCol w:w="720"/>
        <w:gridCol w:w="720"/>
        <w:gridCol w:w="720"/>
        <w:gridCol w:w="540"/>
        <w:gridCol w:w="900"/>
        <w:gridCol w:w="1080"/>
      </w:tblGrid>
      <w:tr w:rsidR="00AD7893" w:rsidTr="00250BB5">
        <w:tc>
          <w:tcPr>
            <w:tcW w:w="10188"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lastRenderedPageBreak/>
              <w:t xml:space="preserve">A2. KURUMSAL KAPASİTEYİ VE KÜLTÜRÜ GELİŞTİRMEK </w:t>
            </w:r>
          </w:p>
          <w:p w:rsidR="00AD7893" w:rsidRPr="00250BB5" w:rsidRDefault="00AD7893" w:rsidP="00250BB5">
            <w:pPr>
              <w:spacing w:after="0" w:line="240" w:lineRule="auto"/>
              <w:jc w:val="both"/>
              <w:rPr>
                <w:rFonts w:ascii="Times New Roman" w:hAnsi="Times New Roman"/>
                <w:b/>
                <w:sz w:val="24"/>
              </w:rPr>
            </w:pPr>
          </w:p>
        </w:tc>
      </w:tr>
      <w:tr w:rsidR="00AD7893" w:rsidTr="00250BB5">
        <w:tc>
          <w:tcPr>
            <w:tcW w:w="10188" w:type="dxa"/>
            <w:gridSpan w:val="10"/>
          </w:tcPr>
          <w:p w:rsidR="00AD7893" w:rsidRPr="00250BB5" w:rsidRDefault="00AD7893" w:rsidP="00250BB5">
            <w:pPr>
              <w:spacing w:after="0" w:line="240" w:lineRule="auto"/>
              <w:jc w:val="both"/>
              <w:rPr>
                <w:rFonts w:ascii="Times New Roman" w:hAnsi="Times New Roman"/>
                <w:b/>
                <w:sz w:val="24"/>
              </w:rPr>
            </w:pPr>
            <w:r w:rsidRPr="00250BB5">
              <w:rPr>
                <w:rFonts w:ascii="Times New Roman" w:hAnsi="Times New Roman"/>
                <w:b/>
                <w:sz w:val="24"/>
              </w:rPr>
              <w:t xml:space="preserve">H2.3. 2021 yılı sonuna kadar kurumsal kültürün geliştirilmesine yönelik çalışmalar yapılması </w:t>
            </w:r>
          </w:p>
          <w:p w:rsidR="00AD7893" w:rsidRPr="00250BB5" w:rsidRDefault="00AD7893" w:rsidP="00250BB5">
            <w:pPr>
              <w:spacing w:after="0" w:line="240" w:lineRule="auto"/>
              <w:jc w:val="both"/>
              <w:rPr>
                <w:rFonts w:ascii="Times New Roman" w:hAnsi="Times New Roman"/>
                <w:b/>
                <w:sz w:val="24"/>
              </w:rPr>
            </w:pPr>
          </w:p>
        </w:tc>
      </w:tr>
      <w:tr w:rsidR="00AD7893" w:rsidRPr="00A96D92" w:rsidTr="00250BB5">
        <w:tc>
          <w:tcPr>
            <w:tcW w:w="278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Performans Göstergeleri </w:t>
            </w:r>
          </w:p>
          <w:p w:rsidR="00AD7893" w:rsidRPr="00250BB5" w:rsidRDefault="00AD7893" w:rsidP="00250BB5">
            <w:pPr>
              <w:spacing w:after="0" w:line="240" w:lineRule="auto"/>
              <w:jc w:val="both"/>
              <w:rPr>
                <w:rFonts w:ascii="Times New Roman" w:hAnsi="Times New Roman"/>
                <w:b/>
                <w:sz w:val="24"/>
              </w:rPr>
            </w:pPr>
          </w:p>
          <w:p w:rsidR="00AD7893" w:rsidRPr="00250BB5" w:rsidRDefault="00AD7893" w:rsidP="00250BB5">
            <w:pPr>
              <w:spacing w:after="0" w:line="240" w:lineRule="auto"/>
              <w:jc w:val="both"/>
              <w:rPr>
                <w:rFonts w:ascii="Times New Roman" w:hAnsi="Times New Roman"/>
                <w:b/>
                <w:sz w:val="24"/>
              </w:rPr>
            </w:pPr>
          </w:p>
        </w:tc>
        <w:tc>
          <w:tcPr>
            <w:tcW w:w="925"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Hedefe Etkisi </w:t>
            </w:r>
          </w:p>
        </w:tc>
        <w:tc>
          <w:tcPr>
            <w:tcW w:w="108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Başlangıç Değeri </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2017</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2018</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2019</w:t>
            </w:r>
          </w:p>
        </w:tc>
        <w:tc>
          <w:tcPr>
            <w:tcW w:w="72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2020</w:t>
            </w:r>
          </w:p>
        </w:tc>
        <w:tc>
          <w:tcPr>
            <w:tcW w:w="54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2021</w:t>
            </w:r>
          </w:p>
        </w:tc>
        <w:tc>
          <w:tcPr>
            <w:tcW w:w="90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İzleme Sıklığı</w:t>
            </w:r>
          </w:p>
        </w:tc>
        <w:tc>
          <w:tcPr>
            <w:tcW w:w="1080"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Raporlama Sıklığı</w:t>
            </w:r>
          </w:p>
        </w:tc>
      </w:tr>
      <w:tr w:rsidR="00AD7893" w:rsidRPr="00A96D92" w:rsidTr="00250BB5">
        <w:tc>
          <w:tcPr>
            <w:tcW w:w="2783" w:type="dxa"/>
          </w:tcPr>
          <w:p w:rsidR="00AD7893" w:rsidRPr="00250BB5" w:rsidRDefault="00AD7893" w:rsidP="00250BB5">
            <w:pPr>
              <w:spacing w:after="0" w:line="360" w:lineRule="auto"/>
              <w:jc w:val="both"/>
              <w:rPr>
                <w:rFonts w:ascii="Times New Roman" w:hAnsi="Times New Roman"/>
                <w:b/>
                <w:sz w:val="24"/>
              </w:rPr>
            </w:pPr>
            <w:r w:rsidRPr="00250BB5">
              <w:rPr>
                <w:rFonts w:ascii="Times New Roman" w:hAnsi="Times New Roman"/>
                <w:b/>
                <w:sz w:val="24"/>
              </w:rPr>
              <w:t>PG2.3.</w:t>
            </w:r>
            <w:r>
              <w:rPr>
                <w:rFonts w:ascii="Times New Roman" w:hAnsi="Times New Roman"/>
                <w:b/>
                <w:sz w:val="24"/>
              </w:rPr>
              <w:t>1</w:t>
            </w:r>
            <w:r w:rsidRPr="00250BB5">
              <w:rPr>
                <w:rFonts w:ascii="Times New Roman" w:hAnsi="Times New Roman"/>
                <w:b/>
                <w:sz w:val="24"/>
              </w:rPr>
              <w:t xml:space="preserve">. </w:t>
            </w:r>
            <w:r w:rsidRPr="00250BB5">
              <w:rPr>
                <w:rFonts w:ascii="Times New Roman" w:hAnsi="Times New Roman"/>
                <w:sz w:val="24"/>
              </w:rPr>
              <w:t xml:space="preserve">Birim kültürünü geliştirmek amacıyla </w:t>
            </w:r>
            <w:r>
              <w:rPr>
                <w:rFonts w:ascii="Times New Roman" w:hAnsi="Times New Roman"/>
                <w:sz w:val="24"/>
              </w:rPr>
              <w:t xml:space="preserve">Kayseri’de Milli Mücadele Müzesi’ne akademik personel eşliğinde öğrencilerin kültürel ziyaretlerinin gerçekleştirilmesi </w:t>
            </w:r>
          </w:p>
        </w:tc>
        <w:tc>
          <w:tcPr>
            <w:tcW w:w="925" w:type="dxa"/>
          </w:tcPr>
          <w:p w:rsidR="00AD7893" w:rsidRPr="00250BB5" w:rsidRDefault="00AD7893" w:rsidP="00250BB5">
            <w:pPr>
              <w:spacing w:after="0" w:line="240" w:lineRule="auto"/>
              <w:jc w:val="both"/>
              <w:rPr>
                <w:rFonts w:ascii="Times New Roman" w:hAnsi="Times New Roman"/>
                <w:sz w:val="24"/>
              </w:rPr>
            </w:pPr>
          </w:p>
        </w:tc>
        <w:tc>
          <w:tcPr>
            <w:tcW w:w="108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Default="00AD7893" w:rsidP="00250BB5">
            <w:pPr>
              <w:spacing w:after="0" w:line="240" w:lineRule="auto"/>
              <w:jc w:val="both"/>
              <w:rPr>
                <w:rFonts w:ascii="Times New Roman" w:hAnsi="Times New Roman"/>
                <w:sz w:val="24"/>
              </w:rPr>
            </w:pPr>
          </w:p>
          <w:p w:rsidR="00585D6F" w:rsidRDefault="00585D6F" w:rsidP="00250BB5">
            <w:pPr>
              <w:spacing w:after="0" w:line="240" w:lineRule="auto"/>
              <w:jc w:val="both"/>
              <w:rPr>
                <w:rFonts w:ascii="Times New Roman" w:hAnsi="Times New Roman"/>
                <w:sz w:val="24"/>
              </w:rPr>
            </w:pPr>
          </w:p>
          <w:p w:rsidR="00585D6F" w:rsidRPr="00250BB5" w:rsidRDefault="00585D6F" w:rsidP="00250BB5">
            <w:pPr>
              <w:spacing w:after="0" w:line="240" w:lineRule="auto"/>
              <w:jc w:val="both"/>
              <w:rPr>
                <w:rFonts w:ascii="Times New Roman" w:hAnsi="Times New Roman"/>
                <w:sz w:val="24"/>
              </w:rPr>
            </w:pPr>
            <w:r>
              <w:rPr>
                <w:rFonts w:ascii="Times New Roman" w:hAnsi="Times New Roman"/>
                <w:sz w:val="24"/>
              </w:rPr>
              <w:t>3</w:t>
            </w:r>
          </w:p>
        </w:tc>
        <w:tc>
          <w:tcPr>
            <w:tcW w:w="720" w:type="dxa"/>
          </w:tcPr>
          <w:p w:rsidR="00AD7893" w:rsidRDefault="00AD7893" w:rsidP="00250BB5">
            <w:pPr>
              <w:spacing w:after="0" w:line="240" w:lineRule="auto"/>
              <w:jc w:val="both"/>
              <w:rPr>
                <w:rFonts w:ascii="Times New Roman" w:hAnsi="Times New Roman"/>
                <w:sz w:val="24"/>
              </w:rPr>
            </w:pPr>
          </w:p>
          <w:p w:rsidR="00585D6F" w:rsidRDefault="00585D6F" w:rsidP="00250BB5">
            <w:pPr>
              <w:spacing w:after="0" w:line="240" w:lineRule="auto"/>
              <w:jc w:val="both"/>
              <w:rPr>
                <w:rFonts w:ascii="Times New Roman" w:hAnsi="Times New Roman"/>
                <w:sz w:val="24"/>
              </w:rPr>
            </w:pPr>
          </w:p>
          <w:p w:rsidR="00585D6F" w:rsidRPr="00250BB5" w:rsidRDefault="00585D6F" w:rsidP="00250BB5">
            <w:pPr>
              <w:spacing w:after="0" w:line="240" w:lineRule="auto"/>
              <w:jc w:val="both"/>
              <w:rPr>
                <w:rFonts w:ascii="Times New Roman" w:hAnsi="Times New Roman"/>
                <w:sz w:val="24"/>
              </w:rPr>
            </w:pPr>
            <w:r>
              <w:rPr>
                <w:rFonts w:ascii="Times New Roman" w:hAnsi="Times New Roman"/>
                <w:sz w:val="24"/>
              </w:rPr>
              <w:t>3</w:t>
            </w:r>
          </w:p>
        </w:tc>
        <w:tc>
          <w:tcPr>
            <w:tcW w:w="720" w:type="dxa"/>
          </w:tcPr>
          <w:p w:rsidR="00AD7893" w:rsidRPr="00250BB5" w:rsidRDefault="00AD7893" w:rsidP="00250BB5">
            <w:pPr>
              <w:spacing w:after="0" w:line="240" w:lineRule="auto"/>
              <w:jc w:val="both"/>
              <w:rPr>
                <w:rFonts w:ascii="Times New Roman" w:hAnsi="Times New Roman"/>
                <w:sz w:val="24"/>
              </w:rPr>
            </w:pPr>
          </w:p>
        </w:tc>
        <w:tc>
          <w:tcPr>
            <w:tcW w:w="720" w:type="dxa"/>
          </w:tcPr>
          <w:p w:rsidR="00AD7893" w:rsidRPr="00250BB5" w:rsidRDefault="00AD7893" w:rsidP="00250BB5">
            <w:pPr>
              <w:spacing w:after="0" w:line="240" w:lineRule="auto"/>
              <w:jc w:val="both"/>
              <w:rPr>
                <w:rFonts w:ascii="Times New Roman" w:hAnsi="Times New Roman"/>
                <w:sz w:val="24"/>
              </w:rPr>
            </w:pPr>
          </w:p>
        </w:tc>
        <w:tc>
          <w:tcPr>
            <w:tcW w:w="540" w:type="dxa"/>
          </w:tcPr>
          <w:p w:rsidR="00AD7893" w:rsidRPr="00250BB5" w:rsidRDefault="00AD7893" w:rsidP="00250BB5">
            <w:pPr>
              <w:spacing w:after="0" w:line="240" w:lineRule="auto"/>
              <w:jc w:val="both"/>
              <w:rPr>
                <w:rFonts w:ascii="Times New Roman" w:hAnsi="Times New Roman"/>
                <w:sz w:val="24"/>
              </w:rPr>
            </w:pPr>
          </w:p>
        </w:tc>
        <w:tc>
          <w:tcPr>
            <w:tcW w:w="900" w:type="dxa"/>
          </w:tcPr>
          <w:p w:rsidR="00AD7893" w:rsidRPr="00250BB5" w:rsidRDefault="00585D6F" w:rsidP="00250BB5">
            <w:pPr>
              <w:spacing w:after="0" w:line="240" w:lineRule="auto"/>
              <w:jc w:val="both"/>
              <w:rPr>
                <w:rFonts w:ascii="Times New Roman" w:hAnsi="Times New Roman"/>
                <w:sz w:val="24"/>
              </w:rPr>
            </w:pPr>
            <w:r>
              <w:rPr>
                <w:rFonts w:ascii="Times New Roman" w:hAnsi="Times New Roman"/>
                <w:sz w:val="24"/>
              </w:rPr>
              <w:t>6 ayda bir</w:t>
            </w:r>
          </w:p>
        </w:tc>
        <w:tc>
          <w:tcPr>
            <w:tcW w:w="1080" w:type="dxa"/>
          </w:tcPr>
          <w:p w:rsidR="00AD7893" w:rsidRPr="00250BB5" w:rsidRDefault="00585D6F" w:rsidP="00250BB5">
            <w:pPr>
              <w:spacing w:after="0" w:line="240" w:lineRule="auto"/>
              <w:jc w:val="both"/>
              <w:rPr>
                <w:rFonts w:ascii="Times New Roman" w:hAnsi="Times New Roman"/>
                <w:sz w:val="24"/>
              </w:rPr>
            </w:pPr>
            <w:r>
              <w:rPr>
                <w:rFonts w:ascii="Times New Roman" w:hAnsi="Times New Roman"/>
                <w:sz w:val="24"/>
              </w:rPr>
              <w:t>Yılda bir</w:t>
            </w:r>
          </w:p>
        </w:tc>
      </w:tr>
      <w:tr w:rsidR="00AD7893" w:rsidRPr="00A96D92" w:rsidTr="00250BB5">
        <w:tc>
          <w:tcPr>
            <w:tcW w:w="278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SORUMLU BİRİM </w:t>
            </w:r>
          </w:p>
        </w:tc>
        <w:tc>
          <w:tcPr>
            <w:tcW w:w="7405" w:type="dxa"/>
            <w:gridSpan w:val="9"/>
          </w:tcPr>
          <w:p w:rsidR="00AD7893" w:rsidRPr="00250BB5" w:rsidRDefault="00AD7893" w:rsidP="00250BB5">
            <w:pPr>
              <w:spacing w:after="0" w:line="240" w:lineRule="auto"/>
              <w:jc w:val="both"/>
              <w:rPr>
                <w:rFonts w:ascii="Times New Roman" w:hAnsi="Times New Roman"/>
                <w:sz w:val="24"/>
              </w:rPr>
            </w:pPr>
            <w:r>
              <w:rPr>
                <w:rFonts w:ascii="Times New Roman" w:hAnsi="Times New Roman"/>
                <w:sz w:val="24"/>
              </w:rPr>
              <w:t xml:space="preserve">Atatürk İlkeleri ve </w:t>
            </w:r>
            <w:r w:rsidR="00585D6F">
              <w:rPr>
                <w:rFonts w:ascii="Times New Roman" w:hAnsi="Times New Roman"/>
                <w:sz w:val="24"/>
              </w:rPr>
              <w:t>İnkılâp</w:t>
            </w:r>
            <w:r>
              <w:rPr>
                <w:rFonts w:ascii="Times New Roman" w:hAnsi="Times New Roman"/>
                <w:sz w:val="24"/>
              </w:rPr>
              <w:t xml:space="preserve"> Tarihi Enstitüsü </w:t>
            </w:r>
          </w:p>
        </w:tc>
      </w:tr>
      <w:tr w:rsidR="00AD7893" w:rsidRPr="00A96D92" w:rsidTr="00250BB5">
        <w:tc>
          <w:tcPr>
            <w:tcW w:w="2783" w:type="dxa"/>
          </w:tcPr>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 xml:space="preserve">İşbirliği Yapacak Birimler </w:t>
            </w:r>
          </w:p>
        </w:tc>
        <w:tc>
          <w:tcPr>
            <w:tcW w:w="7405" w:type="dxa"/>
            <w:gridSpan w:val="9"/>
          </w:tcPr>
          <w:p w:rsidR="00AD7893" w:rsidRPr="00250BB5" w:rsidRDefault="00AD7893" w:rsidP="00250BB5">
            <w:pPr>
              <w:spacing w:after="0" w:line="360" w:lineRule="auto"/>
              <w:jc w:val="both"/>
              <w:rPr>
                <w:rFonts w:ascii="Times New Roman" w:hAnsi="Times New Roman"/>
                <w:sz w:val="24"/>
              </w:rPr>
            </w:pPr>
            <w:r>
              <w:rPr>
                <w:rFonts w:ascii="Times New Roman" w:hAnsi="Times New Roman"/>
                <w:sz w:val="24"/>
              </w:rPr>
              <w:t xml:space="preserve">Diğer Enstitüsü ve Fakülteler </w:t>
            </w:r>
          </w:p>
        </w:tc>
      </w:tr>
      <w:tr w:rsidR="00AD7893" w:rsidRPr="00A96D92" w:rsidTr="00250BB5">
        <w:tc>
          <w:tcPr>
            <w:tcW w:w="2783" w:type="dxa"/>
          </w:tcPr>
          <w:p w:rsidR="00AD7893" w:rsidRPr="00250BB5" w:rsidRDefault="00AD7893" w:rsidP="00250BB5">
            <w:pPr>
              <w:spacing w:after="0" w:line="240" w:lineRule="auto"/>
              <w:jc w:val="both"/>
              <w:rPr>
                <w:rFonts w:ascii="Times New Roman" w:hAnsi="Times New Roman"/>
                <w:sz w:val="24"/>
              </w:rPr>
            </w:pPr>
          </w:p>
          <w:p w:rsidR="00AD7893" w:rsidRPr="00250BB5" w:rsidRDefault="00AD7893" w:rsidP="00250BB5">
            <w:pPr>
              <w:spacing w:after="0" w:line="240" w:lineRule="auto"/>
              <w:jc w:val="both"/>
              <w:rPr>
                <w:rFonts w:ascii="Times New Roman" w:hAnsi="Times New Roman"/>
                <w:sz w:val="24"/>
              </w:rPr>
            </w:pPr>
            <w:r w:rsidRPr="00250BB5">
              <w:rPr>
                <w:rFonts w:ascii="Times New Roman" w:hAnsi="Times New Roman"/>
                <w:sz w:val="24"/>
              </w:rPr>
              <w:t>Stratejiler</w:t>
            </w:r>
          </w:p>
          <w:p w:rsidR="00AD7893" w:rsidRPr="00250BB5" w:rsidRDefault="00AD7893" w:rsidP="00250BB5">
            <w:pPr>
              <w:spacing w:after="0" w:line="240" w:lineRule="auto"/>
              <w:jc w:val="both"/>
              <w:rPr>
                <w:rFonts w:ascii="Times New Roman" w:hAnsi="Times New Roman"/>
                <w:sz w:val="24"/>
              </w:rPr>
            </w:pPr>
          </w:p>
        </w:tc>
        <w:tc>
          <w:tcPr>
            <w:tcW w:w="7405" w:type="dxa"/>
            <w:gridSpan w:val="9"/>
          </w:tcPr>
          <w:p w:rsidR="00AD7893" w:rsidRPr="00250BB5" w:rsidRDefault="00AD7893" w:rsidP="00250BB5">
            <w:pPr>
              <w:spacing w:after="0" w:line="360" w:lineRule="auto"/>
              <w:jc w:val="both"/>
              <w:rPr>
                <w:rFonts w:ascii="Times New Roman" w:hAnsi="Times New Roman"/>
                <w:sz w:val="24"/>
              </w:rPr>
            </w:pPr>
            <w:r w:rsidRPr="00250BB5">
              <w:rPr>
                <w:rFonts w:ascii="Times New Roman" w:hAnsi="Times New Roman"/>
                <w:sz w:val="24"/>
              </w:rPr>
              <w:t xml:space="preserve"> </w:t>
            </w:r>
            <w:r>
              <w:rPr>
                <w:rFonts w:ascii="Times New Roman" w:hAnsi="Times New Roman"/>
                <w:sz w:val="24"/>
              </w:rPr>
              <w:t xml:space="preserve">Diğer enstitü ve fakülteler ile işbirliği yapılarak öğrencilerin teknik gezilere katılımı teşvik edilecektir. </w:t>
            </w:r>
          </w:p>
        </w:tc>
      </w:tr>
    </w:tbl>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AA1793">
      <w:pPr>
        <w:spacing w:after="0" w:line="240" w:lineRule="auto"/>
        <w:jc w:val="both"/>
        <w:rPr>
          <w:rFonts w:ascii="Times New Roman" w:hAnsi="Times New Roman"/>
          <w:b/>
          <w:sz w:val="24"/>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Default="00AD7893" w:rsidP="002D492B">
      <w:pPr>
        <w:tabs>
          <w:tab w:val="left" w:pos="426"/>
        </w:tabs>
        <w:spacing w:after="120" w:line="360" w:lineRule="auto"/>
        <w:jc w:val="both"/>
        <w:rPr>
          <w:rFonts w:ascii="Times New Roman" w:hAnsi="Times New Roman"/>
          <w:b/>
          <w:sz w:val="32"/>
          <w:szCs w:val="32"/>
        </w:rPr>
      </w:pPr>
    </w:p>
    <w:p w:rsidR="00AD7893" w:rsidRPr="00616BFF" w:rsidRDefault="00AD7893" w:rsidP="002D492B">
      <w:pPr>
        <w:tabs>
          <w:tab w:val="left" w:pos="426"/>
        </w:tabs>
        <w:spacing w:after="120" w:line="360" w:lineRule="auto"/>
        <w:jc w:val="both"/>
        <w:rPr>
          <w:rFonts w:ascii="Times New Roman" w:hAnsi="Times New Roman"/>
          <w:b/>
          <w:sz w:val="32"/>
          <w:szCs w:val="32"/>
        </w:rPr>
      </w:pPr>
      <w:r w:rsidRPr="00616BFF">
        <w:rPr>
          <w:rFonts w:ascii="Times New Roman" w:hAnsi="Times New Roman"/>
          <w:b/>
          <w:sz w:val="32"/>
          <w:szCs w:val="32"/>
        </w:rPr>
        <w:lastRenderedPageBreak/>
        <w:t>4. MALİYETLENDİRME</w:t>
      </w:r>
    </w:p>
    <w:p w:rsidR="00AD7893" w:rsidRPr="00AA1793" w:rsidRDefault="00AD7893" w:rsidP="002D492B">
      <w:pPr>
        <w:tabs>
          <w:tab w:val="left" w:pos="426"/>
        </w:tabs>
        <w:spacing w:after="120" w:line="360" w:lineRule="auto"/>
        <w:jc w:val="both"/>
        <w:rPr>
          <w:rFonts w:ascii="Times New Roman" w:hAnsi="Times New Roman"/>
          <w:sz w:val="24"/>
          <w:szCs w:val="24"/>
        </w:rPr>
      </w:pPr>
    </w:p>
    <w:p w:rsidR="00AD7893" w:rsidRDefault="00AD7893" w:rsidP="009805E3">
      <w:pPr>
        <w:tabs>
          <w:tab w:val="left" w:pos="426"/>
        </w:tabs>
        <w:spacing w:after="200" w:line="360" w:lineRule="auto"/>
        <w:jc w:val="both"/>
        <w:rPr>
          <w:rFonts w:ascii="Times New Roman" w:hAnsi="Times New Roman"/>
          <w:sz w:val="24"/>
          <w:szCs w:val="24"/>
        </w:rPr>
      </w:pPr>
      <w:r>
        <w:rPr>
          <w:rFonts w:ascii="Times New Roman" w:hAnsi="Times New Roman"/>
          <w:sz w:val="24"/>
          <w:szCs w:val="24"/>
        </w:rPr>
        <w:t>Atatürk İlkeleri ve İnkıl</w:t>
      </w:r>
      <w:r w:rsidR="003006D6">
        <w:rPr>
          <w:rFonts w:ascii="Times New Roman" w:hAnsi="Times New Roman"/>
          <w:sz w:val="24"/>
          <w:szCs w:val="24"/>
        </w:rPr>
        <w:t>â</w:t>
      </w:r>
      <w:r>
        <w:rPr>
          <w:rFonts w:ascii="Times New Roman" w:hAnsi="Times New Roman"/>
          <w:sz w:val="24"/>
          <w:szCs w:val="24"/>
        </w:rPr>
        <w:t xml:space="preserve">p Tarihi Enstitüsü’nün yukarıda detaylandırılan amaçlar, hedefler, stratejilere ulaşabilmek için gerekli olan 5 yıllık tahmini maliyetleri bütçe imkanları dikkate alınarak yıllar itibarıyla aşağıda verilmiştir. </w:t>
      </w:r>
    </w:p>
    <w:p w:rsidR="00AD7893" w:rsidRPr="009805E3" w:rsidRDefault="00AD7893" w:rsidP="009805E3">
      <w:pPr>
        <w:tabs>
          <w:tab w:val="left" w:pos="426"/>
        </w:tabs>
        <w:spacing w:after="200" w:line="360" w:lineRule="auto"/>
        <w:jc w:val="both"/>
        <w:rPr>
          <w:rFonts w:ascii="Times New Roman" w:hAnsi="Times New Roman"/>
          <w:sz w:val="24"/>
          <w:szCs w:val="24"/>
        </w:rPr>
      </w:pPr>
    </w:p>
    <w:p w:rsidR="00AD7893" w:rsidRDefault="00AD7893" w:rsidP="00452399">
      <w:pPr>
        <w:spacing w:after="0" w:line="480" w:lineRule="auto"/>
        <w:rPr>
          <w:rFonts w:ascii="Times New Roman" w:hAnsi="Times New Roman"/>
          <w:b/>
          <w:color w:val="000000"/>
          <w:sz w:val="24"/>
          <w:szCs w:val="24"/>
        </w:rPr>
      </w:pPr>
      <w:r w:rsidRPr="00E86F19">
        <w:rPr>
          <w:rFonts w:ascii="Times New Roman" w:hAnsi="Times New Roman"/>
          <w:b/>
          <w:sz w:val="24"/>
        </w:rPr>
        <w:t>Tablo</w:t>
      </w:r>
      <w:r>
        <w:rPr>
          <w:rFonts w:ascii="Times New Roman" w:hAnsi="Times New Roman"/>
          <w:b/>
          <w:sz w:val="24"/>
        </w:rPr>
        <w:t xml:space="preserve"> 8</w:t>
      </w:r>
      <w:r w:rsidRPr="005C1A27">
        <w:rPr>
          <w:rFonts w:ascii="Times New Roman" w:hAnsi="Times New Roman"/>
          <w:b/>
          <w:sz w:val="24"/>
          <w:szCs w:val="24"/>
        </w:rPr>
        <w:t xml:space="preserve">: </w:t>
      </w:r>
      <w:r w:rsidRPr="009805E3">
        <w:rPr>
          <w:rFonts w:ascii="Times New Roman" w:hAnsi="Times New Roman"/>
          <w:color w:val="000000"/>
          <w:sz w:val="24"/>
          <w:szCs w:val="24"/>
        </w:rPr>
        <w:t>2017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6"/>
        <w:gridCol w:w="1249"/>
        <w:gridCol w:w="1179"/>
        <w:gridCol w:w="1571"/>
      </w:tblGrid>
      <w:tr w:rsidR="00AD7893" w:rsidRPr="002B4437" w:rsidTr="0022613B">
        <w:trPr>
          <w:trHeight w:val="756"/>
          <w:jc w:val="center"/>
        </w:trPr>
        <w:tc>
          <w:tcPr>
            <w:tcW w:w="5406" w:type="dxa"/>
            <w:shd w:val="clear" w:color="000000" w:fill="EDEDED"/>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STRATEJİK AMAÇLAR</w:t>
            </w:r>
          </w:p>
        </w:tc>
        <w:tc>
          <w:tcPr>
            <w:tcW w:w="124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İçi </w:t>
            </w:r>
            <w:r w:rsidRPr="005C7E02">
              <w:rPr>
                <w:rFonts w:ascii="Times New Roman" w:hAnsi="Times New Roman"/>
                <w:b/>
                <w:bCs/>
                <w:color w:val="000000"/>
                <w:sz w:val="20"/>
                <w:szCs w:val="20"/>
              </w:rPr>
              <w:br/>
              <w:t>(Özel Bütçe)</w:t>
            </w:r>
          </w:p>
        </w:tc>
        <w:tc>
          <w:tcPr>
            <w:tcW w:w="117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Dışı </w:t>
            </w:r>
            <w:r w:rsidRPr="005C7E02">
              <w:rPr>
                <w:rFonts w:ascii="Times New Roman" w:hAnsi="Times New Roman"/>
                <w:b/>
                <w:bCs/>
                <w:color w:val="000000"/>
                <w:sz w:val="20"/>
                <w:szCs w:val="20"/>
              </w:rPr>
              <w:br/>
              <w:t>(Döner Sermaye)</w:t>
            </w:r>
          </w:p>
        </w:tc>
        <w:tc>
          <w:tcPr>
            <w:tcW w:w="1571"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TOPLAM</w:t>
            </w: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A1.</w:t>
            </w:r>
            <w:r w:rsidRPr="005C7E02">
              <w:rPr>
                <w:rFonts w:ascii="Times New Roman" w:hAnsi="Times New Roman"/>
                <w:color w:val="000000"/>
                <w:sz w:val="20"/>
                <w:szCs w:val="20"/>
              </w:rPr>
              <w:t xml:space="preserve"> ÖĞRETİM KALİTESİNİ ARTIRMAK VE SÜREKLİ İYİLEŞTİRME SAĞLAMAK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A2.</w:t>
            </w:r>
            <w:r w:rsidRPr="005C7E02">
              <w:rPr>
                <w:rFonts w:ascii="Times New Roman" w:hAnsi="Times New Roman"/>
                <w:color w:val="000000"/>
                <w:sz w:val="20"/>
                <w:szCs w:val="20"/>
              </w:rPr>
              <w:t xml:space="preserve"> KURUMSAL KAPASİTEYİ VE KÜLTÜRÜ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A3.</w:t>
            </w:r>
            <w:r w:rsidRPr="005C7E02">
              <w:rPr>
                <w:rFonts w:ascii="Times New Roman" w:hAnsi="Times New Roman"/>
                <w:color w:val="000000"/>
                <w:sz w:val="20"/>
                <w:szCs w:val="20"/>
              </w:rPr>
              <w:t xml:space="preserve"> BİLİMSEL ARAŞTIRMALARDA VE TEKNOLOJİ GELİŞTİRMEDE DÜNYADA İLK 500 ÜNİVERSİTE ARASINDA YER ALMAK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A4.</w:t>
            </w:r>
            <w:r w:rsidRPr="005C7E02">
              <w:rPr>
                <w:rFonts w:ascii="Times New Roman" w:hAnsi="Times New Roman"/>
                <w:color w:val="000000"/>
                <w:sz w:val="20"/>
                <w:szCs w:val="20"/>
              </w:rPr>
              <w:t xml:space="preserve"> TOPLUMSAL HİZMET FAALİYETLERİNİN ETKİNLİĞİNİ ARTIRMAK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A5.</w:t>
            </w:r>
            <w:r w:rsidRPr="005C7E02">
              <w:rPr>
                <w:rFonts w:ascii="Times New Roman" w:hAnsi="Times New Roman"/>
                <w:color w:val="000000"/>
                <w:sz w:val="20"/>
                <w:szCs w:val="20"/>
              </w:rPr>
              <w:t xml:space="preserve"> ÇEVREYE DUYARLI YÖNETİM-ÜNİVERSİTE ANLAYIŞINI YERLEŞTİRMEK VE SOSYAL SORUMLULUK BİLİNCİNİ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shd w:val="clear" w:color="000000" w:fill="8496B0"/>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Amaçlar Toplamı</w:t>
            </w:r>
          </w:p>
        </w:tc>
        <w:tc>
          <w:tcPr>
            <w:tcW w:w="124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17.000</w:t>
            </w:r>
          </w:p>
        </w:tc>
        <w:tc>
          <w:tcPr>
            <w:tcW w:w="117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Genel yönetim Giderleri</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103.000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316"/>
          <w:jc w:val="center"/>
        </w:trPr>
        <w:tc>
          <w:tcPr>
            <w:tcW w:w="5406" w:type="dxa"/>
            <w:shd w:val="clear" w:color="000000" w:fill="A5A5A5"/>
            <w:noWrap/>
            <w:vAlign w:val="center"/>
          </w:tcPr>
          <w:p w:rsidR="00AD7893" w:rsidRPr="005C7E02" w:rsidRDefault="00AD7893" w:rsidP="0022613B">
            <w:pPr>
              <w:spacing w:after="0" w:line="240" w:lineRule="auto"/>
              <w:jc w:val="right"/>
              <w:rPr>
                <w:rFonts w:ascii="Times New Roman" w:hAnsi="Times New Roman"/>
                <w:b/>
                <w:bCs/>
                <w:sz w:val="20"/>
                <w:szCs w:val="20"/>
              </w:rPr>
            </w:pPr>
            <w:r w:rsidRPr="005C7E02">
              <w:rPr>
                <w:rFonts w:ascii="Times New Roman" w:hAnsi="Times New Roman"/>
                <w:b/>
                <w:bCs/>
                <w:sz w:val="20"/>
                <w:szCs w:val="20"/>
              </w:rPr>
              <w:t>2017 yılı Toplamı</w:t>
            </w:r>
          </w:p>
        </w:tc>
        <w:tc>
          <w:tcPr>
            <w:tcW w:w="124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120.000</w:t>
            </w:r>
          </w:p>
        </w:tc>
        <w:tc>
          <w:tcPr>
            <w:tcW w:w="117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c>
          <w:tcPr>
            <w:tcW w:w="1571"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r>
    </w:tbl>
    <w:p w:rsidR="00AD7893" w:rsidRDefault="00AD7893" w:rsidP="00452399">
      <w:pPr>
        <w:spacing w:after="0" w:line="480" w:lineRule="auto"/>
        <w:rPr>
          <w:rFonts w:ascii="TimesNewRomanPS-BoldMT" w:hAnsi="TimesNewRomanPS-BoldMT" w:cs="TimesNewRomanPS-BoldMT"/>
          <w:b/>
          <w:bCs/>
          <w:color w:val="000000"/>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sz w:val="24"/>
        </w:rPr>
      </w:pPr>
    </w:p>
    <w:p w:rsidR="00AD7893" w:rsidRDefault="00AD7893" w:rsidP="00452399">
      <w:pPr>
        <w:spacing w:after="0" w:line="480" w:lineRule="auto"/>
        <w:ind w:left="720" w:hanging="720"/>
        <w:rPr>
          <w:rFonts w:ascii="Times New Roman" w:hAnsi="Times New Roman"/>
          <w:b/>
          <w:color w:val="000000"/>
          <w:sz w:val="24"/>
          <w:szCs w:val="24"/>
        </w:rPr>
      </w:pPr>
      <w:r w:rsidRPr="00E86F19">
        <w:rPr>
          <w:rFonts w:ascii="Times New Roman" w:hAnsi="Times New Roman"/>
          <w:b/>
          <w:sz w:val="24"/>
        </w:rPr>
        <w:lastRenderedPageBreak/>
        <w:t>Tablo</w:t>
      </w:r>
      <w:r>
        <w:rPr>
          <w:rFonts w:ascii="Times New Roman" w:hAnsi="Times New Roman"/>
          <w:b/>
          <w:sz w:val="24"/>
        </w:rPr>
        <w:t xml:space="preserve"> 9</w:t>
      </w:r>
      <w:r w:rsidRPr="005C1A27">
        <w:rPr>
          <w:rFonts w:ascii="Times New Roman" w:hAnsi="Times New Roman"/>
          <w:b/>
          <w:sz w:val="24"/>
          <w:szCs w:val="24"/>
        </w:rPr>
        <w:t xml:space="preserve">: </w:t>
      </w:r>
      <w:r w:rsidRPr="009805E3">
        <w:rPr>
          <w:rFonts w:ascii="Times New Roman" w:hAnsi="Times New Roman"/>
          <w:color w:val="000000"/>
          <w:sz w:val="24"/>
          <w:szCs w:val="24"/>
        </w:rPr>
        <w:t>2018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6"/>
        <w:gridCol w:w="1249"/>
        <w:gridCol w:w="1179"/>
        <w:gridCol w:w="1571"/>
      </w:tblGrid>
      <w:tr w:rsidR="00AD7893" w:rsidRPr="002B4437" w:rsidTr="0022613B">
        <w:trPr>
          <w:trHeight w:val="756"/>
          <w:jc w:val="center"/>
        </w:trPr>
        <w:tc>
          <w:tcPr>
            <w:tcW w:w="5406" w:type="dxa"/>
            <w:shd w:val="clear" w:color="000000" w:fill="EDEDED"/>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STRATEJİK AMAÇLAR</w:t>
            </w:r>
          </w:p>
        </w:tc>
        <w:tc>
          <w:tcPr>
            <w:tcW w:w="124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İçi </w:t>
            </w:r>
            <w:r w:rsidRPr="005C7E02">
              <w:rPr>
                <w:rFonts w:ascii="Times New Roman" w:hAnsi="Times New Roman"/>
                <w:b/>
                <w:bCs/>
                <w:color w:val="000000"/>
                <w:sz w:val="20"/>
                <w:szCs w:val="20"/>
              </w:rPr>
              <w:br/>
              <w:t>(Özel Bütçe)</w:t>
            </w:r>
          </w:p>
        </w:tc>
        <w:tc>
          <w:tcPr>
            <w:tcW w:w="117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Dışı </w:t>
            </w:r>
            <w:r w:rsidRPr="005C7E02">
              <w:rPr>
                <w:rFonts w:ascii="Times New Roman" w:hAnsi="Times New Roman"/>
                <w:b/>
                <w:bCs/>
                <w:color w:val="000000"/>
                <w:sz w:val="20"/>
                <w:szCs w:val="20"/>
              </w:rPr>
              <w:br/>
              <w:t>(Döner Sermaye)</w:t>
            </w:r>
          </w:p>
        </w:tc>
        <w:tc>
          <w:tcPr>
            <w:tcW w:w="1571"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TOPLAM</w:t>
            </w: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A1.</w:t>
            </w:r>
            <w:r w:rsidRPr="005C7E02">
              <w:rPr>
                <w:rFonts w:ascii="Times New Roman" w:hAnsi="Times New Roman"/>
                <w:color w:val="000000"/>
                <w:sz w:val="20"/>
                <w:szCs w:val="20"/>
              </w:rPr>
              <w:t xml:space="preserve"> ÖĞRETİM KALİTESİNİ ARTIRMAK VE SÜREKLİ İYİLEŞTİRME SAĞLAMAK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A2.</w:t>
            </w:r>
            <w:r w:rsidRPr="005C7E02">
              <w:rPr>
                <w:rFonts w:ascii="Times New Roman" w:hAnsi="Times New Roman"/>
                <w:color w:val="000000"/>
                <w:sz w:val="20"/>
                <w:szCs w:val="20"/>
              </w:rPr>
              <w:t xml:space="preserve"> KURUMSAL KAPASİTEYİ VE KÜLTÜRÜ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A3.</w:t>
            </w:r>
            <w:r w:rsidRPr="005C7E02">
              <w:rPr>
                <w:rFonts w:ascii="Times New Roman" w:hAnsi="Times New Roman"/>
                <w:color w:val="000000"/>
                <w:sz w:val="20"/>
                <w:szCs w:val="20"/>
              </w:rPr>
              <w:t xml:space="preserve"> BİLİMSEL ARAŞTIRMALARDA VE TEKNOLOJİ GELİŞTİRMEDE DÜNYADA İLK 500 ÜNİVERSİTE ARASINDA YER ALMAK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A4.</w:t>
            </w:r>
            <w:r w:rsidRPr="005C7E02">
              <w:rPr>
                <w:rFonts w:ascii="Times New Roman" w:hAnsi="Times New Roman"/>
                <w:color w:val="000000"/>
                <w:sz w:val="20"/>
                <w:szCs w:val="20"/>
              </w:rPr>
              <w:t xml:space="preserve"> TOPLUMSAL HİZMET FAALİYETLERİNİN ETKİNLİĞİNİ ARTIRMAK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A5.</w:t>
            </w:r>
            <w:r w:rsidRPr="005C7E02">
              <w:rPr>
                <w:rFonts w:ascii="Times New Roman" w:hAnsi="Times New Roman"/>
                <w:color w:val="000000"/>
                <w:sz w:val="20"/>
                <w:szCs w:val="20"/>
              </w:rPr>
              <w:t xml:space="preserve"> ÇEVREYE DUYARLI YÖNETİM-ÜNİVERSİTE ANLAYIŞINI YERLEŞTİRMEK VE SOSYAL SORUMLULUK BİLİNCİNİ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shd w:val="clear" w:color="000000" w:fill="8496B0"/>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Amaçlar Toplamı</w:t>
            </w:r>
          </w:p>
        </w:tc>
        <w:tc>
          <w:tcPr>
            <w:tcW w:w="124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19.000</w:t>
            </w:r>
          </w:p>
        </w:tc>
        <w:tc>
          <w:tcPr>
            <w:tcW w:w="117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Genel yönetim Giderleri</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316"/>
          <w:jc w:val="center"/>
        </w:trPr>
        <w:tc>
          <w:tcPr>
            <w:tcW w:w="5406" w:type="dxa"/>
            <w:shd w:val="clear" w:color="000000" w:fill="A5A5A5"/>
            <w:noWrap/>
            <w:vAlign w:val="center"/>
          </w:tcPr>
          <w:p w:rsidR="00AD7893" w:rsidRPr="005C7E02" w:rsidRDefault="00AD7893" w:rsidP="0022613B">
            <w:pPr>
              <w:spacing w:after="0" w:line="240" w:lineRule="auto"/>
              <w:jc w:val="right"/>
              <w:rPr>
                <w:rFonts w:ascii="Times New Roman" w:hAnsi="Times New Roman"/>
                <w:b/>
                <w:bCs/>
                <w:sz w:val="20"/>
                <w:szCs w:val="20"/>
              </w:rPr>
            </w:pPr>
            <w:r>
              <w:rPr>
                <w:rFonts w:ascii="Times New Roman" w:hAnsi="Times New Roman"/>
                <w:b/>
                <w:bCs/>
                <w:sz w:val="20"/>
                <w:szCs w:val="20"/>
              </w:rPr>
              <w:t>2018</w:t>
            </w:r>
            <w:r w:rsidRPr="005C7E02">
              <w:rPr>
                <w:rFonts w:ascii="Times New Roman" w:hAnsi="Times New Roman"/>
                <w:b/>
                <w:bCs/>
                <w:sz w:val="20"/>
                <w:szCs w:val="20"/>
              </w:rPr>
              <w:t xml:space="preserve"> yılı Toplamı</w:t>
            </w:r>
          </w:p>
        </w:tc>
        <w:tc>
          <w:tcPr>
            <w:tcW w:w="124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132.000</w:t>
            </w:r>
          </w:p>
        </w:tc>
        <w:tc>
          <w:tcPr>
            <w:tcW w:w="117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c>
          <w:tcPr>
            <w:tcW w:w="1571"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r>
    </w:tbl>
    <w:p w:rsidR="00AD7893" w:rsidRDefault="00AD7893" w:rsidP="00657ADE">
      <w:pPr>
        <w:spacing w:after="0" w:line="480" w:lineRule="auto"/>
        <w:rPr>
          <w:rFonts w:ascii="Times New Roman" w:hAnsi="Times New Roman"/>
          <w:b/>
          <w:sz w:val="24"/>
        </w:rPr>
      </w:pPr>
    </w:p>
    <w:p w:rsidR="00AD7893" w:rsidRDefault="00AD7893" w:rsidP="00452399">
      <w:pPr>
        <w:spacing w:after="0" w:line="480" w:lineRule="auto"/>
        <w:rPr>
          <w:rFonts w:ascii="Times New Roman" w:hAnsi="Times New Roman"/>
          <w:b/>
          <w:color w:val="000000"/>
          <w:sz w:val="24"/>
          <w:szCs w:val="24"/>
        </w:rPr>
      </w:pPr>
      <w:r w:rsidRPr="00E86F19">
        <w:rPr>
          <w:rFonts w:ascii="Times New Roman" w:hAnsi="Times New Roman"/>
          <w:b/>
          <w:sz w:val="24"/>
        </w:rPr>
        <w:t>Tablo</w:t>
      </w:r>
      <w:r>
        <w:rPr>
          <w:rFonts w:ascii="Times New Roman" w:hAnsi="Times New Roman"/>
          <w:b/>
          <w:sz w:val="24"/>
        </w:rPr>
        <w:t xml:space="preserve"> 10</w:t>
      </w:r>
      <w:r w:rsidRPr="005C1A27">
        <w:rPr>
          <w:rFonts w:ascii="Times New Roman" w:hAnsi="Times New Roman"/>
          <w:b/>
          <w:sz w:val="24"/>
          <w:szCs w:val="24"/>
        </w:rPr>
        <w:t xml:space="preserve">: </w:t>
      </w:r>
      <w:r w:rsidRPr="009805E3">
        <w:rPr>
          <w:rFonts w:ascii="Times New Roman" w:hAnsi="Times New Roman"/>
          <w:color w:val="000000"/>
          <w:sz w:val="24"/>
          <w:szCs w:val="24"/>
        </w:rPr>
        <w:t>2019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6"/>
        <w:gridCol w:w="1249"/>
        <w:gridCol w:w="1179"/>
        <w:gridCol w:w="1571"/>
      </w:tblGrid>
      <w:tr w:rsidR="00AD7893" w:rsidRPr="002B4437" w:rsidTr="0022613B">
        <w:trPr>
          <w:trHeight w:val="756"/>
          <w:jc w:val="center"/>
        </w:trPr>
        <w:tc>
          <w:tcPr>
            <w:tcW w:w="5406" w:type="dxa"/>
            <w:shd w:val="clear" w:color="000000" w:fill="EDEDED"/>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STRATEJİK AMAÇLAR</w:t>
            </w:r>
          </w:p>
        </w:tc>
        <w:tc>
          <w:tcPr>
            <w:tcW w:w="124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İçi </w:t>
            </w:r>
            <w:r w:rsidRPr="005C7E02">
              <w:rPr>
                <w:rFonts w:ascii="Times New Roman" w:hAnsi="Times New Roman"/>
                <w:b/>
                <w:bCs/>
                <w:color w:val="000000"/>
                <w:sz w:val="20"/>
                <w:szCs w:val="20"/>
              </w:rPr>
              <w:br/>
              <w:t>(Özel Bütçe)</w:t>
            </w:r>
          </w:p>
        </w:tc>
        <w:tc>
          <w:tcPr>
            <w:tcW w:w="117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Dışı </w:t>
            </w:r>
            <w:r w:rsidRPr="005C7E02">
              <w:rPr>
                <w:rFonts w:ascii="Times New Roman" w:hAnsi="Times New Roman"/>
                <w:b/>
                <w:bCs/>
                <w:color w:val="000000"/>
                <w:sz w:val="20"/>
                <w:szCs w:val="20"/>
              </w:rPr>
              <w:br/>
              <w:t>(Döner Sermaye)</w:t>
            </w:r>
          </w:p>
        </w:tc>
        <w:tc>
          <w:tcPr>
            <w:tcW w:w="1571"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TOPLAM</w:t>
            </w: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A1.</w:t>
            </w:r>
            <w:r w:rsidRPr="005C7E02">
              <w:rPr>
                <w:rFonts w:ascii="Times New Roman" w:hAnsi="Times New Roman"/>
                <w:color w:val="000000"/>
                <w:sz w:val="20"/>
                <w:szCs w:val="20"/>
              </w:rPr>
              <w:t xml:space="preserve"> ÖĞRETİM KALİTESİNİ ARTIRMAK VE SÜREKLİ İYİLEŞTİRME SAĞLAMAK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11.500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A2.</w:t>
            </w:r>
            <w:r w:rsidRPr="005C7E02">
              <w:rPr>
                <w:rFonts w:ascii="Times New Roman" w:hAnsi="Times New Roman"/>
                <w:color w:val="000000"/>
                <w:sz w:val="20"/>
                <w:szCs w:val="20"/>
              </w:rPr>
              <w:t xml:space="preserve"> KURUMSAL KAPASİTEYİ VE KÜLTÜRÜ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A3.</w:t>
            </w:r>
            <w:r w:rsidRPr="005C7E02">
              <w:rPr>
                <w:rFonts w:ascii="Times New Roman" w:hAnsi="Times New Roman"/>
                <w:color w:val="000000"/>
                <w:sz w:val="20"/>
                <w:szCs w:val="20"/>
              </w:rPr>
              <w:t xml:space="preserve"> BİLİMSEL ARAŞTIRMALARDA VE TEKNOLOJİ GELİŞTİRMEDE DÜNYADA İLK 500 ÜNİVERSİTE ARASINDA YER ALMAK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A4.</w:t>
            </w:r>
            <w:r w:rsidRPr="005C7E02">
              <w:rPr>
                <w:rFonts w:ascii="Times New Roman" w:hAnsi="Times New Roman"/>
                <w:color w:val="000000"/>
                <w:sz w:val="20"/>
                <w:szCs w:val="20"/>
              </w:rPr>
              <w:t xml:space="preserve"> TOPLUMSAL HİZMET FAALİYETLERİNİN ETKİNLİĞİNİ ARTIRMAK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A5.</w:t>
            </w:r>
            <w:r w:rsidRPr="005C7E02">
              <w:rPr>
                <w:rFonts w:ascii="Times New Roman" w:hAnsi="Times New Roman"/>
                <w:color w:val="000000"/>
                <w:sz w:val="20"/>
                <w:szCs w:val="20"/>
              </w:rPr>
              <w:t xml:space="preserve"> ÇEVREYE DUYARLI YÖNETİM-ÜNİVERSİTE ANLAYIŞINI YERLEŞTİRMEK VE SOSYAL SORUMLULUK BİLİNCİNİ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shd w:val="clear" w:color="000000" w:fill="8496B0"/>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Amaçlar Toplamı</w:t>
            </w:r>
          </w:p>
        </w:tc>
        <w:tc>
          <w:tcPr>
            <w:tcW w:w="124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20.000</w:t>
            </w:r>
          </w:p>
        </w:tc>
        <w:tc>
          <w:tcPr>
            <w:tcW w:w="117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Genel yönetim Giderleri</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316"/>
          <w:jc w:val="center"/>
        </w:trPr>
        <w:tc>
          <w:tcPr>
            <w:tcW w:w="5406" w:type="dxa"/>
            <w:shd w:val="clear" w:color="000000" w:fill="A5A5A5"/>
            <w:noWrap/>
            <w:vAlign w:val="center"/>
          </w:tcPr>
          <w:p w:rsidR="00AD7893" w:rsidRPr="005C7E02" w:rsidRDefault="00AD7893" w:rsidP="0022613B">
            <w:pPr>
              <w:spacing w:after="0" w:line="240" w:lineRule="auto"/>
              <w:jc w:val="right"/>
              <w:rPr>
                <w:rFonts w:ascii="Times New Roman" w:hAnsi="Times New Roman"/>
                <w:b/>
                <w:bCs/>
                <w:sz w:val="20"/>
                <w:szCs w:val="20"/>
              </w:rPr>
            </w:pPr>
            <w:r>
              <w:rPr>
                <w:rFonts w:ascii="Times New Roman" w:hAnsi="Times New Roman"/>
                <w:b/>
                <w:bCs/>
                <w:sz w:val="20"/>
                <w:szCs w:val="20"/>
              </w:rPr>
              <w:t>2019</w:t>
            </w:r>
            <w:r w:rsidRPr="005C7E02">
              <w:rPr>
                <w:rFonts w:ascii="Times New Roman" w:hAnsi="Times New Roman"/>
                <w:b/>
                <w:bCs/>
                <w:sz w:val="20"/>
                <w:szCs w:val="20"/>
              </w:rPr>
              <w:t xml:space="preserve"> yılı Toplamı</w:t>
            </w:r>
          </w:p>
        </w:tc>
        <w:tc>
          <w:tcPr>
            <w:tcW w:w="1249" w:type="dxa"/>
            <w:shd w:val="clear" w:color="000000" w:fill="A5A5A5"/>
            <w:noWrap/>
            <w:vAlign w:val="bottom"/>
          </w:tcPr>
          <w:p w:rsidR="00AD7893" w:rsidRPr="005C7E02" w:rsidRDefault="00AD7893" w:rsidP="0045239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         140.000</w:t>
            </w:r>
          </w:p>
        </w:tc>
        <w:tc>
          <w:tcPr>
            <w:tcW w:w="117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c>
          <w:tcPr>
            <w:tcW w:w="1571"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r>
    </w:tbl>
    <w:p w:rsidR="00AD7893" w:rsidRDefault="00AD7893" w:rsidP="00A7183D">
      <w:pPr>
        <w:jc w:val="both"/>
        <w:rPr>
          <w:rFonts w:ascii="Times New Roman" w:hAnsi="Times New Roman"/>
          <w:sz w:val="24"/>
          <w:szCs w:val="24"/>
        </w:rPr>
      </w:pPr>
    </w:p>
    <w:p w:rsidR="00AD7893" w:rsidRDefault="00AD7893" w:rsidP="00452399">
      <w:pPr>
        <w:spacing w:after="0" w:line="480" w:lineRule="auto"/>
        <w:rPr>
          <w:rFonts w:ascii="Times New Roman" w:hAnsi="Times New Roman"/>
          <w:b/>
          <w:sz w:val="24"/>
        </w:rPr>
      </w:pPr>
    </w:p>
    <w:p w:rsidR="00AD7893" w:rsidRDefault="00AD7893" w:rsidP="00452399">
      <w:pPr>
        <w:spacing w:after="0" w:line="480" w:lineRule="auto"/>
        <w:rPr>
          <w:rFonts w:ascii="Times New Roman" w:hAnsi="Times New Roman"/>
          <w:b/>
          <w:sz w:val="24"/>
        </w:rPr>
      </w:pPr>
    </w:p>
    <w:p w:rsidR="00AD7893" w:rsidRDefault="00AD7893" w:rsidP="00452399">
      <w:pPr>
        <w:spacing w:after="0" w:line="480" w:lineRule="auto"/>
        <w:rPr>
          <w:rFonts w:ascii="Times New Roman" w:hAnsi="Times New Roman"/>
          <w:b/>
          <w:color w:val="000000"/>
          <w:sz w:val="24"/>
          <w:szCs w:val="24"/>
        </w:rPr>
      </w:pPr>
      <w:r w:rsidRPr="00E86F19">
        <w:rPr>
          <w:rFonts w:ascii="Times New Roman" w:hAnsi="Times New Roman"/>
          <w:b/>
          <w:sz w:val="24"/>
        </w:rPr>
        <w:lastRenderedPageBreak/>
        <w:t>Tablo</w:t>
      </w:r>
      <w:r>
        <w:rPr>
          <w:rFonts w:ascii="Times New Roman" w:hAnsi="Times New Roman"/>
          <w:b/>
          <w:sz w:val="24"/>
        </w:rPr>
        <w:t xml:space="preserve"> 11</w:t>
      </w:r>
      <w:r w:rsidRPr="005C1A27">
        <w:rPr>
          <w:rFonts w:ascii="Times New Roman" w:hAnsi="Times New Roman"/>
          <w:b/>
          <w:sz w:val="24"/>
          <w:szCs w:val="24"/>
        </w:rPr>
        <w:t xml:space="preserve">: </w:t>
      </w:r>
      <w:r w:rsidRPr="009805E3">
        <w:rPr>
          <w:rFonts w:ascii="Times New Roman" w:hAnsi="Times New Roman"/>
          <w:color w:val="000000"/>
          <w:sz w:val="24"/>
          <w:szCs w:val="24"/>
        </w:rPr>
        <w:t>2020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6"/>
        <w:gridCol w:w="1249"/>
        <w:gridCol w:w="1179"/>
        <w:gridCol w:w="1571"/>
      </w:tblGrid>
      <w:tr w:rsidR="00AD7893" w:rsidRPr="002B4437" w:rsidTr="0022613B">
        <w:trPr>
          <w:trHeight w:val="756"/>
          <w:jc w:val="center"/>
        </w:trPr>
        <w:tc>
          <w:tcPr>
            <w:tcW w:w="5406" w:type="dxa"/>
            <w:shd w:val="clear" w:color="000000" w:fill="EDEDED"/>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STRATEJİK AMAÇLAR</w:t>
            </w:r>
          </w:p>
        </w:tc>
        <w:tc>
          <w:tcPr>
            <w:tcW w:w="124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İçi </w:t>
            </w:r>
            <w:r w:rsidRPr="005C7E02">
              <w:rPr>
                <w:rFonts w:ascii="Times New Roman" w:hAnsi="Times New Roman"/>
                <w:b/>
                <w:bCs/>
                <w:color w:val="000000"/>
                <w:sz w:val="20"/>
                <w:szCs w:val="20"/>
              </w:rPr>
              <w:br/>
              <w:t>(Özel Bütçe)</w:t>
            </w:r>
          </w:p>
        </w:tc>
        <w:tc>
          <w:tcPr>
            <w:tcW w:w="117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Dışı </w:t>
            </w:r>
            <w:r w:rsidRPr="005C7E02">
              <w:rPr>
                <w:rFonts w:ascii="Times New Roman" w:hAnsi="Times New Roman"/>
                <w:b/>
                <w:bCs/>
                <w:color w:val="000000"/>
                <w:sz w:val="20"/>
                <w:szCs w:val="20"/>
              </w:rPr>
              <w:br/>
              <w:t>(Döner Sermaye)</w:t>
            </w:r>
          </w:p>
        </w:tc>
        <w:tc>
          <w:tcPr>
            <w:tcW w:w="1571"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TOPLAM</w:t>
            </w: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A1.</w:t>
            </w:r>
            <w:r w:rsidRPr="005C7E02">
              <w:rPr>
                <w:rFonts w:ascii="Times New Roman" w:hAnsi="Times New Roman"/>
                <w:color w:val="000000"/>
                <w:sz w:val="20"/>
                <w:szCs w:val="20"/>
              </w:rPr>
              <w:t xml:space="preserve"> ÖĞRETİM KALİTESİNİ ARTIRMAK VE SÜREKLİ İYİLEŞTİRME SAĞLAMAK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A2.</w:t>
            </w:r>
            <w:r w:rsidRPr="005C7E02">
              <w:rPr>
                <w:rFonts w:ascii="Times New Roman" w:hAnsi="Times New Roman"/>
                <w:color w:val="000000"/>
                <w:sz w:val="20"/>
                <w:szCs w:val="20"/>
              </w:rPr>
              <w:t xml:space="preserve"> KURUMSAL KAPASİTEYİ VE KÜLTÜRÜ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A3.</w:t>
            </w:r>
            <w:r w:rsidRPr="005C7E02">
              <w:rPr>
                <w:rFonts w:ascii="Times New Roman" w:hAnsi="Times New Roman"/>
                <w:color w:val="000000"/>
                <w:sz w:val="20"/>
                <w:szCs w:val="20"/>
              </w:rPr>
              <w:t xml:space="preserve"> BİLİMSEL ARAŞTIRMALARDA VE TEKNOLOJİ GELİŞTİRMEDE DÜNYADA İLK 500 ÜNİVERSİTE ARASINDA YER ALMAK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A4.</w:t>
            </w:r>
            <w:r w:rsidRPr="005C7E02">
              <w:rPr>
                <w:rFonts w:ascii="Times New Roman" w:hAnsi="Times New Roman"/>
                <w:color w:val="000000"/>
                <w:sz w:val="20"/>
                <w:szCs w:val="20"/>
              </w:rPr>
              <w:t xml:space="preserve"> TOPLUMSAL HİZMET FAALİYETLERİNİN ETKİNLİĞİNİ ARTIRMAK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A5.</w:t>
            </w:r>
            <w:r w:rsidRPr="005C7E02">
              <w:rPr>
                <w:rFonts w:ascii="Times New Roman" w:hAnsi="Times New Roman"/>
                <w:color w:val="000000"/>
                <w:sz w:val="20"/>
                <w:szCs w:val="20"/>
              </w:rPr>
              <w:t xml:space="preserve"> ÇEVREYE DUYARLI YÖNETİM-ÜNİVERSİTE ANLAYIŞINI YERLEŞTİRMEK VE SOSYAL SORUMLULUK BİLİNCİNİ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shd w:val="clear" w:color="000000" w:fill="8496B0"/>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Amaçlar Toplamı</w:t>
            </w:r>
          </w:p>
        </w:tc>
        <w:tc>
          <w:tcPr>
            <w:tcW w:w="124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21.000</w:t>
            </w:r>
          </w:p>
        </w:tc>
        <w:tc>
          <w:tcPr>
            <w:tcW w:w="117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Genel yönetim Giderleri</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316"/>
          <w:jc w:val="center"/>
        </w:trPr>
        <w:tc>
          <w:tcPr>
            <w:tcW w:w="5406" w:type="dxa"/>
            <w:shd w:val="clear" w:color="000000" w:fill="A5A5A5"/>
            <w:noWrap/>
            <w:vAlign w:val="center"/>
          </w:tcPr>
          <w:p w:rsidR="00AD7893" w:rsidRPr="005C7E02" w:rsidRDefault="00AD7893" w:rsidP="0022613B">
            <w:pPr>
              <w:spacing w:after="0" w:line="240" w:lineRule="auto"/>
              <w:jc w:val="right"/>
              <w:rPr>
                <w:rFonts w:ascii="Times New Roman" w:hAnsi="Times New Roman"/>
                <w:b/>
                <w:bCs/>
                <w:sz w:val="20"/>
                <w:szCs w:val="20"/>
              </w:rPr>
            </w:pPr>
            <w:r>
              <w:rPr>
                <w:rFonts w:ascii="Times New Roman" w:hAnsi="Times New Roman"/>
                <w:b/>
                <w:bCs/>
                <w:sz w:val="20"/>
                <w:szCs w:val="20"/>
              </w:rPr>
              <w:t>2020</w:t>
            </w:r>
            <w:r w:rsidRPr="005C7E02">
              <w:rPr>
                <w:rFonts w:ascii="Times New Roman" w:hAnsi="Times New Roman"/>
                <w:b/>
                <w:bCs/>
                <w:sz w:val="20"/>
                <w:szCs w:val="20"/>
              </w:rPr>
              <w:t xml:space="preserve"> yılı Toplamı</w:t>
            </w:r>
          </w:p>
        </w:tc>
        <w:tc>
          <w:tcPr>
            <w:tcW w:w="124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147.000</w:t>
            </w:r>
          </w:p>
        </w:tc>
        <w:tc>
          <w:tcPr>
            <w:tcW w:w="117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c>
          <w:tcPr>
            <w:tcW w:w="1571"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r>
    </w:tbl>
    <w:p w:rsidR="00AD7893" w:rsidRDefault="00AD7893" w:rsidP="00452399">
      <w:pPr>
        <w:spacing w:after="0" w:line="480" w:lineRule="auto"/>
        <w:rPr>
          <w:rFonts w:ascii="Times New Roman" w:hAnsi="Times New Roman"/>
          <w:b/>
          <w:sz w:val="24"/>
        </w:rPr>
      </w:pPr>
    </w:p>
    <w:p w:rsidR="00AD7893" w:rsidRDefault="00AD7893" w:rsidP="00452399">
      <w:pPr>
        <w:spacing w:after="0" w:line="480" w:lineRule="auto"/>
        <w:rPr>
          <w:rFonts w:ascii="Times New Roman" w:hAnsi="Times New Roman"/>
          <w:b/>
          <w:color w:val="000000"/>
          <w:sz w:val="24"/>
          <w:szCs w:val="24"/>
        </w:rPr>
      </w:pPr>
      <w:r w:rsidRPr="00E86F19">
        <w:rPr>
          <w:rFonts w:ascii="Times New Roman" w:hAnsi="Times New Roman"/>
          <w:b/>
          <w:sz w:val="24"/>
        </w:rPr>
        <w:t>Tablo</w:t>
      </w:r>
      <w:r>
        <w:rPr>
          <w:rFonts w:ascii="Times New Roman" w:hAnsi="Times New Roman"/>
          <w:b/>
          <w:sz w:val="24"/>
        </w:rPr>
        <w:t xml:space="preserve"> 12</w:t>
      </w:r>
      <w:r w:rsidRPr="005C1A27">
        <w:rPr>
          <w:rFonts w:ascii="Times New Roman" w:hAnsi="Times New Roman"/>
          <w:b/>
          <w:sz w:val="24"/>
          <w:szCs w:val="24"/>
        </w:rPr>
        <w:t xml:space="preserve">: </w:t>
      </w:r>
      <w:r w:rsidRPr="009805E3">
        <w:rPr>
          <w:rFonts w:ascii="Times New Roman" w:hAnsi="Times New Roman"/>
          <w:color w:val="000000"/>
          <w:sz w:val="24"/>
          <w:szCs w:val="24"/>
        </w:rPr>
        <w:t>2021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6"/>
        <w:gridCol w:w="1249"/>
        <w:gridCol w:w="1179"/>
        <w:gridCol w:w="1571"/>
      </w:tblGrid>
      <w:tr w:rsidR="00AD7893" w:rsidRPr="002B4437" w:rsidTr="0022613B">
        <w:trPr>
          <w:trHeight w:val="756"/>
          <w:jc w:val="center"/>
        </w:trPr>
        <w:tc>
          <w:tcPr>
            <w:tcW w:w="5406" w:type="dxa"/>
            <w:shd w:val="clear" w:color="000000" w:fill="EDEDED"/>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STRATEJİK AMAÇLAR</w:t>
            </w:r>
          </w:p>
        </w:tc>
        <w:tc>
          <w:tcPr>
            <w:tcW w:w="124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İçi </w:t>
            </w:r>
            <w:r w:rsidRPr="005C7E02">
              <w:rPr>
                <w:rFonts w:ascii="Times New Roman" w:hAnsi="Times New Roman"/>
                <w:b/>
                <w:bCs/>
                <w:color w:val="000000"/>
                <w:sz w:val="20"/>
                <w:szCs w:val="20"/>
              </w:rPr>
              <w:br/>
              <w:t>(Özel Bütçe)</w:t>
            </w:r>
          </w:p>
        </w:tc>
        <w:tc>
          <w:tcPr>
            <w:tcW w:w="1179"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 xml:space="preserve">Bütçe Dışı </w:t>
            </w:r>
            <w:r w:rsidRPr="005C7E02">
              <w:rPr>
                <w:rFonts w:ascii="Times New Roman" w:hAnsi="Times New Roman"/>
                <w:b/>
                <w:bCs/>
                <w:color w:val="000000"/>
                <w:sz w:val="20"/>
                <w:szCs w:val="20"/>
              </w:rPr>
              <w:br/>
              <w:t>(Döner Sermaye)</w:t>
            </w:r>
          </w:p>
        </w:tc>
        <w:tc>
          <w:tcPr>
            <w:tcW w:w="1571" w:type="dxa"/>
            <w:shd w:val="clear" w:color="000000" w:fill="E7E6E6"/>
            <w:vAlign w:val="center"/>
          </w:tcPr>
          <w:p w:rsidR="00AD7893" w:rsidRPr="005C7E02" w:rsidRDefault="00AD7893" w:rsidP="0022613B">
            <w:pPr>
              <w:spacing w:after="0" w:line="240" w:lineRule="auto"/>
              <w:jc w:val="center"/>
              <w:rPr>
                <w:rFonts w:ascii="Times New Roman" w:hAnsi="Times New Roman"/>
                <w:b/>
                <w:bCs/>
                <w:color w:val="000000"/>
                <w:sz w:val="20"/>
                <w:szCs w:val="20"/>
              </w:rPr>
            </w:pPr>
            <w:r w:rsidRPr="005C7E02">
              <w:rPr>
                <w:rFonts w:ascii="Times New Roman" w:hAnsi="Times New Roman"/>
                <w:b/>
                <w:bCs/>
                <w:color w:val="000000"/>
                <w:sz w:val="20"/>
                <w:szCs w:val="20"/>
              </w:rPr>
              <w:t>TOPLAM</w:t>
            </w: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A1.</w:t>
            </w:r>
            <w:r w:rsidRPr="005C7E02">
              <w:rPr>
                <w:rFonts w:ascii="Times New Roman" w:hAnsi="Times New Roman"/>
                <w:color w:val="000000"/>
                <w:sz w:val="20"/>
                <w:szCs w:val="20"/>
              </w:rPr>
              <w:t xml:space="preserve"> ÖĞRETİM KALİTESİNİ ARTIRMAK VE SÜREKLİ İYİLEŞTİRME SAĞLAMAK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A2.</w:t>
            </w:r>
            <w:r w:rsidRPr="005C7E02">
              <w:rPr>
                <w:rFonts w:ascii="Times New Roman" w:hAnsi="Times New Roman"/>
                <w:color w:val="000000"/>
                <w:sz w:val="20"/>
                <w:szCs w:val="20"/>
              </w:rPr>
              <w:t xml:space="preserve"> KURUMSAL KAPASİTEYİ VE KÜLTÜRÜ GELİŞTİRMEK</w:t>
            </w:r>
          </w:p>
        </w:tc>
        <w:tc>
          <w:tcPr>
            <w:tcW w:w="1249" w:type="dxa"/>
            <w:vAlign w:val="center"/>
          </w:tcPr>
          <w:p w:rsidR="00AD7893" w:rsidRPr="005C7E02" w:rsidRDefault="00AD7893" w:rsidP="0045239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7.500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A3.</w:t>
            </w:r>
            <w:r w:rsidRPr="005C7E02">
              <w:rPr>
                <w:rFonts w:ascii="Times New Roman" w:hAnsi="Times New Roman"/>
                <w:color w:val="000000"/>
                <w:sz w:val="20"/>
                <w:szCs w:val="20"/>
              </w:rPr>
              <w:t xml:space="preserve"> BİLİMSEL ARAŞTIRMALARDA VE TEKNOLOJİ GELİŞTİRMEDE DÜNYADA İLK 500 ÜNİVERSİTE ARASINDA YER ALMAK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598"/>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A4.</w:t>
            </w:r>
            <w:r w:rsidRPr="005C7E02">
              <w:rPr>
                <w:rFonts w:ascii="Times New Roman" w:hAnsi="Times New Roman"/>
                <w:color w:val="000000"/>
                <w:sz w:val="20"/>
                <w:szCs w:val="20"/>
              </w:rPr>
              <w:t xml:space="preserve"> TOPLUMSAL HİZMET FAALİYETLERİNİN ETKİNLİĞİNİ ARTIRMAK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897"/>
          <w:jc w:val="center"/>
        </w:trPr>
        <w:tc>
          <w:tcPr>
            <w:tcW w:w="5406" w:type="dxa"/>
            <w:noWrap/>
            <w:vAlign w:val="bottom"/>
          </w:tcPr>
          <w:p w:rsidR="00AD7893" w:rsidRPr="005C7E02" w:rsidRDefault="00AD7893" w:rsidP="0022613B">
            <w:pPr>
              <w:spacing w:after="0" w:line="240" w:lineRule="auto"/>
              <w:rPr>
                <w:rFonts w:ascii="Times New Roman" w:hAnsi="Times New Roman"/>
                <w:color w:val="000000"/>
                <w:sz w:val="20"/>
                <w:szCs w:val="20"/>
              </w:rPr>
            </w:pPr>
            <w:r w:rsidRPr="005C7E02">
              <w:rPr>
                <w:rFonts w:ascii="Times New Roman" w:hAnsi="Times New Roman"/>
                <w:b/>
                <w:bCs/>
                <w:color w:val="000000"/>
                <w:sz w:val="20"/>
                <w:szCs w:val="20"/>
              </w:rPr>
              <w:t>A5.</w:t>
            </w:r>
            <w:r w:rsidRPr="005C7E02">
              <w:rPr>
                <w:rFonts w:ascii="Times New Roman" w:hAnsi="Times New Roman"/>
                <w:color w:val="000000"/>
                <w:sz w:val="20"/>
                <w:szCs w:val="20"/>
              </w:rPr>
              <w:t xml:space="preserve"> ÇEVREYE DUYARLI YÖNETİM-ÜNİVERSİTE ANLAYIŞINI YERLEŞTİRMEK VE SOSYAL SORUMLULUK BİLİNCİNİ GELİŞTİRMEK</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auto" w:fill="DEEAF6"/>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shd w:val="clear" w:color="000000" w:fill="8496B0"/>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Amaçlar Toplamı</w:t>
            </w:r>
          </w:p>
        </w:tc>
        <w:tc>
          <w:tcPr>
            <w:tcW w:w="124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22.000</w:t>
            </w:r>
          </w:p>
        </w:tc>
        <w:tc>
          <w:tcPr>
            <w:tcW w:w="1179"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shd w:val="clear" w:color="000000" w:fill="8496B0"/>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299"/>
          <w:jc w:val="center"/>
        </w:trPr>
        <w:tc>
          <w:tcPr>
            <w:tcW w:w="5406" w:type="dxa"/>
            <w:noWrap/>
            <w:vAlign w:val="center"/>
          </w:tcPr>
          <w:p w:rsidR="00AD7893" w:rsidRPr="005C7E02" w:rsidRDefault="00AD7893" w:rsidP="0022613B">
            <w:pPr>
              <w:spacing w:after="0" w:line="240" w:lineRule="auto"/>
              <w:jc w:val="right"/>
              <w:rPr>
                <w:rFonts w:ascii="Times New Roman" w:hAnsi="Times New Roman"/>
                <w:b/>
                <w:sz w:val="20"/>
                <w:szCs w:val="20"/>
              </w:rPr>
            </w:pPr>
            <w:r w:rsidRPr="005C7E02">
              <w:rPr>
                <w:rFonts w:ascii="Times New Roman" w:hAnsi="Times New Roman"/>
                <w:b/>
                <w:sz w:val="20"/>
                <w:szCs w:val="20"/>
              </w:rPr>
              <w:t>Genel yönetim Giderleri</w:t>
            </w:r>
          </w:p>
        </w:tc>
        <w:tc>
          <w:tcPr>
            <w:tcW w:w="1249" w:type="dxa"/>
            <w:vAlign w:val="center"/>
          </w:tcPr>
          <w:p w:rsidR="00AD7893" w:rsidRPr="005C7E02" w:rsidRDefault="00AD7893" w:rsidP="0022613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132.000</w:t>
            </w:r>
          </w:p>
        </w:tc>
        <w:tc>
          <w:tcPr>
            <w:tcW w:w="1179"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c>
          <w:tcPr>
            <w:tcW w:w="1571" w:type="dxa"/>
            <w:vAlign w:val="center"/>
          </w:tcPr>
          <w:p w:rsidR="00AD7893" w:rsidRPr="005C7E02" w:rsidRDefault="00AD7893" w:rsidP="0022613B">
            <w:pPr>
              <w:spacing w:after="0" w:line="240" w:lineRule="auto"/>
              <w:jc w:val="right"/>
              <w:rPr>
                <w:rFonts w:ascii="Times New Roman" w:hAnsi="Times New Roman"/>
                <w:color w:val="000000"/>
                <w:sz w:val="20"/>
                <w:szCs w:val="20"/>
              </w:rPr>
            </w:pPr>
          </w:p>
        </w:tc>
      </w:tr>
      <w:tr w:rsidR="00AD7893" w:rsidRPr="002B4437" w:rsidTr="0022613B">
        <w:trPr>
          <w:trHeight w:val="316"/>
          <w:jc w:val="center"/>
        </w:trPr>
        <w:tc>
          <w:tcPr>
            <w:tcW w:w="5406" w:type="dxa"/>
            <w:shd w:val="clear" w:color="000000" w:fill="A5A5A5"/>
            <w:noWrap/>
            <w:vAlign w:val="center"/>
          </w:tcPr>
          <w:p w:rsidR="00AD7893" w:rsidRPr="005C7E02" w:rsidRDefault="00AD7893" w:rsidP="0022613B">
            <w:pPr>
              <w:spacing w:after="0" w:line="240" w:lineRule="auto"/>
              <w:jc w:val="right"/>
              <w:rPr>
                <w:rFonts w:ascii="Times New Roman" w:hAnsi="Times New Roman"/>
                <w:b/>
                <w:bCs/>
                <w:sz w:val="20"/>
                <w:szCs w:val="20"/>
              </w:rPr>
            </w:pPr>
            <w:r>
              <w:rPr>
                <w:rFonts w:ascii="Times New Roman" w:hAnsi="Times New Roman"/>
                <w:b/>
                <w:bCs/>
                <w:sz w:val="20"/>
                <w:szCs w:val="20"/>
              </w:rPr>
              <w:t>2021</w:t>
            </w:r>
            <w:r w:rsidRPr="005C7E02">
              <w:rPr>
                <w:rFonts w:ascii="Times New Roman" w:hAnsi="Times New Roman"/>
                <w:b/>
                <w:bCs/>
                <w:sz w:val="20"/>
                <w:szCs w:val="20"/>
              </w:rPr>
              <w:t xml:space="preserve"> yılı Toplamı</w:t>
            </w:r>
          </w:p>
        </w:tc>
        <w:tc>
          <w:tcPr>
            <w:tcW w:w="124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r>
              <w:rPr>
                <w:rFonts w:ascii="Times New Roman" w:hAnsi="Times New Roman"/>
                <w:b/>
                <w:bCs/>
                <w:color w:val="000000"/>
                <w:sz w:val="20"/>
                <w:szCs w:val="20"/>
              </w:rPr>
              <w:t>154.000</w:t>
            </w:r>
          </w:p>
        </w:tc>
        <w:tc>
          <w:tcPr>
            <w:tcW w:w="1179"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c>
          <w:tcPr>
            <w:tcW w:w="1571" w:type="dxa"/>
            <w:shd w:val="clear" w:color="000000" w:fill="A5A5A5"/>
            <w:noWrap/>
            <w:vAlign w:val="bottom"/>
          </w:tcPr>
          <w:p w:rsidR="00AD7893" w:rsidRPr="005C7E02" w:rsidRDefault="00AD7893" w:rsidP="0022613B">
            <w:pPr>
              <w:spacing w:after="0" w:line="240" w:lineRule="auto"/>
              <w:jc w:val="right"/>
              <w:rPr>
                <w:rFonts w:ascii="Times New Roman" w:hAnsi="Times New Roman"/>
                <w:b/>
                <w:bCs/>
                <w:color w:val="000000"/>
                <w:sz w:val="20"/>
                <w:szCs w:val="20"/>
              </w:rPr>
            </w:pPr>
          </w:p>
        </w:tc>
      </w:tr>
    </w:tbl>
    <w:p w:rsidR="00AD7893" w:rsidRDefault="00AD7893" w:rsidP="00E662D0">
      <w:pPr>
        <w:jc w:val="both"/>
        <w:rPr>
          <w:rFonts w:ascii="Times New Roman" w:hAnsi="Times New Roman"/>
          <w:b/>
          <w:sz w:val="24"/>
        </w:rPr>
      </w:pPr>
    </w:p>
    <w:p w:rsidR="00AD7893" w:rsidRDefault="00AD7893" w:rsidP="00E662D0">
      <w:pPr>
        <w:jc w:val="both"/>
        <w:rPr>
          <w:rFonts w:ascii="Times New Roman" w:hAnsi="Times New Roman"/>
          <w:b/>
          <w:sz w:val="32"/>
          <w:szCs w:val="32"/>
        </w:rPr>
      </w:pPr>
    </w:p>
    <w:p w:rsidR="00AD7893" w:rsidRDefault="00AD7893" w:rsidP="00E662D0">
      <w:pPr>
        <w:jc w:val="both"/>
        <w:rPr>
          <w:rFonts w:ascii="Times New Roman" w:hAnsi="Times New Roman"/>
          <w:b/>
          <w:sz w:val="32"/>
          <w:szCs w:val="32"/>
        </w:rPr>
      </w:pPr>
    </w:p>
    <w:p w:rsidR="00AD7893" w:rsidRPr="00986CC3" w:rsidRDefault="00AD7893" w:rsidP="00E662D0">
      <w:pPr>
        <w:jc w:val="both"/>
        <w:rPr>
          <w:rFonts w:ascii="Times New Roman" w:hAnsi="Times New Roman"/>
          <w:b/>
          <w:sz w:val="32"/>
          <w:szCs w:val="32"/>
        </w:rPr>
      </w:pPr>
      <w:r w:rsidRPr="00986CC3">
        <w:rPr>
          <w:rFonts w:ascii="Times New Roman" w:hAnsi="Times New Roman"/>
          <w:b/>
          <w:sz w:val="32"/>
          <w:szCs w:val="32"/>
        </w:rPr>
        <w:lastRenderedPageBreak/>
        <w:t>5. İZLEME VE DEĞERLENDİRME</w:t>
      </w:r>
    </w:p>
    <w:p w:rsidR="00AD7893" w:rsidRDefault="00AD7893" w:rsidP="00E662D0">
      <w:pPr>
        <w:jc w:val="both"/>
        <w:rPr>
          <w:rFonts w:ascii="Times New Roman" w:hAnsi="Times New Roman"/>
          <w:sz w:val="24"/>
          <w:szCs w:val="24"/>
        </w:rPr>
      </w:pPr>
    </w:p>
    <w:p w:rsidR="00AD7893" w:rsidRPr="00986CC3" w:rsidRDefault="00AD7893" w:rsidP="00986CC3">
      <w:pPr>
        <w:spacing w:line="360" w:lineRule="auto"/>
        <w:jc w:val="both"/>
        <w:rPr>
          <w:rFonts w:ascii="Times New Roman" w:hAnsi="Times New Roman"/>
          <w:sz w:val="24"/>
          <w:szCs w:val="24"/>
        </w:rPr>
      </w:pPr>
      <w:r w:rsidRPr="00986CC3">
        <w:rPr>
          <w:rFonts w:ascii="Times New Roman" w:hAnsi="Times New Roman"/>
          <w:sz w:val="24"/>
          <w:szCs w:val="24"/>
        </w:rPr>
        <w:t>Stratejik plan hazırlandıktan sonra sürecin plana uygun bir şekilde yönetilip y</w:t>
      </w:r>
      <w:r w:rsidR="00585D6F">
        <w:rPr>
          <w:rFonts w:ascii="Times New Roman" w:hAnsi="Times New Roman"/>
          <w:sz w:val="24"/>
          <w:szCs w:val="24"/>
        </w:rPr>
        <w:t>ö</w:t>
      </w:r>
      <w:r w:rsidRPr="00986CC3">
        <w:rPr>
          <w:rFonts w:ascii="Times New Roman" w:hAnsi="Times New Roman"/>
          <w:sz w:val="24"/>
          <w:szCs w:val="24"/>
        </w:rPr>
        <w:t>netilmediğinin belirlenmes</w:t>
      </w:r>
      <w:r w:rsidR="00585D6F">
        <w:rPr>
          <w:rFonts w:ascii="Times New Roman" w:hAnsi="Times New Roman"/>
          <w:sz w:val="24"/>
          <w:szCs w:val="24"/>
        </w:rPr>
        <w:t>i</w:t>
      </w:r>
      <w:r w:rsidRPr="00986CC3">
        <w:rPr>
          <w:rFonts w:ascii="Times New Roman" w:hAnsi="Times New Roman"/>
          <w:sz w:val="24"/>
          <w:szCs w:val="24"/>
        </w:rPr>
        <w:t xml:space="preserve"> amacıyla uygulamanın izlenmesi ve belirli aralıklarla</w:t>
      </w:r>
      <w:r w:rsidR="00585D6F">
        <w:rPr>
          <w:rFonts w:ascii="Times New Roman" w:hAnsi="Times New Roman"/>
          <w:sz w:val="24"/>
          <w:szCs w:val="24"/>
        </w:rPr>
        <w:t xml:space="preserve"> </w:t>
      </w:r>
      <w:r w:rsidRPr="00986CC3">
        <w:rPr>
          <w:rFonts w:ascii="Times New Roman" w:hAnsi="Times New Roman"/>
          <w:sz w:val="24"/>
          <w:szCs w:val="24"/>
        </w:rPr>
        <w:t>değerlendirilmesi ve gerekli önlemlerin tespit edilerek uygulamaya dâhil edilmesi, sistemin etkinliğinin sağlanması açısından son derece önemlidir. Kurum içi değerlendirme; idarenin amaç ve hedeflerine ulaşma konusunda sistemin beklenen katkıyı sağlayıp sağlamadığının iç kontrol bileşenleri özelinde incelenmesi ve sistemin iyileştirmeye açık alanlarının tespit edilerek düzeltici önlemlerin belirlenmesini kapsayan bir süreçtir. Bu süreçte Strateji Geliştirme Daire Başkanlığı aktif rol almalıdır. Alınması gereken önlemler, yapılması gereken faaliyet ve düzenlemeler, bu eylem planı çerçevesinde ve belirli bir zaman sürecine bağlanarak uygulanmalıdır.</w:t>
      </w:r>
    </w:p>
    <w:p w:rsidR="00AD7893" w:rsidRPr="00A439B8" w:rsidRDefault="00AD7893" w:rsidP="00DE2C95">
      <w:pPr>
        <w:ind w:hanging="567"/>
        <w:jc w:val="both"/>
        <w:rPr>
          <w:rFonts w:ascii="Times New Roman" w:hAnsi="Times New Roman"/>
          <w:sz w:val="24"/>
          <w:szCs w:val="24"/>
        </w:rPr>
      </w:pPr>
    </w:p>
    <w:sectPr w:rsidR="00AD7893" w:rsidRPr="00A439B8" w:rsidSect="00616BFF">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4C" w:rsidRDefault="00A32D4C">
      <w:r>
        <w:separator/>
      </w:r>
    </w:p>
  </w:endnote>
  <w:endnote w:type="continuationSeparator" w:id="0">
    <w:p w:rsidR="00A32D4C" w:rsidRDefault="00A3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lbertus Medium">
    <w:altName w:val="Candara"/>
    <w:panose1 w:val="020E0602030304020304"/>
    <w:charset w:val="A2"/>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9A" w:rsidRDefault="004E3E50" w:rsidP="009B259E">
    <w:pPr>
      <w:pStyle w:val="Altbilgi"/>
      <w:framePr w:wrap="around" w:vAnchor="text" w:hAnchor="margin" w:xAlign="right" w:y="1"/>
      <w:rPr>
        <w:rStyle w:val="SayfaNumaras"/>
      </w:rPr>
    </w:pPr>
    <w:r>
      <w:rPr>
        <w:rStyle w:val="SayfaNumaras"/>
      </w:rPr>
      <w:fldChar w:fldCharType="begin"/>
    </w:r>
    <w:r w:rsidR="0085479A">
      <w:rPr>
        <w:rStyle w:val="SayfaNumaras"/>
      </w:rPr>
      <w:instrText xml:space="preserve">PAGE  </w:instrText>
    </w:r>
    <w:r>
      <w:rPr>
        <w:rStyle w:val="SayfaNumaras"/>
      </w:rPr>
      <w:fldChar w:fldCharType="end"/>
    </w:r>
  </w:p>
  <w:p w:rsidR="0085479A" w:rsidRDefault="0085479A" w:rsidP="00616BF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9A" w:rsidRDefault="004E3E50" w:rsidP="009B259E">
    <w:pPr>
      <w:pStyle w:val="Altbilgi"/>
      <w:framePr w:wrap="around" w:vAnchor="text" w:hAnchor="margin" w:xAlign="right" w:y="1"/>
      <w:rPr>
        <w:rStyle w:val="SayfaNumaras"/>
      </w:rPr>
    </w:pPr>
    <w:r>
      <w:rPr>
        <w:rStyle w:val="SayfaNumaras"/>
      </w:rPr>
      <w:fldChar w:fldCharType="begin"/>
    </w:r>
    <w:r w:rsidR="0085479A">
      <w:rPr>
        <w:rStyle w:val="SayfaNumaras"/>
      </w:rPr>
      <w:instrText xml:space="preserve">PAGE  </w:instrText>
    </w:r>
    <w:r>
      <w:rPr>
        <w:rStyle w:val="SayfaNumaras"/>
      </w:rPr>
      <w:fldChar w:fldCharType="separate"/>
    </w:r>
    <w:r w:rsidR="003A74C0">
      <w:rPr>
        <w:rStyle w:val="SayfaNumaras"/>
        <w:noProof/>
      </w:rPr>
      <w:t>21</w:t>
    </w:r>
    <w:r>
      <w:rPr>
        <w:rStyle w:val="SayfaNumaras"/>
      </w:rPr>
      <w:fldChar w:fldCharType="end"/>
    </w:r>
  </w:p>
  <w:p w:rsidR="0085479A" w:rsidRDefault="0085479A" w:rsidP="00616B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4C" w:rsidRDefault="00A32D4C">
      <w:r>
        <w:separator/>
      </w:r>
    </w:p>
  </w:footnote>
  <w:footnote w:type="continuationSeparator" w:id="0">
    <w:p w:rsidR="00A32D4C" w:rsidRDefault="00A32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DE37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569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CE8A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6ED3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B277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FAF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0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C7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96F5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C28E1C"/>
    <w:lvl w:ilvl="0">
      <w:start w:val="1"/>
      <w:numFmt w:val="bullet"/>
      <w:lvlText w:val=""/>
      <w:lvlJc w:val="left"/>
      <w:pPr>
        <w:tabs>
          <w:tab w:val="num" w:pos="360"/>
        </w:tabs>
        <w:ind w:left="360" w:hanging="360"/>
      </w:pPr>
      <w:rPr>
        <w:rFonts w:ascii="Symbol" w:hAnsi="Symbol" w:hint="default"/>
      </w:rPr>
    </w:lvl>
  </w:abstractNum>
  <w:abstractNum w:abstractNumId="10">
    <w:nsid w:val="03E812AA"/>
    <w:multiLevelType w:val="hybridMultilevel"/>
    <w:tmpl w:val="BE5C5B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A3C5E74"/>
    <w:multiLevelType w:val="hybridMultilevel"/>
    <w:tmpl w:val="4CBE62C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3F26FCE"/>
    <w:multiLevelType w:val="hybridMultilevel"/>
    <w:tmpl w:val="15A6EC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AE2786E"/>
    <w:multiLevelType w:val="hybridMultilevel"/>
    <w:tmpl w:val="B9301B6C"/>
    <w:lvl w:ilvl="0" w:tplc="041F0001">
      <w:start w:val="1"/>
      <w:numFmt w:val="bullet"/>
      <w:lvlText w:val=""/>
      <w:lvlJc w:val="left"/>
      <w:pPr>
        <w:tabs>
          <w:tab w:val="num" w:pos="1770"/>
        </w:tabs>
        <w:ind w:left="1770" w:hanging="360"/>
      </w:pPr>
      <w:rPr>
        <w:rFonts w:ascii="Symbol" w:hAnsi="Symbol" w:hint="default"/>
      </w:rPr>
    </w:lvl>
    <w:lvl w:ilvl="1" w:tplc="041F0003" w:tentative="1">
      <w:start w:val="1"/>
      <w:numFmt w:val="bullet"/>
      <w:lvlText w:val="o"/>
      <w:lvlJc w:val="left"/>
      <w:pPr>
        <w:tabs>
          <w:tab w:val="num" w:pos="2490"/>
        </w:tabs>
        <w:ind w:left="2490" w:hanging="360"/>
      </w:pPr>
      <w:rPr>
        <w:rFonts w:ascii="Courier New" w:hAnsi="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14">
    <w:nsid w:val="27257A64"/>
    <w:multiLevelType w:val="hybridMultilevel"/>
    <w:tmpl w:val="3B50D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D70F38"/>
    <w:multiLevelType w:val="hybridMultilevel"/>
    <w:tmpl w:val="F0BC034E"/>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6">
    <w:nsid w:val="5C433A0C"/>
    <w:multiLevelType w:val="hybridMultilevel"/>
    <w:tmpl w:val="349835A0"/>
    <w:lvl w:ilvl="0" w:tplc="041F0001">
      <w:start w:val="1"/>
      <w:numFmt w:val="bullet"/>
      <w:lvlText w:val=""/>
      <w:lvlJc w:val="left"/>
      <w:pPr>
        <w:tabs>
          <w:tab w:val="num" w:pos="1710"/>
        </w:tabs>
        <w:ind w:left="1710" w:hanging="360"/>
      </w:pPr>
      <w:rPr>
        <w:rFonts w:ascii="Symbol" w:hAnsi="Symbol" w:hint="default"/>
      </w:rPr>
    </w:lvl>
    <w:lvl w:ilvl="1" w:tplc="041F0003" w:tentative="1">
      <w:start w:val="1"/>
      <w:numFmt w:val="bullet"/>
      <w:lvlText w:val="o"/>
      <w:lvlJc w:val="left"/>
      <w:pPr>
        <w:tabs>
          <w:tab w:val="num" w:pos="2430"/>
        </w:tabs>
        <w:ind w:left="2430" w:hanging="360"/>
      </w:pPr>
      <w:rPr>
        <w:rFonts w:ascii="Courier New" w:hAnsi="Courier New"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nsid w:val="63F876CC"/>
    <w:multiLevelType w:val="multilevel"/>
    <w:tmpl w:val="FE826520"/>
    <w:lvl w:ilvl="0">
      <w:start w:val="2"/>
      <w:numFmt w:val="decimal"/>
      <w:lvlText w:val="%1."/>
      <w:lvlJc w:val="left"/>
      <w:pPr>
        <w:ind w:left="720" w:hanging="360"/>
      </w:pPr>
      <w:rPr>
        <w:rFonts w:cs="Times New Roman" w:hint="default"/>
        <w:color w:val="auto"/>
      </w:rPr>
    </w:lvl>
    <w:lvl w:ilvl="1">
      <w:start w:val="1"/>
      <w:numFmt w:val="decimal"/>
      <w:isLgl/>
      <w:lvlText w:val="%1.%2."/>
      <w:lvlJc w:val="left"/>
      <w:pPr>
        <w:ind w:left="112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8">
    <w:nsid w:val="6CD75057"/>
    <w:multiLevelType w:val="hybridMultilevel"/>
    <w:tmpl w:val="AA168EAC"/>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9">
    <w:nsid w:val="79340101"/>
    <w:multiLevelType w:val="hybridMultilevel"/>
    <w:tmpl w:val="851CEA44"/>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0">
    <w:nsid w:val="7B7050E0"/>
    <w:multiLevelType w:val="hybridMultilevel"/>
    <w:tmpl w:val="B9CA2B38"/>
    <w:lvl w:ilvl="0" w:tplc="75D62D7E">
      <w:start w:val="2547"/>
      <w:numFmt w:val="decimal"/>
      <w:lvlText w:val="%1"/>
      <w:lvlJc w:val="left"/>
      <w:pPr>
        <w:tabs>
          <w:tab w:val="num" w:pos="1680"/>
        </w:tabs>
        <w:ind w:left="1680" w:hanging="600"/>
      </w:pPr>
      <w:rPr>
        <w:rFonts w:cs="Times New Roman" w:hint="default"/>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21">
    <w:nsid w:val="7CB748D0"/>
    <w:multiLevelType w:val="hybridMultilevel"/>
    <w:tmpl w:val="0C62530E"/>
    <w:lvl w:ilvl="0" w:tplc="041F0001">
      <w:start w:val="1"/>
      <w:numFmt w:val="bullet"/>
      <w:lvlText w:val=""/>
      <w:lvlJc w:val="left"/>
      <w:pPr>
        <w:tabs>
          <w:tab w:val="num" w:pos="1770"/>
        </w:tabs>
        <w:ind w:left="1770" w:hanging="360"/>
      </w:pPr>
      <w:rPr>
        <w:rFonts w:ascii="Symbol" w:hAnsi="Symbol" w:hint="default"/>
      </w:rPr>
    </w:lvl>
    <w:lvl w:ilvl="1" w:tplc="041F0003" w:tentative="1">
      <w:start w:val="1"/>
      <w:numFmt w:val="bullet"/>
      <w:lvlText w:val="o"/>
      <w:lvlJc w:val="left"/>
      <w:pPr>
        <w:tabs>
          <w:tab w:val="num" w:pos="2490"/>
        </w:tabs>
        <w:ind w:left="2490" w:hanging="360"/>
      </w:pPr>
      <w:rPr>
        <w:rFonts w:ascii="Courier New" w:hAnsi="Courier New" w:hint="default"/>
      </w:rPr>
    </w:lvl>
    <w:lvl w:ilvl="2" w:tplc="041F0005" w:tentative="1">
      <w:start w:val="1"/>
      <w:numFmt w:val="bullet"/>
      <w:lvlText w:val=""/>
      <w:lvlJc w:val="left"/>
      <w:pPr>
        <w:tabs>
          <w:tab w:val="num" w:pos="3210"/>
        </w:tabs>
        <w:ind w:left="3210" w:hanging="360"/>
      </w:pPr>
      <w:rPr>
        <w:rFonts w:ascii="Wingdings" w:hAnsi="Wingdings" w:hint="default"/>
      </w:rPr>
    </w:lvl>
    <w:lvl w:ilvl="3" w:tplc="041F0001" w:tentative="1">
      <w:start w:val="1"/>
      <w:numFmt w:val="bullet"/>
      <w:lvlText w:val=""/>
      <w:lvlJc w:val="left"/>
      <w:pPr>
        <w:tabs>
          <w:tab w:val="num" w:pos="3930"/>
        </w:tabs>
        <w:ind w:left="3930" w:hanging="360"/>
      </w:pPr>
      <w:rPr>
        <w:rFonts w:ascii="Symbol" w:hAnsi="Symbol" w:hint="default"/>
      </w:rPr>
    </w:lvl>
    <w:lvl w:ilvl="4" w:tplc="041F0003" w:tentative="1">
      <w:start w:val="1"/>
      <w:numFmt w:val="bullet"/>
      <w:lvlText w:val="o"/>
      <w:lvlJc w:val="left"/>
      <w:pPr>
        <w:tabs>
          <w:tab w:val="num" w:pos="4650"/>
        </w:tabs>
        <w:ind w:left="4650" w:hanging="360"/>
      </w:pPr>
      <w:rPr>
        <w:rFonts w:ascii="Courier New" w:hAnsi="Courier New" w:hint="default"/>
      </w:rPr>
    </w:lvl>
    <w:lvl w:ilvl="5" w:tplc="041F0005" w:tentative="1">
      <w:start w:val="1"/>
      <w:numFmt w:val="bullet"/>
      <w:lvlText w:val=""/>
      <w:lvlJc w:val="left"/>
      <w:pPr>
        <w:tabs>
          <w:tab w:val="num" w:pos="5370"/>
        </w:tabs>
        <w:ind w:left="5370" w:hanging="360"/>
      </w:pPr>
      <w:rPr>
        <w:rFonts w:ascii="Wingdings" w:hAnsi="Wingdings" w:hint="default"/>
      </w:rPr>
    </w:lvl>
    <w:lvl w:ilvl="6" w:tplc="041F0001" w:tentative="1">
      <w:start w:val="1"/>
      <w:numFmt w:val="bullet"/>
      <w:lvlText w:val=""/>
      <w:lvlJc w:val="left"/>
      <w:pPr>
        <w:tabs>
          <w:tab w:val="num" w:pos="6090"/>
        </w:tabs>
        <w:ind w:left="6090" w:hanging="360"/>
      </w:pPr>
      <w:rPr>
        <w:rFonts w:ascii="Symbol" w:hAnsi="Symbol" w:hint="default"/>
      </w:rPr>
    </w:lvl>
    <w:lvl w:ilvl="7" w:tplc="041F0003" w:tentative="1">
      <w:start w:val="1"/>
      <w:numFmt w:val="bullet"/>
      <w:lvlText w:val="o"/>
      <w:lvlJc w:val="left"/>
      <w:pPr>
        <w:tabs>
          <w:tab w:val="num" w:pos="6810"/>
        </w:tabs>
        <w:ind w:left="6810" w:hanging="360"/>
      </w:pPr>
      <w:rPr>
        <w:rFonts w:ascii="Courier New" w:hAnsi="Courier New" w:hint="default"/>
      </w:rPr>
    </w:lvl>
    <w:lvl w:ilvl="8" w:tplc="041F0005" w:tentative="1">
      <w:start w:val="1"/>
      <w:numFmt w:val="bullet"/>
      <w:lvlText w:val=""/>
      <w:lvlJc w:val="left"/>
      <w:pPr>
        <w:tabs>
          <w:tab w:val="num" w:pos="7530"/>
        </w:tabs>
        <w:ind w:left="7530" w:hanging="360"/>
      </w:pPr>
      <w:rPr>
        <w:rFonts w:ascii="Wingdings" w:hAnsi="Wingdings" w:hint="default"/>
      </w:rPr>
    </w:lvl>
  </w:abstractNum>
  <w:abstractNum w:abstractNumId="22">
    <w:nsid w:val="7ECA5300"/>
    <w:multiLevelType w:val="hybridMultilevel"/>
    <w:tmpl w:val="C71061BA"/>
    <w:lvl w:ilvl="0" w:tplc="041F0001">
      <w:start w:val="1"/>
      <w:numFmt w:val="bullet"/>
      <w:lvlText w:val=""/>
      <w:lvlJc w:val="left"/>
      <w:pPr>
        <w:tabs>
          <w:tab w:val="num" w:pos="1410"/>
        </w:tabs>
        <w:ind w:left="1410" w:hanging="360"/>
      </w:pPr>
      <w:rPr>
        <w:rFonts w:ascii="Symbol" w:hAnsi="Symbol" w:hint="default"/>
      </w:rPr>
    </w:lvl>
    <w:lvl w:ilvl="1" w:tplc="041F0003" w:tentative="1">
      <w:start w:val="1"/>
      <w:numFmt w:val="bullet"/>
      <w:lvlText w:val="o"/>
      <w:lvlJc w:val="left"/>
      <w:pPr>
        <w:tabs>
          <w:tab w:val="num" w:pos="2130"/>
        </w:tabs>
        <w:ind w:left="2130" w:hanging="360"/>
      </w:pPr>
      <w:rPr>
        <w:rFonts w:ascii="Courier New" w:hAnsi="Courier New" w:hint="default"/>
      </w:rPr>
    </w:lvl>
    <w:lvl w:ilvl="2" w:tplc="041F0005" w:tentative="1">
      <w:start w:val="1"/>
      <w:numFmt w:val="bullet"/>
      <w:lvlText w:val=""/>
      <w:lvlJc w:val="left"/>
      <w:pPr>
        <w:tabs>
          <w:tab w:val="num" w:pos="2850"/>
        </w:tabs>
        <w:ind w:left="2850" w:hanging="360"/>
      </w:pPr>
      <w:rPr>
        <w:rFonts w:ascii="Wingdings" w:hAnsi="Wingdings" w:hint="default"/>
      </w:rPr>
    </w:lvl>
    <w:lvl w:ilvl="3" w:tplc="041F0001" w:tentative="1">
      <w:start w:val="1"/>
      <w:numFmt w:val="bullet"/>
      <w:lvlText w:val=""/>
      <w:lvlJc w:val="left"/>
      <w:pPr>
        <w:tabs>
          <w:tab w:val="num" w:pos="3570"/>
        </w:tabs>
        <w:ind w:left="3570" w:hanging="360"/>
      </w:pPr>
      <w:rPr>
        <w:rFonts w:ascii="Symbol" w:hAnsi="Symbol" w:hint="default"/>
      </w:rPr>
    </w:lvl>
    <w:lvl w:ilvl="4" w:tplc="041F0003" w:tentative="1">
      <w:start w:val="1"/>
      <w:numFmt w:val="bullet"/>
      <w:lvlText w:val="o"/>
      <w:lvlJc w:val="left"/>
      <w:pPr>
        <w:tabs>
          <w:tab w:val="num" w:pos="4290"/>
        </w:tabs>
        <w:ind w:left="4290" w:hanging="360"/>
      </w:pPr>
      <w:rPr>
        <w:rFonts w:ascii="Courier New" w:hAnsi="Courier New" w:hint="default"/>
      </w:rPr>
    </w:lvl>
    <w:lvl w:ilvl="5" w:tplc="041F0005" w:tentative="1">
      <w:start w:val="1"/>
      <w:numFmt w:val="bullet"/>
      <w:lvlText w:val=""/>
      <w:lvlJc w:val="left"/>
      <w:pPr>
        <w:tabs>
          <w:tab w:val="num" w:pos="5010"/>
        </w:tabs>
        <w:ind w:left="5010" w:hanging="360"/>
      </w:pPr>
      <w:rPr>
        <w:rFonts w:ascii="Wingdings" w:hAnsi="Wingdings" w:hint="default"/>
      </w:rPr>
    </w:lvl>
    <w:lvl w:ilvl="6" w:tplc="041F0001" w:tentative="1">
      <w:start w:val="1"/>
      <w:numFmt w:val="bullet"/>
      <w:lvlText w:val=""/>
      <w:lvlJc w:val="left"/>
      <w:pPr>
        <w:tabs>
          <w:tab w:val="num" w:pos="5730"/>
        </w:tabs>
        <w:ind w:left="5730" w:hanging="360"/>
      </w:pPr>
      <w:rPr>
        <w:rFonts w:ascii="Symbol" w:hAnsi="Symbol" w:hint="default"/>
      </w:rPr>
    </w:lvl>
    <w:lvl w:ilvl="7" w:tplc="041F0003" w:tentative="1">
      <w:start w:val="1"/>
      <w:numFmt w:val="bullet"/>
      <w:lvlText w:val="o"/>
      <w:lvlJc w:val="left"/>
      <w:pPr>
        <w:tabs>
          <w:tab w:val="num" w:pos="6450"/>
        </w:tabs>
        <w:ind w:left="6450" w:hanging="360"/>
      </w:pPr>
      <w:rPr>
        <w:rFonts w:ascii="Courier New" w:hAnsi="Courier New" w:hint="default"/>
      </w:rPr>
    </w:lvl>
    <w:lvl w:ilvl="8" w:tplc="041F0005" w:tentative="1">
      <w:start w:val="1"/>
      <w:numFmt w:val="bullet"/>
      <w:lvlText w:val=""/>
      <w:lvlJc w:val="left"/>
      <w:pPr>
        <w:tabs>
          <w:tab w:val="num" w:pos="7170"/>
        </w:tabs>
        <w:ind w:left="7170" w:hanging="360"/>
      </w:pPr>
      <w:rPr>
        <w:rFonts w:ascii="Wingdings" w:hAnsi="Wingdings" w:hint="default"/>
      </w:rPr>
    </w:lvl>
  </w:abstractNum>
  <w:num w:numId="1">
    <w:abstractNumId w:val="11"/>
  </w:num>
  <w:num w:numId="2">
    <w:abstractNumId w:val="17"/>
  </w:num>
  <w:num w:numId="3">
    <w:abstractNumId w:val="14"/>
  </w:num>
  <w:num w:numId="4">
    <w:abstractNumId w:val="18"/>
  </w:num>
  <w:num w:numId="5">
    <w:abstractNumId w:val="15"/>
  </w:num>
  <w:num w:numId="6">
    <w:abstractNumId w:val="22"/>
  </w:num>
  <w:num w:numId="7">
    <w:abstractNumId w:val="21"/>
  </w:num>
  <w:num w:numId="8">
    <w:abstractNumId w:val="16"/>
  </w:num>
  <w:num w:numId="9">
    <w:abstractNumId w:val="13"/>
  </w:num>
  <w:num w:numId="10">
    <w:abstractNumId w:val="12"/>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C7"/>
    <w:rsid w:val="0000089D"/>
    <w:rsid w:val="000029EE"/>
    <w:rsid w:val="000071B6"/>
    <w:rsid w:val="00026E52"/>
    <w:rsid w:val="00030DAC"/>
    <w:rsid w:val="000451BB"/>
    <w:rsid w:val="00055CED"/>
    <w:rsid w:val="00065136"/>
    <w:rsid w:val="000654BC"/>
    <w:rsid w:val="00065833"/>
    <w:rsid w:val="00085009"/>
    <w:rsid w:val="000D02BF"/>
    <w:rsid w:val="000D51F1"/>
    <w:rsid w:val="00101F7F"/>
    <w:rsid w:val="00105E5A"/>
    <w:rsid w:val="001073D1"/>
    <w:rsid w:val="00130A7E"/>
    <w:rsid w:val="00131261"/>
    <w:rsid w:val="00131B84"/>
    <w:rsid w:val="00134CE4"/>
    <w:rsid w:val="00140096"/>
    <w:rsid w:val="001434AD"/>
    <w:rsid w:val="00150D77"/>
    <w:rsid w:val="00151683"/>
    <w:rsid w:val="00154AA8"/>
    <w:rsid w:val="00162624"/>
    <w:rsid w:val="00164363"/>
    <w:rsid w:val="001713D9"/>
    <w:rsid w:val="00191FFB"/>
    <w:rsid w:val="001A5908"/>
    <w:rsid w:val="001B4E87"/>
    <w:rsid w:val="001E16CF"/>
    <w:rsid w:val="001E1CE0"/>
    <w:rsid w:val="001F16F9"/>
    <w:rsid w:val="001F6B54"/>
    <w:rsid w:val="002018E2"/>
    <w:rsid w:val="0022613B"/>
    <w:rsid w:val="00227B8B"/>
    <w:rsid w:val="0023658D"/>
    <w:rsid w:val="0024127C"/>
    <w:rsid w:val="00250BB5"/>
    <w:rsid w:val="00251122"/>
    <w:rsid w:val="00261612"/>
    <w:rsid w:val="00285228"/>
    <w:rsid w:val="002A1C8C"/>
    <w:rsid w:val="002B4437"/>
    <w:rsid w:val="002B61A2"/>
    <w:rsid w:val="002B6EDF"/>
    <w:rsid w:val="002C6F21"/>
    <w:rsid w:val="002D492B"/>
    <w:rsid w:val="003006D6"/>
    <w:rsid w:val="0030348C"/>
    <w:rsid w:val="00331E6F"/>
    <w:rsid w:val="003325AD"/>
    <w:rsid w:val="003332FE"/>
    <w:rsid w:val="00337BA7"/>
    <w:rsid w:val="00345A96"/>
    <w:rsid w:val="00353211"/>
    <w:rsid w:val="003865FC"/>
    <w:rsid w:val="00391D04"/>
    <w:rsid w:val="00396182"/>
    <w:rsid w:val="003A61A6"/>
    <w:rsid w:val="003A74C0"/>
    <w:rsid w:val="003C0297"/>
    <w:rsid w:val="003E51E3"/>
    <w:rsid w:val="003F4D7C"/>
    <w:rsid w:val="004132EC"/>
    <w:rsid w:val="004221AF"/>
    <w:rsid w:val="004367D6"/>
    <w:rsid w:val="00452399"/>
    <w:rsid w:val="00454523"/>
    <w:rsid w:val="00461CDF"/>
    <w:rsid w:val="00467977"/>
    <w:rsid w:val="0048507A"/>
    <w:rsid w:val="00493072"/>
    <w:rsid w:val="00494B0C"/>
    <w:rsid w:val="004A4A2F"/>
    <w:rsid w:val="004A6D63"/>
    <w:rsid w:val="004B0A2E"/>
    <w:rsid w:val="004C2AF7"/>
    <w:rsid w:val="004E2550"/>
    <w:rsid w:val="004E3E50"/>
    <w:rsid w:val="004F0B25"/>
    <w:rsid w:val="004F3391"/>
    <w:rsid w:val="00503B90"/>
    <w:rsid w:val="00505471"/>
    <w:rsid w:val="00525A9D"/>
    <w:rsid w:val="00546437"/>
    <w:rsid w:val="00546CE2"/>
    <w:rsid w:val="00547446"/>
    <w:rsid w:val="005523EF"/>
    <w:rsid w:val="00553A97"/>
    <w:rsid w:val="00585D6F"/>
    <w:rsid w:val="00591E2B"/>
    <w:rsid w:val="0059361B"/>
    <w:rsid w:val="005B5A27"/>
    <w:rsid w:val="005C1A27"/>
    <w:rsid w:val="005C7E02"/>
    <w:rsid w:val="005D7A9A"/>
    <w:rsid w:val="005D7FAC"/>
    <w:rsid w:val="005E0E4C"/>
    <w:rsid w:val="005F4204"/>
    <w:rsid w:val="0060184C"/>
    <w:rsid w:val="00616BFF"/>
    <w:rsid w:val="006267E6"/>
    <w:rsid w:val="00640A9F"/>
    <w:rsid w:val="00653CCA"/>
    <w:rsid w:val="00654F3B"/>
    <w:rsid w:val="00657ADE"/>
    <w:rsid w:val="00676705"/>
    <w:rsid w:val="00677A04"/>
    <w:rsid w:val="006869F7"/>
    <w:rsid w:val="006B3F19"/>
    <w:rsid w:val="006C0BF4"/>
    <w:rsid w:val="006F17DB"/>
    <w:rsid w:val="00722531"/>
    <w:rsid w:val="007364F4"/>
    <w:rsid w:val="00745ED3"/>
    <w:rsid w:val="0077462E"/>
    <w:rsid w:val="00776F54"/>
    <w:rsid w:val="00781531"/>
    <w:rsid w:val="00782EBF"/>
    <w:rsid w:val="00793170"/>
    <w:rsid w:val="007965FA"/>
    <w:rsid w:val="007F7EC7"/>
    <w:rsid w:val="0080200B"/>
    <w:rsid w:val="0083154E"/>
    <w:rsid w:val="0084209D"/>
    <w:rsid w:val="00847E09"/>
    <w:rsid w:val="0085479A"/>
    <w:rsid w:val="008547A8"/>
    <w:rsid w:val="00857471"/>
    <w:rsid w:val="008619CC"/>
    <w:rsid w:val="00864FD6"/>
    <w:rsid w:val="00877241"/>
    <w:rsid w:val="00885564"/>
    <w:rsid w:val="00891C16"/>
    <w:rsid w:val="008A377F"/>
    <w:rsid w:val="008A3C9F"/>
    <w:rsid w:val="008D1B0C"/>
    <w:rsid w:val="00904F22"/>
    <w:rsid w:val="0091640B"/>
    <w:rsid w:val="00921D50"/>
    <w:rsid w:val="0093757D"/>
    <w:rsid w:val="00945090"/>
    <w:rsid w:val="00962540"/>
    <w:rsid w:val="009805E3"/>
    <w:rsid w:val="00985076"/>
    <w:rsid w:val="00986CC3"/>
    <w:rsid w:val="0099301D"/>
    <w:rsid w:val="009B259E"/>
    <w:rsid w:val="009D1FE0"/>
    <w:rsid w:val="009D2A92"/>
    <w:rsid w:val="00A01BCE"/>
    <w:rsid w:val="00A06950"/>
    <w:rsid w:val="00A15F7C"/>
    <w:rsid w:val="00A16214"/>
    <w:rsid w:val="00A32D4C"/>
    <w:rsid w:val="00A335A3"/>
    <w:rsid w:val="00A36460"/>
    <w:rsid w:val="00A439B8"/>
    <w:rsid w:val="00A47C70"/>
    <w:rsid w:val="00A5215C"/>
    <w:rsid w:val="00A60001"/>
    <w:rsid w:val="00A672A4"/>
    <w:rsid w:val="00A7183D"/>
    <w:rsid w:val="00A76D4F"/>
    <w:rsid w:val="00A82E2B"/>
    <w:rsid w:val="00A95CB4"/>
    <w:rsid w:val="00A96D92"/>
    <w:rsid w:val="00AA078E"/>
    <w:rsid w:val="00AA1793"/>
    <w:rsid w:val="00AB345C"/>
    <w:rsid w:val="00AC6ACA"/>
    <w:rsid w:val="00AD4F11"/>
    <w:rsid w:val="00AD7893"/>
    <w:rsid w:val="00AE15BC"/>
    <w:rsid w:val="00AF0320"/>
    <w:rsid w:val="00B15BC0"/>
    <w:rsid w:val="00B15D59"/>
    <w:rsid w:val="00B16001"/>
    <w:rsid w:val="00B173D7"/>
    <w:rsid w:val="00B17A15"/>
    <w:rsid w:val="00B21545"/>
    <w:rsid w:val="00B94420"/>
    <w:rsid w:val="00BB18C7"/>
    <w:rsid w:val="00BC44AA"/>
    <w:rsid w:val="00BD0165"/>
    <w:rsid w:val="00BD02B5"/>
    <w:rsid w:val="00BD43A2"/>
    <w:rsid w:val="00C03D3B"/>
    <w:rsid w:val="00C14429"/>
    <w:rsid w:val="00C20AE9"/>
    <w:rsid w:val="00C341CC"/>
    <w:rsid w:val="00C36FAA"/>
    <w:rsid w:val="00C453FE"/>
    <w:rsid w:val="00C4738F"/>
    <w:rsid w:val="00C5595A"/>
    <w:rsid w:val="00CB4CA8"/>
    <w:rsid w:val="00CC76A5"/>
    <w:rsid w:val="00CD1549"/>
    <w:rsid w:val="00CE6F72"/>
    <w:rsid w:val="00CE76B7"/>
    <w:rsid w:val="00CF175A"/>
    <w:rsid w:val="00D24805"/>
    <w:rsid w:val="00D36F32"/>
    <w:rsid w:val="00D843F1"/>
    <w:rsid w:val="00D868A0"/>
    <w:rsid w:val="00D87B12"/>
    <w:rsid w:val="00DA0972"/>
    <w:rsid w:val="00DB2F69"/>
    <w:rsid w:val="00DE2C95"/>
    <w:rsid w:val="00DE7D9A"/>
    <w:rsid w:val="00E066CF"/>
    <w:rsid w:val="00E27B91"/>
    <w:rsid w:val="00E369C6"/>
    <w:rsid w:val="00E662D0"/>
    <w:rsid w:val="00E86F19"/>
    <w:rsid w:val="00E90655"/>
    <w:rsid w:val="00E90A63"/>
    <w:rsid w:val="00E90F9D"/>
    <w:rsid w:val="00E9634B"/>
    <w:rsid w:val="00EA07C1"/>
    <w:rsid w:val="00EA1CAA"/>
    <w:rsid w:val="00EA6512"/>
    <w:rsid w:val="00F16C0A"/>
    <w:rsid w:val="00F216D1"/>
    <w:rsid w:val="00F42824"/>
    <w:rsid w:val="00F85CD7"/>
    <w:rsid w:val="00F97522"/>
    <w:rsid w:val="00FB19F6"/>
    <w:rsid w:val="00FF1F2C"/>
    <w:rsid w:val="00FF745D"/>
    <w:rsid w:val="00FF7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221138B-85D9-49F5-8597-856A498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1B"/>
    <w:pPr>
      <w:spacing w:after="160" w:line="259" w:lineRule="auto"/>
    </w:pPr>
    <w:rPr>
      <w:sz w:val="22"/>
      <w:szCs w:val="22"/>
      <w:lang w:eastAsia="en-US"/>
    </w:rPr>
  </w:style>
  <w:style w:type="paragraph" w:styleId="Balk1">
    <w:name w:val="heading 1"/>
    <w:basedOn w:val="Normal"/>
    <w:next w:val="Normal"/>
    <w:link w:val="Balk1Char"/>
    <w:uiPriority w:val="99"/>
    <w:qFormat/>
    <w:rsid w:val="00E662D0"/>
    <w:pPr>
      <w:keepNext/>
      <w:keepLines/>
      <w:spacing w:before="480" w:after="0" w:line="276" w:lineRule="auto"/>
      <w:outlineLvl w:val="0"/>
    </w:pPr>
    <w:rPr>
      <w:rFonts w:ascii="Cambria" w:eastAsia="Times New Roman" w:hAnsi="Cambria"/>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662D0"/>
    <w:rPr>
      <w:rFonts w:ascii="Cambria" w:hAnsi="Cambria" w:cs="Times New Roman"/>
      <w:b/>
      <w:bCs/>
      <w:color w:val="365F91"/>
      <w:sz w:val="28"/>
      <w:szCs w:val="28"/>
      <w:lang w:eastAsia="tr-TR"/>
    </w:rPr>
  </w:style>
  <w:style w:type="paragraph" w:styleId="ListeParagraf">
    <w:name w:val="List Paragraph"/>
    <w:basedOn w:val="Normal"/>
    <w:uiPriority w:val="99"/>
    <w:qFormat/>
    <w:rsid w:val="0030348C"/>
    <w:pPr>
      <w:ind w:left="720"/>
      <w:contextualSpacing/>
    </w:pPr>
  </w:style>
  <w:style w:type="table" w:styleId="TabloKlavuzu">
    <w:name w:val="Table Grid"/>
    <w:basedOn w:val="NormalTablo"/>
    <w:uiPriority w:val="99"/>
    <w:rsid w:val="0013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uiPriority w:val="99"/>
    <w:rsid w:val="00D24805"/>
    <w:rPr>
      <w:rFonts w:cs="Times New Roman"/>
    </w:rPr>
  </w:style>
  <w:style w:type="paragraph" w:styleId="NormalWeb">
    <w:name w:val="Normal (Web)"/>
    <w:basedOn w:val="Normal"/>
    <w:uiPriority w:val="99"/>
    <w:rsid w:val="00454523"/>
    <w:rPr>
      <w:rFonts w:ascii="Times New Roman" w:hAnsi="Times New Roman"/>
      <w:sz w:val="24"/>
      <w:szCs w:val="24"/>
    </w:rPr>
  </w:style>
  <w:style w:type="paragraph" w:styleId="Altbilgi">
    <w:name w:val="footer"/>
    <w:basedOn w:val="Normal"/>
    <w:link w:val="AltbilgiChar"/>
    <w:uiPriority w:val="99"/>
    <w:rsid w:val="00616BFF"/>
    <w:pPr>
      <w:tabs>
        <w:tab w:val="center" w:pos="4536"/>
        <w:tab w:val="right" w:pos="9072"/>
      </w:tabs>
    </w:pPr>
  </w:style>
  <w:style w:type="character" w:customStyle="1" w:styleId="AltbilgiChar">
    <w:name w:val="Altbilgi Char"/>
    <w:basedOn w:val="VarsaylanParagrafYazTipi"/>
    <w:link w:val="Altbilgi"/>
    <w:uiPriority w:val="99"/>
    <w:semiHidden/>
    <w:locked/>
    <w:rsid w:val="0084209D"/>
    <w:rPr>
      <w:rFonts w:cs="Times New Roman"/>
      <w:lang w:eastAsia="en-US"/>
    </w:rPr>
  </w:style>
  <w:style w:type="character" w:styleId="SayfaNumaras">
    <w:name w:val="page number"/>
    <w:basedOn w:val="VarsaylanParagrafYazTipi"/>
    <w:uiPriority w:val="99"/>
    <w:rsid w:val="00616B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59828">
      <w:marLeft w:val="0"/>
      <w:marRight w:val="0"/>
      <w:marTop w:val="0"/>
      <w:marBottom w:val="0"/>
      <w:divBdr>
        <w:top w:val="none" w:sz="0" w:space="0" w:color="auto"/>
        <w:left w:val="none" w:sz="0" w:space="0" w:color="auto"/>
        <w:bottom w:val="none" w:sz="0" w:space="0" w:color="auto"/>
        <w:right w:val="none" w:sz="0" w:space="0" w:color="auto"/>
      </w:divBdr>
    </w:div>
    <w:div w:id="202335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4319</Words>
  <Characters>24624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Dönüş</cp:lastModifiedBy>
  <cp:revision>2</cp:revision>
  <dcterms:created xsi:type="dcterms:W3CDTF">2017-07-03T07:11:00Z</dcterms:created>
  <dcterms:modified xsi:type="dcterms:W3CDTF">2017-07-03T07:11:00Z</dcterms:modified>
</cp:coreProperties>
</file>