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69391" w14:textId="77777777" w:rsidR="004A0039" w:rsidRDefault="004A0039" w:rsidP="004A0039">
      <w:pPr>
        <w:spacing w:after="0" w:line="240" w:lineRule="auto"/>
        <w:rPr>
          <w:rFonts w:ascii="Times New Roman" w:eastAsia="Times New Roman" w:hAnsi="Times New Roman" w:cs="Times New Roman"/>
          <w:sz w:val="24"/>
        </w:rPr>
      </w:pPr>
      <w:bookmarkStart w:id="0" w:name="_GoBack"/>
      <w:bookmarkEnd w:id="0"/>
    </w:p>
    <w:p w14:paraId="0457F021" w14:textId="77777777" w:rsidR="004A0039" w:rsidRDefault="004A0039" w:rsidP="004A0039">
      <w:pPr>
        <w:spacing w:after="0" w:line="240" w:lineRule="auto"/>
        <w:rPr>
          <w:rFonts w:ascii="Times New Roman" w:eastAsia="Times New Roman" w:hAnsi="Times New Roman" w:cs="Times New Roman"/>
          <w:sz w:val="24"/>
        </w:rPr>
      </w:pPr>
    </w:p>
    <w:p w14:paraId="3CA3DC48" w14:textId="77777777" w:rsidR="004A0039" w:rsidRDefault="004A0039" w:rsidP="004A0039">
      <w:pPr>
        <w:spacing w:after="0" w:line="240" w:lineRule="auto"/>
        <w:rPr>
          <w:rFonts w:ascii="Times New Roman" w:eastAsia="Times New Roman" w:hAnsi="Times New Roman" w:cs="Times New Roman"/>
          <w:sz w:val="24"/>
        </w:rPr>
      </w:pPr>
    </w:p>
    <w:p w14:paraId="75469C21" w14:textId="77777777" w:rsidR="004A0039" w:rsidRDefault="004A0039" w:rsidP="004A0039">
      <w:pPr>
        <w:spacing w:after="0" w:line="240" w:lineRule="auto"/>
        <w:rPr>
          <w:rFonts w:ascii="Times New Roman" w:eastAsia="Times New Roman" w:hAnsi="Times New Roman" w:cs="Times New Roman"/>
          <w:sz w:val="24"/>
        </w:rPr>
      </w:pPr>
    </w:p>
    <w:p w14:paraId="30E0A65C" w14:textId="77777777" w:rsidR="004A0039" w:rsidRDefault="004A0039" w:rsidP="004A0039">
      <w:pPr>
        <w:spacing w:after="0" w:line="240" w:lineRule="auto"/>
        <w:rPr>
          <w:rFonts w:ascii="Times New Roman" w:eastAsia="Times New Roman" w:hAnsi="Times New Roman" w:cs="Times New Roman"/>
          <w:sz w:val="24"/>
        </w:rPr>
      </w:pPr>
    </w:p>
    <w:p w14:paraId="3076DF00" w14:textId="77777777" w:rsidR="004A0039" w:rsidRDefault="004A0039" w:rsidP="004A0039">
      <w:pPr>
        <w:spacing w:after="0" w:line="240" w:lineRule="auto"/>
        <w:rPr>
          <w:rFonts w:ascii="Times New Roman" w:eastAsia="Times New Roman" w:hAnsi="Times New Roman" w:cs="Times New Roman"/>
          <w:sz w:val="24"/>
        </w:rPr>
      </w:pPr>
    </w:p>
    <w:p w14:paraId="0B44CFF1" w14:textId="77777777" w:rsidR="004A0039" w:rsidRDefault="004A0039" w:rsidP="004A0039">
      <w:pPr>
        <w:spacing w:after="0" w:line="240" w:lineRule="auto"/>
        <w:rPr>
          <w:rFonts w:ascii="Times New Roman" w:eastAsia="Times New Roman" w:hAnsi="Times New Roman" w:cs="Times New Roman"/>
          <w:sz w:val="24"/>
        </w:rPr>
      </w:pPr>
    </w:p>
    <w:p w14:paraId="69EA0992" w14:textId="77777777" w:rsidR="004A0039" w:rsidRDefault="004A0039" w:rsidP="004A0039">
      <w:pPr>
        <w:spacing w:after="0" w:line="240" w:lineRule="auto"/>
        <w:rPr>
          <w:rFonts w:ascii="Times New Roman" w:eastAsia="Times New Roman" w:hAnsi="Times New Roman" w:cs="Times New Roman"/>
          <w:sz w:val="24"/>
        </w:rPr>
      </w:pPr>
    </w:p>
    <w:p w14:paraId="527E08A5" w14:textId="77777777" w:rsidR="004A0039" w:rsidRDefault="004A0039" w:rsidP="004A0039">
      <w:pPr>
        <w:spacing w:after="0" w:line="240" w:lineRule="auto"/>
        <w:rPr>
          <w:rFonts w:ascii="Times New Roman" w:eastAsia="Times New Roman" w:hAnsi="Times New Roman" w:cs="Times New Roman"/>
          <w:sz w:val="24"/>
        </w:rPr>
      </w:pPr>
    </w:p>
    <w:p w14:paraId="481E7D47" w14:textId="77777777" w:rsidR="004A0039" w:rsidRDefault="004A0039" w:rsidP="004A0039">
      <w:pPr>
        <w:spacing w:after="0" w:line="240" w:lineRule="auto"/>
        <w:rPr>
          <w:rFonts w:ascii="Times New Roman" w:eastAsia="Times New Roman" w:hAnsi="Times New Roman" w:cs="Times New Roman"/>
          <w:sz w:val="24"/>
        </w:rPr>
      </w:pPr>
    </w:p>
    <w:p w14:paraId="54B8F6BE" w14:textId="7642DFB7" w:rsidR="004A0039" w:rsidRPr="00FF7B04" w:rsidRDefault="00FF7B04" w:rsidP="00FF7B04">
      <w:pPr>
        <w:spacing w:after="0" w:line="240" w:lineRule="auto"/>
        <w:ind w:firstLine="708"/>
        <w:jc w:val="center"/>
        <w:rPr>
          <w:rFonts w:ascii="Times New Roman" w:eastAsia="Times New Roman" w:hAnsi="Times New Roman" w:cs="Times New Roman"/>
          <w:b/>
          <w:color w:val="0000FF"/>
          <w:sz w:val="56"/>
        </w:rPr>
      </w:pPr>
      <w:r w:rsidRPr="00FF7B04">
        <w:rPr>
          <w:rFonts w:ascii="Times New Roman" w:eastAsia="Times New Roman" w:hAnsi="Times New Roman" w:cs="Times New Roman"/>
          <w:b/>
          <w:color w:val="0000FF"/>
          <w:sz w:val="56"/>
        </w:rPr>
        <w:t>ERCİYES ÜNİVERSİTESİ</w:t>
      </w:r>
    </w:p>
    <w:p w14:paraId="38B43FE9" w14:textId="77777777" w:rsidR="00FF7B04" w:rsidRPr="004A0039" w:rsidRDefault="00FF7B04" w:rsidP="00FF7B04">
      <w:pPr>
        <w:spacing w:after="0" w:line="240" w:lineRule="auto"/>
        <w:ind w:firstLine="708"/>
        <w:jc w:val="center"/>
        <w:rPr>
          <w:rFonts w:ascii="Times New Roman" w:eastAsia="Times New Roman" w:hAnsi="Times New Roman" w:cs="Times New Roman"/>
          <w:b/>
          <w:sz w:val="48"/>
        </w:rPr>
      </w:pPr>
    </w:p>
    <w:p w14:paraId="14724DC5" w14:textId="77777777" w:rsidR="00FF7B04" w:rsidRDefault="00FF7B04" w:rsidP="00FF7B04">
      <w:pPr>
        <w:spacing w:after="0" w:line="240" w:lineRule="auto"/>
        <w:jc w:val="center"/>
        <w:rPr>
          <w:rFonts w:ascii="Times New Roman" w:eastAsia="Times New Roman" w:hAnsi="Times New Roman" w:cs="Times New Roman"/>
          <w:sz w:val="96"/>
        </w:rPr>
      </w:pPr>
    </w:p>
    <w:p w14:paraId="56DEAAB8" w14:textId="7E8D7945" w:rsidR="004A0039" w:rsidRDefault="004A0039" w:rsidP="00FF7B04">
      <w:pPr>
        <w:spacing w:after="0" w:line="240" w:lineRule="auto"/>
        <w:jc w:val="center"/>
        <w:rPr>
          <w:rFonts w:ascii="Times New Roman" w:eastAsia="Times New Roman" w:hAnsi="Times New Roman" w:cs="Times New Roman"/>
          <w:sz w:val="96"/>
        </w:rPr>
      </w:pPr>
      <w:r w:rsidRPr="004A0039">
        <w:rPr>
          <w:rFonts w:ascii="Times New Roman" w:eastAsia="Times New Roman" w:hAnsi="Times New Roman" w:cs="Times New Roman"/>
          <w:sz w:val="96"/>
        </w:rPr>
        <w:t>2017-2021</w:t>
      </w:r>
    </w:p>
    <w:p w14:paraId="001898EB" w14:textId="77777777" w:rsidR="00FF7B04" w:rsidRDefault="00FF7B04" w:rsidP="00FF7B04">
      <w:pPr>
        <w:autoSpaceDE w:val="0"/>
        <w:autoSpaceDN w:val="0"/>
        <w:adjustRightInd w:val="0"/>
        <w:spacing w:after="0" w:line="480" w:lineRule="auto"/>
        <w:jc w:val="center"/>
        <w:rPr>
          <w:rFonts w:ascii="TimesNewRomanPSMT" w:hAnsi="TimesNewRomanPSMT" w:cs="TimesNewRomanPSMT"/>
          <w:color w:val="FF0000"/>
          <w:sz w:val="31"/>
          <w:szCs w:val="31"/>
        </w:rPr>
      </w:pPr>
    </w:p>
    <w:p w14:paraId="065413B1" w14:textId="1E27C412" w:rsidR="00FF7B04" w:rsidRPr="00E90655" w:rsidRDefault="00FF7B04" w:rsidP="00FF7B04">
      <w:pPr>
        <w:autoSpaceDE w:val="0"/>
        <w:autoSpaceDN w:val="0"/>
        <w:adjustRightInd w:val="0"/>
        <w:spacing w:after="0" w:line="480" w:lineRule="auto"/>
        <w:jc w:val="center"/>
        <w:rPr>
          <w:rFonts w:ascii="TimesNewRomanPSMT" w:hAnsi="TimesNewRomanPSMT" w:cs="TimesNewRomanPSMT"/>
          <w:color w:val="FF0000"/>
          <w:sz w:val="31"/>
          <w:szCs w:val="31"/>
        </w:rPr>
      </w:pPr>
      <w:r w:rsidRPr="00E90655">
        <w:rPr>
          <w:rFonts w:ascii="TimesNewRomanPSMT" w:hAnsi="TimesNewRomanPSMT" w:cs="TimesNewRomanPSMT"/>
          <w:color w:val="FF0000"/>
          <w:sz w:val="31"/>
          <w:szCs w:val="31"/>
        </w:rPr>
        <w:t>(</w:t>
      </w:r>
      <w:r w:rsidR="00402265">
        <w:rPr>
          <w:rFonts w:ascii="TimesNewRomanPSMT" w:hAnsi="TimesNewRomanPSMT" w:cs="TimesNewRomanPSMT"/>
          <w:color w:val="FF0000"/>
          <w:sz w:val="31"/>
          <w:szCs w:val="31"/>
        </w:rPr>
        <w:t>MÜHENDİSLİK FAKÜLTESİ</w:t>
      </w:r>
      <w:r w:rsidRPr="00E90655">
        <w:rPr>
          <w:rFonts w:ascii="TimesNewRomanPSMT" w:hAnsi="TimesNewRomanPSMT" w:cs="TimesNewRomanPSMT"/>
          <w:color w:val="FF0000"/>
          <w:sz w:val="31"/>
          <w:szCs w:val="31"/>
        </w:rPr>
        <w:t>)</w:t>
      </w:r>
    </w:p>
    <w:p w14:paraId="124AE5EB" w14:textId="77777777" w:rsidR="00FF7B04" w:rsidRPr="004A0039" w:rsidRDefault="00FF7B04" w:rsidP="00FF7B04">
      <w:pPr>
        <w:spacing w:after="0" w:line="240" w:lineRule="auto"/>
        <w:ind w:left="1416" w:firstLine="708"/>
        <w:jc w:val="center"/>
        <w:rPr>
          <w:rFonts w:ascii="Times New Roman" w:eastAsia="Times New Roman" w:hAnsi="Times New Roman" w:cs="Times New Roman"/>
          <w:sz w:val="96"/>
        </w:rPr>
      </w:pPr>
    </w:p>
    <w:p w14:paraId="37482A90" w14:textId="77777777" w:rsidR="004A0039" w:rsidRDefault="004A0039" w:rsidP="00FF7B04">
      <w:pPr>
        <w:spacing w:after="0" w:line="240" w:lineRule="auto"/>
        <w:jc w:val="center"/>
        <w:rPr>
          <w:rFonts w:ascii="Times New Roman" w:eastAsia="Times New Roman" w:hAnsi="Times New Roman" w:cs="Times New Roman"/>
          <w:sz w:val="52"/>
        </w:rPr>
      </w:pPr>
      <w:r w:rsidRPr="004A0039">
        <w:rPr>
          <w:rFonts w:ascii="Times New Roman" w:eastAsia="Times New Roman" w:hAnsi="Times New Roman" w:cs="Times New Roman"/>
          <w:sz w:val="52"/>
        </w:rPr>
        <w:t>Stratejik Plan</w:t>
      </w:r>
      <w:r>
        <w:rPr>
          <w:rFonts w:ascii="Times New Roman" w:eastAsia="Times New Roman" w:hAnsi="Times New Roman" w:cs="Times New Roman"/>
          <w:sz w:val="52"/>
        </w:rPr>
        <w:t>ı</w:t>
      </w:r>
    </w:p>
    <w:p w14:paraId="6695A85B" w14:textId="77777777" w:rsidR="004A0039" w:rsidRDefault="004A0039" w:rsidP="00FF7B04">
      <w:pPr>
        <w:jc w:val="center"/>
        <w:rPr>
          <w:rFonts w:ascii="Times New Roman" w:eastAsia="Times New Roman" w:hAnsi="Times New Roman" w:cs="Times New Roman"/>
          <w:sz w:val="52"/>
        </w:rPr>
      </w:pPr>
      <w:r>
        <w:rPr>
          <w:rFonts w:ascii="Times New Roman" w:eastAsia="Times New Roman" w:hAnsi="Times New Roman" w:cs="Times New Roman"/>
          <w:sz w:val="52"/>
        </w:rPr>
        <w:br w:type="page"/>
      </w:r>
    </w:p>
    <w:p w14:paraId="1668A74B" w14:textId="77777777" w:rsidR="004F2C80" w:rsidRPr="004A0039" w:rsidRDefault="004A0039" w:rsidP="004A0039">
      <w:pPr>
        <w:rPr>
          <w:rFonts w:ascii="Times New Roman" w:eastAsia="Times New Roman" w:hAnsi="Times New Roman" w:cs="Times New Roman"/>
          <w:b/>
          <w:i/>
          <w:sz w:val="36"/>
        </w:rPr>
      </w:pPr>
      <w:r w:rsidRPr="004A0039">
        <w:rPr>
          <w:rFonts w:ascii="Times New Roman" w:eastAsia="Times New Roman" w:hAnsi="Times New Roman" w:cs="Times New Roman"/>
          <w:b/>
          <w:i/>
          <w:sz w:val="36"/>
        </w:rPr>
        <w:lastRenderedPageBreak/>
        <w:t>İÇİNDEKİLER</w:t>
      </w:r>
    </w:p>
    <w:p w14:paraId="47E6A1DE" w14:textId="49743F06" w:rsidR="004A0039" w:rsidRDefault="004E3777" w:rsidP="00FF7B0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BİRİM/</w:t>
      </w:r>
      <w:r w:rsidR="004A0039">
        <w:rPr>
          <w:rFonts w:ascii="Times New Roman" w:eastAsia="Times New Roman" w:hAnsi="Times New Roman" w:cs="Times New Roman"/>
          <w:sz w:val="24"/>
        </w:rPr>
        <w:t>ÜST YÖNETİCİ SUNUŞU</w:t>
      </w:r>
    </w:p>
    <w:p w14:paraId="75DC8F45" w14:textId="77777777" w:rsidR="004A0039" w:rsidRDefault="004A0039" w:rsidP="00FF7B04">
      <w:pPr>
        <w:spacing w:after="0" w:line="360" w:lineRule="auto"/>
        <w:jc w:val="both"/>
        <w:rPr>
          <w:rFonts w:ascii="Times New Roman" w:eastAsia="Times New Roman" w:hAnsi="Times New Roman" w:cs="Times New Roman"/>
          <w:sz w:val="24"/>
        </w:rPr>
      </w:pPr>
    </w:p>
    <w:p w14:paraId="2971512A" w14:textId="77777777" w:rsidR="00CA6B57" w:rsidRPr="007176F6" w:rsidRDefault="004A0039" w:rsidP="00FF7B04">
      <w:pPr>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 xml:space="preserve">1. </w:t>
      </w:r>
      <w:r w:rsidR="00EA1188">
        <w:rPr>
          <w:rFonts w:ascii="Times New Roman" w:eastAsia="Times New Roman" w:hAnsi="Times New Roman" w:cs="Times New Roman"/>
          <w:sz w:val="24"/>
        </w:rPr>
        <w:t>STRATEJİK PLANLAMA SÜRECİ</w:t>
      </w:r>
    </w:p>
    <w:p w14:paraId="7B437EE9" w14:textId="77777777" w:rsidR="00CA6B57" w:rsidRPr="007176F6" w:rsidRDefault="00EA1188" w:rsidP="00FF7B04">
      <w:pPr>
        <w:keepNext/>
        <w:keepLines/>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2. DURUM ANALİZİ</w:t>
      </w:r>
    </w:p>
    <w:p w14:paraId="6768BBDC" w14:textId="77777777" w:rsidR="00CA6B57" w:rsidRPr="007176F6" w:rsidRDefault="00EA1188" w:rsidP="00FF7B04">
      <w:pPr>
        <w:keepNext/>
        <w:keepLines/>
        <w:spacing w:after="0" w:line="360" w:lineRule="auto"/>
        <w:ind w:left="708"/>
        <w:jc w:val="both"/>
        <w:rPr>
          <w:rFonts w:ascii="Times New Roman" w:eastAsia="Times New Roman" w:hAnsi="Times New Roman" w:cs="Times New Roman"/>
          <w:sz w:val="24"/>
        </w:rPr>
      </w:pPr>
      <w:r w:rsidRPr="007176F6">
        <w:rPr>
          <w:rFonts w:ascii="Times New Roman" w:eastAsia="Times New Roman" w:hAnsi="Times New Roman" w:cs="Times New Roman"/>
          <w:sz w:val="24"/>
        </w:rPr>
        <w:t>2.1. Tarihsel Gelişimi</w:t>
      </w:r>
    </w:p>
    <w:p w14:paraId="66A82394" w14:textId="11C5A016" w:rsidR="00CA6B57" w:rsidRPr="007176F6" w:rsidRDefault="00EA1188" w:rsidP="00FF7B04">
      <w:pPr>
        <w:keepNext/>
        <w:keepLines/>
        <w:tabs>
          <w:tab w:val="left" w:pos="993"/>
        </w:tabs>
        <w:spacing w:after="0" w:line="360" w:lineRule="auto"/>
        <w:ind w:left="708"/>
        <w:rPr>
          <w:rFonts w:ascii="Times New Roman" w:eastAsia="Times New Roman" w:hAnsi="Times New Roman" w:cs="Times New Roman"/>
          <w:sz w:val="24"/>
        </w:rPr>
      </w:pPr>
      <w:r w:rsidRPr="007176F6">
        <w:rPr>
          <w:rFonts w:ascii="Times New Roman" w:eastAsia="Times New Roman" w:hAnsi="Times New Roman" w:cs="Times New Roman"/>
          <w:sz w:val="24"/>
        </w:rPr>
        <w:t>2.2. Örgütsel Yapısı</w:t>
      </w:r>
      <w:r w:rsidRPr="007176F6">
        <w:rPr>
          <w:rFonts w:ascii="Times New Roman" w:eastAsia="Times New Roman" w:hAnsi="Times New Roman" w:cs="Times New Roman"/>
          <w:sz w:val="24"/>
        </w:rPr>
        <w:br/>
        <w:t>2.3. Yasal Yükümlülükler ve Mevzuat</w:t>
      </w:r>
    </w:p>
    <w:p w14:paraId="4121C832" w14:textId="5B0BE110" w:rsidR="00CA6B57" w:rsidRPr="007176F6" w:rsidRDefault="00243109" w:rsidP="00FF7B04">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sidR="00EA1188" w:rsidRPr="007176F6">
        <w:rPr>
          <w:rFonts w:ascii="Times New Roman" w:eastAsia="Times New Roman" w:hAnsi="Times New Roman" w:cs="Times New Roman"/>
          <w:sz w:val="24"/>
        </w:rPr>
        <w:t>2.4. Genel Faaliyet Alanları</w:t>
      </w:r>
    </w:p>
    <w:p w14:paraId="303B2051" w14:textId="3ED86189" w:rsidR="00CA6B57" w:rsidRPr="007176F6" w:rsidRDefault="00EA1188" w:rsidP="00FF7B04">
      <w:pPr>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ab/>
        <w:t>2.5. Önceki Dönem Stratejik Planların Değerlendirilmesi</w:t>
      </w:r>
    </w:p>
    <w:p w14:paraId="2483AAB1" w14:textId="6A380BE2" w:rsidR="00EC42B7" w:rsidRDefault="00EC42B7" w:rsidP="00FF7B04">
      <w:pPr>
        <w:keepNext/>
        <w:keepLines/>
        <w:spacing w:after="0" w:line="360" w:lineRule="auto"/>
        <w:ind w:left="708"/>
        <w:jc w:val="both"/>
        <w:rPr>
          <w:rFonts w:ascii="Times New Roman" w:eastAsia="Times New Roman" w:hAnsi="Times New Roman" w:cs="Times New Roman"/>
          <w:sz w:val="24"/>
        </w:rPr>
      </w:pPr>
      <w:r w:rsidRPr="007176F6">
        <w:rPr>
          <w:rFonts w:ascii="Times New Roman" w:eastAsia="Times New Roman" w:hAnsi="Times New Roman" w:cs="Times New Roman"/>
          <w:sz w:val="24"/>
        </w:rPr>
        <w:t xml:space="preserve">2.6. </w:t>
      </w:r>
      <w:r>
        <w:rPr>
          <w:rFonts w:ascii="Times New Roman" w:eastAsia="Times New Roman" w:hAnsi="Times New Roman" w:cs="Times New Roman"/>
          <w:sz w:val="24"/>
        </w:rPr>
        <w:t>Kurum (Birim) İçi Analiz</w:t>
      </w:r>
    </w:p>
    <w:p w14:paraId="67539791" w14:textId="6A47159C" w:rsidR="00CA6B57" w:rsidRPr="007176F6" w:rsidRDefault="00EC42B7" w:rsidP="00FF7B04">
      <w:pPr>
        <w:keepNext/>
        <w:keepLines/>
        <w:spacing w:after="0" w:line="36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2.7</w:t>
      </w:r>
      <w:r w:rsidR="00EA1188" w:rsidRPr="007176F6">
        <w:rPr>
          <w:rFonts w:ascii="Times New Roman" w:eastAsia="Times New Roman" w:hAnsi="Times New Roman" w:cs="Times New Roman"/>
          <w:sz w:val="24"/>
        </w:rPr>
        <w:t>. Paydaş Analizi</w:t>
      </w:r>
    </w:p>
    <w:p w14:paraId="0CEA9535" w14:textId="4B0FE02B" w:rsidR="00CA6B57" w:rsidRPr="007176F6" w:rsidRDefault="00EC42B7" w:rsidP="00FF7B04">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2.8</w:t>
      </w:r>
      <w:r w:rsidR="00885630">
        <w:rPr>
          <w:rFonts w:ascii="Times New Roman" w:eastAsia="Times New Roman" w:hAnsi="Times New Roman" w:cs="Times New Roman"/>
          <w:sz w:val="24"/>
        </w:rPr>
        <w:t>. Kurumsal GZFT/SWOT</w:t>
      </w:r>
    </w:p>
    <w:p w14:paraId="02109E86" w14:textId="77777777" w:rsidR="00CA6B57" w:rsidRPr="007176F6" w:rsidRDefault="00EA1188" w:rsidP="00FF7B04">
      <w:pPr>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 xml:space="preserve">3. </w:t>
      </w:r>
      <w:r w:rsidR="004A0039" w:rsidRPr="007176F6">
        <w:rPr>
          <w:rFonts w:ascii="Times New Roman" w:eastAsia="Times New Roman" w:hAnsi="Times New Roman" w:cs="Times New Roman"/>
          <w:sz w:val="24"/>
        </w:rPr>
        <w:t>GELECEĞE BAKIŞ</w:t>
      </w:r>
    </w:p>
    <w:p w14:paraId="529E1F2B" w14:textId="77777777" w:rsidR="00CA6B57" w:rsidRPr="007176F6" w:rsidRDefault="00EA1188" w:rsidP="00FF7B04">
      <w:pPr>
        <w:spacing w:after="0" w:line="360" w:lineRule="auto"/>
        <w:ind w:left="720"/>
        <w:jc w:val="both"/>
        <w:rPr>
          <w:rFonts w:ascii="Times New Roman" w:eastAsia="Times New Roman" w:hAnsi="Times New Roman" w:cs="Times New Roman"/>
          <w:sz w:val="24"/>
        </w:rPr>
      </w:pPr>
      <w:r w:rsidRPr="007176F6">
        <w:rPr>
          <w:rFonts w:ascii="Times New Roman" w:eastAsia="Times New Roman" w:hAnsi="Times New Roman" w:cs="Times New Roman"/>
          <w:sz w:val="24"/>
        </w:rPr>
        <w:t>3.1. Misyon</w:t>
      </w:r>
    </w:p>
    <w:p w14:paraId="171EA013" w14:textId="77777777" w:rsidR="00CA6B57" w:rsidRPr="007176F6" w:rsidRDefault="00EA1188" w:rsidP="00FF7B04">
      <w:pPr>
        <w:spacing w:after="0" w:line="360" w:lineRule="auto"/>
        <w:ind w:left="720"/>
        <w:jc w:val="both"/>
        <w:rPr>
          <w:rFonts w:ascii="Times New Roman" w:eastAsia="Times New Roman" w:hAnsi="Times New Roman" w:cs="Times New Roman"/>
          <w:sz w:val="24"/>
        </w:rPr>
      </w:pPr>
      <w:r w:rsidRPr="007176F6">
        <w:rPr>
          <w:rFonts w:ascii="Times New Roman" w:eastAsia="Times New Roman" w:hAnsi="Times New Roman" w:cs="Times New Roman"/>
          <w:sz w:val="24"/>
        </w:rPr>
        <w:t>3.2. Vizyon</w:t>
      </w:r>
    </w:p>
    <w:p w14:paraId="0CEFAF27" w14:textId="77777777" w:rsidR="00CA6B57" w:rsidRPr="007176F6" w:rsidRDefault="00EA1188" w:rsidP="00FF7B04">
      <w:pPr>
        <w:spacing w:after="0" w:line="360" w:lineRule="auto"/>
        <w:ind w:left="720"/>
        <w:jc w:val="both"/>
        <w:rPr>
          <w:rFonts w:ascii="Times New Roman" w:eastAsia="Times New Roman" w:hAnsi="Times New Roman" w:cs="Times New Roman"/>
          <w:sz w:val="24"/>
        </w:rPr>
      </w:pPr>
      <w:r w:rsidRPr="007176F6">
        <w:rPr>
          <w:rFonts w:ascii="Times New Roman" w:eastAsia="Times New Roman" w:hAnsi="Times New Roman" w:cs="Times New Roman"/>
          <w:sz w:val="24"/>
        </w:rPr>
        <w:t>3.3. Temel Değerler</w:t>
      </w:r>
    </w:p>
    <w:p w14:paraId="621F3220" w14:textId="77777777" w:rsidR="00CA6B57" w:rsidRPr="007176F6" w:rsidRDefault="00EA1188" w:rsidP="00FF7B04">
      <w:pPr>
        <w:spacing w:after="0" w:line="360" w:lineRule="auto"/>
        <w:ind w:left="720"/>
        <w:jc w:val="both"/>
        <w:rPr>
          <w:rFonts w:ascii="Times New Roman" w:eastAsia="Times New Roman" w:hAnsi="Times New Roman" w:cs="Times New Roman"/>
          <w:sz w:val="24"/>
        </w:rPr>
      </w:pPr>
      <w:r w:rsidRPr="007176F6">
        <w:rPr>
          <w:rFonts w:ascii="Times New Roman" w:eastAsia="Times New Roman" w:hAnsi="Times New Roman" w:cs="Times New Roman"/>
          <w:sz w:val="24"/>
        </w:rPr>
        <w:t>3.4. Amaç, Hedef, Strateji ve Performans Göstergeleri</w:t>
      </w:r>
    </w:p>
    <w:p w14:paraId="6F81F8FF" w14:textId="77777777" w:rsidR="00CA6B57" w:rsidRPr="007176F6" w:rsidRDefault="00EA1188" w:rsidP="00FF7B04">
      <w:pPr>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 xml:space="preserve">4. </w:t>
      </w:r>
      <w:r w:rsidR="004A0039" w:rsidRPr="007176F6">
        <w:rPr>
          <w:rFonts w:ascii="Times New Roman" w:eastAsia="Times New Roman" w:hAnsi="Times New Roman" w:cs="Times New Roman"/>
          <w:sz w:val="24"/>
        </w:rPr>
        <w:t>MALİYETLENDİRME</w:t>
      </w:r>
    </w:p>
    <w:p w14:paraId="1B8B7259" w14:textId="77777777" w:rsidR="00CA6B57" w:rsidRPr="007176F6" w:rsidRDefault="00446CFF" w:rsidP="00FF7B04">
      <w:pPr>
        <w:spacing w:after="0" w:line="360" w:lineRule="auto"/>
        <w:jc w:val="both"/>
        <w:rPr>
          <w:rFonts w:ascii="Times New Roman" w:eastAsia="Times New Roman" w:hAnsi="Times New Roman" w:cs="Times New Roman"/>
          <w:sz w:val="24"/>
        </w:rPr>
      </w:pPr>
      <w:r w:rsidRPr="007176F6">
        <w:rPr>
          <w:rFonts w:ascii="Times New Roman" w:eastAsia="Times New Roman" w:hAnsi="Times New Roman" w:cs="Times New Roman"/>
          <w:sz w:val="24"/>
        </w:rPr>
        <w:t xml:space="preserve">5. </w:t>
      </w:r>
      <w:r w:rsidR="004A0039" w:rsidRPr="007176F6">
        <w:rPr>
          <w:rFonts w:ascii="Times New Roman" w:eastAsia="Times New Roman" w:hAnsi="Times New Roman" w:cs="Times New Roman"/>
          <w:sz w:val="24"/>
        </w:rPr>
        <w:t>İZLEME VE DEĞERLENDİRME</w:t>
      </w:r>
    </w:p>
    <w:p w14:paraId="4FAE736F" w14:textId="77777777" w:rsidR="00CA6B57" w:rsidRPr="007176F6" w:rsidRDefault="00CA6B57" w:rsidP="00FF7B04">
      <w:pPr>
        <w:spacing w:after="0" w:line="360" w:lineRule="auto"/>
        <w:jc w:val="both"/>
        <w:rPr>
          <w:rFonts w:ascii="Times New Roman" w:eastAsia="Times New Roman" w:hAnsi="Times New Roman" w:cs="Times New Roman"/>
          <w:sz w:val="24"/>
        </w:rPr>
      </w:pPr>
    </w:p>
    <w:p w14:paraId="462EA5A1" w14:textId="77777777" w:rsidR="00CA6B57" w:rsidRPr="007176F6" w:rsidRDefault="00CA6B57" w:rsidP="00FF7B04">
      <w:pPr>
        <w:spacing w:after="0" w:line="360" w:lineRule="auto"/>
        <w:jc w:val="both"/>
        <w:rPr>
          <w:rFonts w:ascii="Times New Roman" w:eastAsia="Times New Roman" w:hAnsi="Times New Roman" w:cs="Times New Roman"/>
          <w:sz w:val="24"/>
        </w:rPr>
      </w:pPr>
    </w:p>
    <w:p w14:paraId="0694EEED" w14:textId="77777777" w:rsidR="00CA6B57" w:rsidRDefault="00CA6B57">
      <w:pPr>
        <w:spacing w:after="0" w:line="360" w:lineRule="auto"/>
        <w:jc w:val="both"/>
        <w:rPr>
          <w:rFonts w:ascii="Times New Roman" w:eastAsia="Times New Roman" w:hAnsi="Times New Roman" w:cs="Times New Roman"/>
          <w:sz w:val="24"/>
        </w:rPr>
      </w:pPr>
    </w:p>
    <w:p w14:paraId="2B4C63CE" w14:textId="77777777" w:rsidR="00F33B1B" w:rsidRDefault="00F33B1B">
      <w:pPr>
        <w:spacing w:after="0" w:line="360" w:lineRule="auto"/>
        <w:jc w:val="both"/>
        <w:rPr>
          <w:rFonts w:ascii="Times New Roman" w:eastAsia="Times New Roman" w:hAnsi="Times New Roman" w:cs="Times New Roman"/>
          <w:sz w:val="24"/>
        </w:rPr>
      </w:pPr>
    </w:p>
    <w:p w14:paraId="2C9DAD81" w14:textId="77777777" w:rsidR="00F33B1B" w:rsidRDefault="00F33B1B">
      <w:pPr>
        <w:spacing w:after="0" w:line="360" w:lineRule="auto"/>
        <w:jc w:val="both"/>
        <w:rPr>
          <w:rFonts w:ascii="Times New Roman" w:eastAsia="Times New Roman" w:hAnsi="Times New Roman" w:cs="Times New Roman"/>
          <w:sz w:val="24"/>
        </w:rPr>
      </w:pPr>
    </w:p>
    <w:p w14:paraId="3815F545" w14:textId="77777777" w:rsidR="00F33B1B" w:rsidRDefault="00F33B1B">
      <w:pPr>
        <w:spacing w:after="0" w:line="360" w:lineRule="auto"/>
        <w:jc w:val="both"/>
        <w:rPr>
          <w:rFonts w:ascii="Times New Roman" w:eastAsia="Times New Roman" w:hAnsi="Times New Roman" w:cs="Times New Roman"/>
          <w:sz w:val="24"/>
        </w:rPr>
      </w:pPr>
    </w:p>
    <w:p w14:paraId="3D6F35E1" w14:textId="77777777" w:rsidR="00F33B1B" w:rsidRDefault="00F33B1B">
      <w:pPr>
        <w:spacing w:after="0" w:line="360" w:lineRule="auto"/>
        <w:jc w:val="both"/>
        <w:rPr>
          <w:rFonts w:ascii="Times New Roman" w:eastAsia="Times New Roman" w:hAnsi="Times New Roman" w:cs="Times New Roman"/>
          <w:sz w:val="24"/>
        </w:rPr>
      </w:pPr>
    </w:p>
    <w:p w14:paraId="6E72BC19" w14:textId="77777777" w:rsidR="00F33B1B" w:rsidRDefault="00F33B1B">
      <w:pPr>
        <w:spacing w:after="0" w:line="360" w:lineRule="auto"/>
        <w:jc w:val="both"/>
        <w:rPr>
          <w:rFonts w:ascii="Times New Roman" w:eastAsia="Times New Roman" w:hAnsi="Times New Roman" w:cs="Times New Roman"/>
          <w:sz w:val="24"/>
        </w:rPr>
      </w:pPr>
    </w:p>
    <w:p w14:paraId="42A6F03C" w14:textId="77777777" w:rsidR="00F33B1B" w:rsidRDefault="00F33B1B">
      <w:pPr>
        <w:spacing w:after="0" w:line="360" w:lineRule="auto"/>
        <w:jc w:val="both"/>
        <w:rPr>
          <w:rFonts w:ascii="Times New Roman" w:eastAsia="Times New Roman" w:hAnsi="Times New Roman" w:cs="Times New Roman"/>
          <w:sz w:val="24"/>
        </w:rPr>
      </w:pPr>
    </w:p>
    <w:p w14:paraId="195B1008" w14:textId="77777777" w:rsidR="00F33B1B" w:rsidRDefault="00F33B1B">
      <w:pPr>
        <w:spacing w:after="0" w:line="360" w:lineRule="auto"/>
        <w:jc w:val="both"/>
        <w:rPr>
          <w:rFonts w:ascii="Times New Roman" w:eastAsia="Times New Roman" w:hAnsi="Times New Roman" w:cs="Times New Roman"/>
          <w:sz w:val="24"/>
        </w:rPr>
      </w:pPr>
    </w:p>
    <w:p w14:paraId="5582BB67" w14:textId="77777777" w:rsidR="00F33B1B" w:rsidRDefault="00F33B1B">
      <w:pPr>
        <w:spacing w:after="0" w:line="360" w:lineRule="auto"/>
        <w:jc w:val="both"/>
        <w:rPr>
          <w:rFonts w:ascii="Times New Roman" w:eastAsia="Times New Roman" w:hAnsi="Times New Roman" w:cs="Times New Roman"/>
          <w:sz w:val="24"/>
        </w:rPr>
      </w:pPr>
    </w:p>
    <w:p w14:paraId="135C369D" w14:textId="77777777" w:rsidR="00F33B1B" w:rsidRDefault="00F33B1B">
      <w:pPr>
        <w:spacing w:after="0" w:line="360" w:lineRule="auto"/>
        <w:jc w:val="both"/>
        <w:rPr>
          <w:rFonts w:ascii="Times New Roman" w:eastAsia="Times New Roman" w:hAnsi="Times New Roman" w:cs="Times New Roman"/>
          <w:sz w:val="24"/>
        </w:rPr>
      </w:pPr>
    </w:p>
    <w:p w14:paraId="3A1F67AA" w14:textId="77777777" w:rsidR="00243109" w:rsidRDefault="00243109" w:rsidP="00BB4C89">
      <w:pPr>
        <w:spacing w:after="0" w:line="360" w:lineRule="auto"/>
        <w:ind w:firstLine="709"/>
        <w:jc w:val="both"/>
        <w:rPr>
          <w:rFonts w:ascii="Times New Roman" w:eastAsia="Times New Roman" w:hAnsi="Times New Roman" w:cs="Times New Roman"/>
          <w:sz w:val="24"/>
        </w:rPr>
      </w:pPr>
    </w:p>
    <w:p w14:paraId="0728FBB8" w14:textId="77777777" w:rsidR="004E3777" w:rsidRDefault="004E3777" w:rsidP="004E3777">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lastRenderedPageBreak/>
        <w:t>BİRİM / ÜST YÖNETİCİ SUNUŞU</w:t>
      </w:r>
    </w:p>
    <w:p w14:paraId="0677EC03" w14:textId="77777777" w:rsidR="00042E43" w:rsidRDefault="00042E43" w:rsidP="004E3777">
      <w:pPr>
        <w:autoSpaceDE w:val="0"/>
        <w:autoSpaceDN w:val="0"/>
        <w:adjustRightInd w:val="0"/>
        <w:spacing w:after="0" w:line="240" w:lineRule="auto"/>
        <w:rPr>
          <w:rFonts w:ascii="TimesNewRomanPS-BoldMT" w:hAnsi="TimesNewRomanPS-BoldMT" w:cs="TimesNewRomanPS-BoldMT"/>
          <w:b/>
          <w:bCs/>
          <w:color w:val="000000"/>
        </w:rPr>
      </w:pPr>
    </w:p>
    <w:p w14:paraId="4C6F561A" w14:textId="04F6A0C4" w:rsidR="006B0575" w:rsidRDefault="00444F81" w:rsidP="006B0575">
      <w:pPr>
        <w:spacing w:before="240" w:after="120" w:line="360" w:lineRule="auto"/>
        <w:jc w:val="both"/>
        <w:outlineLvl w:val="3"/>
        <w:rPr>
          <w:rFonts w:ascii="Times New Roman" w:hAnsi="Times New Roman" w:cs="Times New Roman"/>
          <w:sz w:val="24"/>
          <w:szCs w:val="24"/>
        </w:rPr>
      </w:pPr>
      <w:r w:rsidRPr="00444F81">
        <w:rPr>
          <w:rFonts w:ascii="Times New Roman" w:hAnsi="Times New Roman" w:cs="Times New Roman"/>
          <w:sz w:val="24"/>
          <w:szCs w:val="24"/>
        </w:rPr>
        <w:t>10.12.2003 tarihinde Türkiye Büyük Millet Meclisi tarafından kabul edilen 5018 sayılı Kamu Mali Yönetimi ve Kontrol Kanunu ile</w:t>
      </w:r>
      <w:r>
        <w:rPr>
          <w:rFonts w:ascii="Times New Roman" w:hAnsi="Times New Roman" w:cs="Times New Roman"/>
          <w:sz w:val="24"/>
          <w:szCs w:val="24"/>
        </w:rPr>
        <w:t xml:space="preserve"> </w:t>
      </w:r>
      <w:r w:rsidR="006B0575">
        <w:rPr>
          <w:rFonts w:ascii="Times New Roman" w:hAnsi="Times New Roman" w:cs="Times New Roman"/>
          <w:sz w:val="24"/>
          <w:szCs w:val="24"/>
        </w:rPr>
        <w:t>kamu kuruluşlarının</w:t>
      </w:r>
      <w:r w:rsidRPr="00444F81">
        <w:rPr>
          <w:rFonts w:ascii="Times New Roman" w:hAnsi="Times New Roman" w:cs="Times New Roman"/>
          <w:sz w:val="24"/>
          <w:szCs w:val="24"/>
        </w:rPr>
        <w:t xml:space="preserve"> orta ve uzun vadeli amaçlarını, temel ilke ve</w:t>
      </w:r>
      <w:r>
        <w:rPr>
          <w:rFonts w:ascii="Times New Roman" w:hAnsi="Times New Roman" w:cs="Times New Roman"/>
          <w:sz w:val="24"/>
          <w:szCs w:val="24"/>
        </w:rPr>
        <w:t xml:space="preserve"> </w:t>
      </w:r>
      <w:r w:rsidRPr="00444F81">
        <w:rPr>
          <w:rFonts w:ascii="Times New Roman" w:hAnsi="Times New Roman" w:cs="Times New Roman"/>
          <w:sz w:val="24"/>
          <w:szCs w:val="24"/>
        </w:rPr>
        <w:t>politikalarını, hedef ve önceliklerini, performans ölçütlerini, bunlara</w:t>
      </w:r>
      <w:r>
        <w:rPr>
          <w:rFonts w:ascii="Times New Roman" w:hAnsi="Times New Roman" w:cs="Times New Roman"/>
          <w:sz w:val="24"/>
          <w:szCs w:val="24"/>
        </w:rPr>
        <w:t xml:space="preserve"> </w:t>
      </w:r>
      <w:r w:rsidRPr="00444F81">
        <w:rPr>
          <w:rFonts w:ascii="Times New Roman" w:hAnsi="Times New Roman" w:cs="Times New Roman"/>
          <w:sz w:val="24"/>
          <w:szCs w:val="24"/>
        </w:rPr>
        <w:t xml:space="preserve">ulaşmak için izlenecek yöntemler ile </w:t>
      </w:r>
      <w:r>
        <w:rPr>
          <w:rFonts w:ascii="Times New Roman" w:hAnsi="Times New Roman" w:cs="Times New Roman"/>
          <w:sz w:val="24"/>
          <w:szCs w:val="24"/>
        </w:rPr>
        <w:t>kaynak dağılımlarını içeren st</w:t>
      </w:r>
      <w:r w:rsidRPr="00444F81">
        <w:rPr>
          <w:rFonts w:ascii="Times New Roman" w:hAnsi="Times New Roman" w:cs="Times New Roman"/>
          <w:sz w:val="24"/>
          <w:szCs w:val="24"/>
        </w:rPr>
        <w:t>ratejik plan</w:t>
      </w:r>
      <w:r>
        <w:rPr>
          <w:rFonts w:ascii="Times New Roman" w:hAnsi="Times New Roman" w:cs="Times New Roman"/>
          <w:sz w:val="24"/>
          <w:szCs w:val="24"/>
        </w:rPr>
        <w:t>larını</w:t>
      </w:r>
      <w:r w:rsidRPr="00444F81">
        <w:rPr>
          <w:rFonts w:ascii="Times New Roman" w:hAnsi="Times New Roman" w:cs="Times New Roman"/>
          <w:sz w:val="24"/>
          <w:szCs w:val="24"/>
        </w:rPr>
        <w:t xml:space="preserve"> hazırlamaları zorunlu hale getirilmiştir.</w:t>
      </w:r>
      <w:r>
        <w:rPr>
          <w:rFonts w:ascii="Times New Roman" w:hAnsi="Times New Roman" w:cs="Times New Roman"/>
          <w:sz w:val="24"/>
          <w:szCs w:val="24"/>
        </w:rPr>
        <w:t xml:space="preserve"> 26</w:t>
      </w:r>
      <w:r w:rsidR="006B0575">
        <w:rPr>
          <w:rFonts w:ascii="Times New Roman" w:hAnsi="Times New Roman" w:cs="Times New Roman"/>
          <w:sz w:val="24"/>
          <w:szCs w:val="24"/>
        </w:rPr>
        <w:t>.05.</w:t>
      </w:r>
      <w:r>
        <w:rPr>
          <w:rFonts w:ascii="Times New Roman" w:hAnsi="Times New Roman" w:cs="Times New Roman"/>
          <w:sz w:val="24"/>
          <w:szCs w:val="24"/>
        </w:rPr>
        <w:t xml:space="preserve">2006 tarihinde Resmi Gazetede yayımlanan </w:t>
      </w:r>
      <w:r w:rsidRPr="00444F81">
        <w:rPr>
          <w:rFonts w:ascii="Times New Roman" w:hAnsi="Times New Roman" w:cs="Times New Roman"/>
          <w:sz w:val="24"/>
          <w:szCs w:val="24"/>
        </w:rPr>
        <w:t>“Kamu İdarelerinde Stratejik Planlamaya İlişkin Usul ve Esaslar Hakkında</w:t>
      </w:r>
      <w:r>
        <w:rPr>
          <w:rFonts w:ascii="Times New Roman" w:hAnsi="Times New Roman" w:cs="Times New Roman"/>
          <w:sz w:val="24"/>
          <w:szCs w:val="24"/>
        </w:rPr>
        <w:t xml:space="preserve"> </w:t>
      </w:r>
      <w:r w:rsidRPr="00444F81">
        <w:rPr>
          <w:rFonts w:ascii="Times New Roman" w:hAnsi="Times New Roman" w:cs="Times New Roman"/>
          <w:sz w:val="24"/>
          <w:szCs w:val="24"/>
        </w:rPr>
        <w:t>Yönetmelik”</w:t>
      </w:r>
      <w:r>
        <w:rPr>
          <w:rFonts w:ascii="Times New Roman" w:hAnsi="Times New Roman" w:cs="Times New Roman"/>
          <w:sz w:val="24"/>
          <w:szCs w:val="24"/>
        </w:rPr>
        <w:t xml:space="preserve"> </w:t>
      </w:r>
      <w:r w:rsidR="00F142FA">
        <w:rPr>
          <w:rFonts w:ascii="Times New Roman" w:hAnsi="Times New Roman" w:cs="Times New Roman"/>
          <w:sz w:val="24"/>
          <w:szCs w:val="24"/>
        </w:rPr>
        <w:t xml:space="preserve">çerçevesinde </w:t>
      </w:r>
      <w:r w:rsidR="006B0575" w:rsidRPr="00042E43">
        <w:rPr>
          <w:rFonts w:ascii="Times New Roman" w:hAnsi="Times New Roman" w:cs="Times New Roman"/>
          <w:sz w:val="24"/>
          <w:szCs w:val="24"/>
        </w:rPr>
        <w:t xml:space="preserve">Fakültemiz </w:t>
      </w:r>
      <w:r w:rsidR="00F142FA">
        <w:rPr>
          <w:rFonts w:ascii="Times New Roman" w:hAnsi="Times New Roman" w:cs="Times New Roman"/>
          <w:sz w:val="24"/>
          <w:szCs w:val="24"/>
        </w:rPr>
        <w:t>2017-2021 stratejik planı dekanlığımız tarafından hazırlanmıştır.</w:t>
      </w:r>
    </w:p>
    <w:p w14:paraId="274108B0" w14:textId="4C98CFCD" w:rsidR="00E75B44" w:rsidRDefault="00E75B44" w:rsidP="00042E43">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Günümüz teknolojisinin hızla gelişimine ayak uydurabilmek için stratejik planın önemi kaçınılmazdır. Bu plan sayesinde eğitim-öğretim ve araştırma</w:t>
      </w:r>
      <w:r w:rsidR="00C14447">
        <w:rPr>
          <w:rFonts w:ascii="Times New Roman" w:hAnsi="Times New Roman" w:cs="Times New Roman"/>
          <w:sz w:val="24"/>
          <w:szCs w:val="24"/>
        </w:rPr>
        <w:t>-geliştirme</w:t>
      </w:r>
      <w:r>
        <w:rPr>
          <w:rFonts w:ascii="Times New Roman" w:hAnsi="Times New Roman" w:cs="Times New Roman"/>
          <w:sz w:val="24"/>
          <w:szCs w:val="24"/>
        </w:rPr>
        <w:t xml:space="preserve"> hedeflerinin ortaya konması, bu hedeflere hangi yöntemler ile ulaşılacağı belirlenmiş olacaktır. </w:t>
      </w:r>
    </w:p>
    <w:p w14:paraId="1F1A90D2" w14:textId="619C420B" w:rsidR="00C14447" w:rsidRDefault="00C14447" w:rsidP="00042E43">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Halihazırda 14 bölümü bulunan fakültemiz, </w:t>
      </w:r>
      <w:r w:rsidRPr="00C14447">
        <w:rPr>
          <w:rFonts w:ascii="Times New Roman" w:hAnsi="Times New Roman" w:cs="Times New Roman"/>
          <w:sz w:val="24"/>
          <w:szCs w:val="24"/>
        </w:rPr>
        <w:t xml:space="preserve">Türkiye’de önde gelen ve dünyada saygın; paydaşların gereksinimleri doğrultusunda bilgi ve teknoloji üreten, alanında mezunları tercih edilen; uluslararası nitelikte araştırmacı ve öğretim elemanı yapısına sahip öncü bir mühendislik fakültesi olma vizyonu </w:t>
      </w:r>
      <w:r w:rsidR="00FA6BB6">
        <w:rPr>
          <w:rFonts w:ascii="Times New Roman" w:hAnsi="Times New Roman" w:cs="Times New Roman"/>
          <w:sz w:val="24"/>
          <w:szCs w:val="24"/>
        </w:rPr>
        <w:t>ile çalışmalarına</w:t>
      </w:r>
      <w:r w:rsidRPr="00C14447">
        <w:rPr>
          <w:rFonts w:ascii="Times New Roman" w:hAnsi="Times New Roman" w:cs="Times New Roman"/>
          <w:sz w:val="24"/>
          <w:szCs w:val="24"/>
        </w:rPr>
        <w:t xml:space="preserve"> devam etmekte</w:t>
      </w:r>
      <w:r>
        <w:rPr>
          <w:rFonts w:ascii="Times New Roman" w:hAnsi="Times New Roman" w:cs="Times New Roman"/>
          <w:sz w:val="24"/>
          <w:szCs w:val="24"/>
        </w:rPr>
        <w:t>dir.</w:t>
      </w:r>
    </w:p>
    <w:p w14:paraId="116802F4" w14:textId="6EB241AD" w:rsidR="006A4352" w:rsidRDefault="006A4352" w:rsidP="006A4352">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Akademik, idari personel ve </w:t>
      </w:r>
      <w:r w:rsidRPr="006A4352">
        <w:rPr>
          <w:rFonts w:ascii="Times New Roman" w:hAnsi="Times New Roman" w:cs="Times New Roman"/>
          <w:sz w:val="24"/>
          <w:szCs w:val="24"/>
        </w:rPr>
        <w:t xml:space="preserve">öğrenci katılımı ile </w:t>
      </w:r>
      <w:r>
        <w:rPr>
          <w:rFonts w:ascii="Times New Roman" w:hAnsi="Times New Roman" w:cs="Times New Roman"/>
          <w:sz w:val="24"/>
          <w:szCs w:val="24"/>
        </w:rPr>
        <w:t xml:space="preserve">oluşturulan </w:t>
      </w:r>
      <w:r w:rsidRPr="006A4352">
        <w:rPr>
          <w:rFonts w:ascii="Times New Roman" w:hAnsi="Times New Roman" w:cs="Times New Roman"/>
          <w:sz w:val="24"/>
          <w:szCs w:val="24"/>
        </w:rPr>
        <w:t>bu plan</w:t>
      </w:r>
      <w:r>
        <w:rPr>
          <w:rFonts w:ascii="Times New Roman" w:hAnsi="Times New Roman" w:cs="Times New Roman"/>
          <w:sz w:val="24"/>
          <w:szCs w:val="24"/>
        </w:rPr>
        <w:t xml:space="preserve">ın üniversitemiz araştırma üniversitesi </w:t>
      </w:r>
      <w:r w:rsidR="00A542C8">
        <w:rPr>
          <w:rFonts w:ascii="Times New Roman" w:hAnsi="Times New Roman" w:cs="Times New Roman"/>
          <w:sz w:val="24"/>
          <w:szCs w:val="24"/>
        </w:rPr>
        <w:t xml:space="preserve">olma </w:t>
      </w:r>
      <w:r>
        <w:rPr>
          <w:rFonts w:ascii="Times New Roman" w:hAnsi="Times New Roman" w:cs="Times New Roman"/>
          <w:sz w:val="24"/>
          <w:szCs w:val="24"/>
        </w:rPr>
        <w:t>vizyonuna katkı sağlayacağı</w:t>
      </w:r>
      <w:r w:rsidR="00281A33">
        <w:rPr>
          <w:rFonts w:ascii="Times New Roman" w:hAnsi="Times New Roman" w:cs="Times New Roman"/>
          <w:sz w:val="24"/>
          <w:szCs w:val="24"/>
        </w:rPr>
        <w:t xml:space="preserve"> kanaatindeyim.</w:t>
      </w:r>
    </w:p>
    <w:p w14:paraId="531CA15E" w14:textId="77777777" w:rsidR="006A4352" w:rsidRDefault="006A4352" w:rsidP="006A4352">
      <w:pPr>
        <w:spacing w:before="240" w:after="120" w:line="360" w:lineRule="auto"/>
        <w:jc w:val="both"/>
        <w:outlineLvl w:val="3"/>
        <w:rPr>
          <w:rFonts w:ascii="Times New Roman" w:hAnsi="Times New Roman" w:cs="Times New Roman"/>
          <w:sz w:val="24"/>
          <w:szCs w:val="24"/>
        </w:rPr>
      </w:pPr>
    </w:p>
    <w:p w14:paraId="75D5C2B3" w14:textId="77777777" w:rsidR="006A4352" w:rsidRDefault="006A4352" w:rsidP="006A4352">
      <w:pPr>
        <w:spacing w:before="240" w:after="120" w:line="360" w:lineRule="auto"/>
        <w:jc w:val="both"/>
        <w:outlineLvl w:val="3"/>
        <w:rPr>
          <w:rFonts w:ascii="Times New Roman" w:hAnsi="Times New Roman" w:cs="Times New Roman"/>
          <w:sz w:val="24"/>
          <w:szCs w:val="24"/>
        </w:rPr>
      </w:pPr>
    </w:p>
    <w:p w14:paraId="2CA54F7D" w14:textId="1AFFD920" w:rsidR="004E3777" w:rsidRPr="00E90655" w:rsidRDefault="006A4352" w:rsidP="004E3777">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Prof. Dr. Fatih ALTUN</w:t>
      </w:r>
    </w:p>
    <w:p w14:paraId="5CE73A9C" w14:textId="4396F86C" w:rsidR="004E3777" w:rsidRPr="00E90655" w:rsidRDefault="006A4352" w:rsidP="004E3777">
      <w:pPr>
        <w:autoSpaceDE w:val="0"/>
        <w:autoSpaceDN w:val="0"/>
        <w:adjustRightInd w:val="0"/>
        <w:spacing w:after="0" w:line="240" w:lineRule="auto"/>
        <w:jc w:val="right"/>
        <w:rPr>
          <w:rFonts w:ascii="TimesNewRomanPS-BoldMT" w:hAnsi="TimesNewRomanPS-BoldMT" w:cs="TimesNewRomanPS-BoldMT"/>
          <w:b/>
          <w:bCs/>
          <w:color w:val="000000"/>
        </w:rPr>
      </w:pPr>
      <w:r>
        <w:rPr>
          <w:rFonts w:ascii="TimesNewRomanPS-BoldMT" w:hAnsi="TimesNewRomanPS-BoldMT" w:cs="TimesNewRomanPS-BoldMT"/>
          <w:b/>
          <w:bCs/>
          <w:color w:val="000000"/>
        </w:rPr>
        <w:t>Dekan</w:t>
      </w:r>
    </w:p>
    <w:p w14:paraId="2DC06876" w14:textId="00D0EBDF" w:rsidR="004E3777" w:rsidRPr="00E90655" w:rsidRDefault="004E3777" w:rsidP="00325573">
      <w:pPr>
        <w:autoSpaceDE w:val="0"/>
        <w:autoSpaceDN w:val="0"/>
        <w:adjustRightInd w:val="0"/>
        <w:spacing w:after="0" w:line="240" w:lineRule="auto"/>
        <w:jc w:val="center"/>
        <w:rPr>
          <w:rFonts w:ascii="TimesNewRomanPS-BoldMT" w:hAnsi="TimesNewRomanPS-BoldMT" w:cs="TimesNewRomanPS-BoldMT"/>
          <w:b/>
          <w:bCs/>
          <w:color w:val="000000"/>
        </w:rPr>
      </w:pPr>
    </w:p>
    <w:p w14:paraId="68F69FF7" w14:textId="77777777" w:rsidR="004E3777" w:rsidRDefault="004E3777" w:rsidP="004E3777">
      <w:pPr>
        <w:spacing w:after="0" w:line="240" w:lineRule="auto"/>
        <w:jc w:val="both"/>
        <w:rPr>
          <w:rFonts w:ascii="Times New Roman" w:eastAsia="Times New Roman" w:hAnsi="Times New Roman" w:cs="Times New Roman"/>
          <w:sz w:val="24"/>
        </w:rPr>
      </w:pPr>
    </w:p>
    <w:p w14:paraId="5863ADD5" w14:textId="77777777" w:rsidR="004E3777" w:rsidRDefault="004E3777" w:rsidP="004E3777">
      <w:pPr>
        <w:spacing w:after="0" w:line="240" w:lineRule="auto"/>
        <w:jc w:val="both"/>
        <w:rPr>
          <w:rFonts w:ascii="Times New Roman" w:eastAsia="Times New Roman" w:hAnsi="Times New Roman" w:cs="Times New Roman"/>
          <w:sz w:val="24"/>
        </w:rPr>
      </w:pPr>
    </w:p>
    <w:p w14:paraId="03109BD3" w14:textId="77777777" w:rsidR="004E3777" w:rsidRDefault="004E3777" w:rsidP="004E3777">
      <w:pPr>
        <w:spacing w:after="0" w:line="240" w:lineRule="auto"/>
        <w:jc w:val="both"/>
        <w:rPr>
          <w:rFonts w:ascii="Times New Roman" w:eastAsia="Times New Roman" w:hAnsi="Times New Roman" w:cs="Times New Roman"/>
          <w:sz w:val="24"/>
        </w:rPr>
      </w:pPr>
    </w:p>
    <w:p w14:paraId="0BA29FF3" w14:textId="77777777" w:rsidR="004E3777" w:rsidRDefault="004E3777" w:rsidP="004E3777">
      <w:pPr>
        <w:spacing w:after="0" w:line="240" w:lineRule="auto"/>
        <w:jc w:val="both"/>
        <w:rPr>
          <w:rFonts w:ascii="Times New Roman" w:eastAsia="Times New Roman" w:hAnsi="Times New Roman" w:cs="Times New Roman"/>
          <w:sz w:val="24"/>
        </w:rPr>
      </w:pPr>
    </w:p>
    <w:p w14:paraId="78DEEDCA" w14:textId="77777777" w:rsidR="004E3777" w:rsidRDefault="004E3777" w:rsidP="004E3777">
      <w:pPr>
        <w:spacing w:after="0" w:line="240" w:lineRule="auto"/>
        <w:jc w:val="both"/>
        <w:rPr>
          <w:rFonts w:ascii="Times New Roman" w:eastAsia="Times New Roman" w:hAnsi="Times New Roman" w:cs="Times New Roman"/>
          <w:sz w:val="24"/>
        </w:rPr>
      </w:pPr>
    </w:p>
    <w:p w14:paraId="1B554749" w14:textId="77777777" w:rsidR="004E3777" w:rsidRDefault="004E3777" w:rsidP="004E3777">
      <w:pPr>
        <w:spacing w:after="0" w:line="240" w:lineRule="auto"/>
        <w:jc w:val="both"/>
        <w:rPr>
          <w:rFonts w:ascii="Times New Roman" w:eastAsia="Times New Roman" w:hAnsi="Times New Roman" w:cs="Times New Roman"/>
          <w:sz w:val="24"/>
        </w:rPr>
      </w:pPr>
    </w:p>
    <w:p w14:paraId="319C7A63" w14:textId="77777777" w:rsidR="004E3777" w:rsidRDefault="004E3777" w:rsidP="004E3777">
      <w:pPr>
        <w:spacing w:after="0" w:line="240" w:lineRule="auto"/>
        <w:jc w:val="both"/>
        <w:rPr>
          <w:rFonts w:ascii="Times New Roman" w:eastAsia="Times New Roman" w:hAnsi="Times New Roman" w:cs="Times New Roman"/>
          <w:sz w:val="24"/>
        </w:rPr>
      </w:pPr>
    </w:p>
    <w:p w14:paraId="7EDFA8C4" w14:textId="77777777" w:rsidR="004E3777" w:rsidRDefault="004E3777" w:rsidP="004E3777">
      <w:pPr>
        <w:spacing w:after="0" w:line="240" w:lineRule="auto"/>
        <w:jc w:val="both"/>
        <w:rPr>
          <w:rFonts w:ascii="Times New Roman" w:eastAsia="Times New Roman" w:hAnsi="Times New Roman" w:cs="Times New Roman"/>
          <w:sz w:val="24"/>
        </w:rPr>
      </w:pPr>
    </w:p>
    <w:p w14:paraId="2A469F2E" w14:textId="77777777" w:rsidR="00FF7B04" w:rsidRDefault="00FF7B04" w:rsidP="004E3777">
      <w:pPr>
        <w:spacing w:after="0" w:line="240" w:lineRule="auto"/>
        <w:jc w:val="both"/>
        <w:rPr>
          <w:rFonts w:ascii="Times New Roman" w:eastAsia="Times New Roman" w:hAnsi="Times New Roman" w:cs="Times New Roman"/>
          <w:sz w:val="24"/>
        </w:rPr>
      </w:pPr>
    </w:p>
    <w:p w14:paraId="7255806D" w14:textId="77777777" w:rsidR="00FF7B04" w:rsidRDefault="00FF7B04" w:rsidP="004E3777">
      <w:pPr>
        <w:spacing w:after="0" w:line="240" w:lineRule="auto"/>
        <w:jc w:val="both"/>
        <w:rPr>
          <w:rFonts w:ascii="Times New Roman" w:eastAsia="Times New Roman" w:hAnsi="Times New Roman" w:cs="Times New Roman"/>
          <w:sz w:val="24"/>
        </w:rPr>
      </w:pPr>
    </w:p>
    <w:p w14:paraId="552CBD56" w14:textId="77777777" w:rsidR="00FF7B04" w:rsidRDefault="00FF7B04" w:rsidP="004E3777">
      <w:pPr>
        <w:spacing w:after="0" w:line="240" w:lineRule="auto"/>
        <w:jc w:val="both"/>
        <w:rPr>
          <w:rFonts w:ascii="Times New Roman" w:eastAsia="Times New Roman" w:hAnsi="Times New Roman" w:cs="Times New Roman"/>
          <w:sz w:val="24"/>
        </w:rPr>
      </w:pPr>
    </w:p>
    <w:p w14:paraId="39DE03B5" w14:textId="77777777" w:rsidR="004E3777" w:rsidRDefault="004E3777" w:rsidP="004E3777">
      <w:pPr>
        <w:spacing w:after="0" w:line="240" w:lineRule="auto"/>
        <w:jc w:val="both"/>
        <w:rPr>
          <w:rFonts w:ascii="Times New Roman" w:eastAsia="Times New Roman" w:hAnsi="Times New Roman" w:cs="Times New Roman"/>
          <w:sz w:val="24"/>
        </w:rPr>
      </w:pPr>
    </w:p>
    <w:p w14:paraId="2F36A028" w14:textId="77777777" w:rsidR="004E3777" w:rsidRDefault="004E3777" w:rsidP="004E3777">
      <w:pPr>
        <w:spacing w:after="0" w:line="240" w:lineRule="auto"/>
        <w:jc w:val="both"/>
        <w:rPr>
          <w:rFonts w:ascii="Times New Roman" w:eastAsia="Times New Roman" w:hAnsi="Times New Roman" w:cs="Times New Roman"/>
          <w:sz w:val="24"/>
        </w:rPr>
      </w:pPr>
    </w:p>
    <w:p w14:paraId="08BED737" w14:textId="7B34F3C0" w:rsidR="004E3777" w:rsidRPr="004E3777" w:rsidRDefault="004E3777" w:rsidP="00FF7B04">
      <w:pPr>
        <w:pStyle w:val="Balk1"/>
        <w:numPr>
          <w:ilvl w:val="0"/>
          <w:numId w:val="74"/>
        </w:numPr>
      </w:pPr>
      <w:r w:rsidRPr="004E3777">
        <w:lastRenderedPageBreak/>
        <w:t>STRATEJİK PLANLAMA SÜRECİ</w:t>
      </w:r>
    </w:p>
    <w:p w14:paraId="15410A4D" w14:textId="5001611C" w:rsidR="004E3777" w:rsidRDefault="005529CF" w:rsidP="000654B5">
      <w:pPr>
        <w:spacing w:before="240" w:after="120" w:line="360" w:lineRule="auto"/>
        <w:jc w:val="both"/>
        <w:outlineLvl w:val="3"/>
        <w:rPr>
          <w:rFonts w:ascii="Times New Roman" w:hAnsi="Times New Roman" w:cs="Times New Roman"/>
          <w:sz w:val="24"/>
          <w:szCs w:val="24"/>
        </w:rPr>
      </w:pPr>
      <w:r w:rsidRPr="000654B5">
        <w:rPr>
          <w:rFonts w:ascii="Times New Roman" w:hAnsi="Times New Roman" w:cs="Times New Roman"/>
          <w:sz w:val="24"/>
          <w:szCs w:val="24"/>
        </w:rPr>
        <w:t>Fakültemiz 2017-2021 stratejik plan</w:t>
      </w:r>
      <w:r w:rsidR="009F2A36">
        <w:rPr>
          <w:rFonts w:ascii="Times New Roman" w:hAnsi="Times New Roman" w:cs="Times New Roman"/>
          <w:sz w:val="24"/>
          <w:szCs w:val="24"/>
        </w:rPr>
        <w:t>lama</w:t>
      </w:r>
      <w:r w:rsidRPr="000654B5">
        <w:rPr>
          <w:rFonts w:ascii="Times New Roman" w:hAnsi="Times New Roman" w:cs="Times New Roman"/>
          <w:sz w:val="24"/>
          <w:szCs w:val="24"/>
        </w:rPr>
        <w:t xml:space="preserve"> çalışmaları, Rektörlüğümüzün</w:t>
      </w:r>
      <w:r w:rsidR="000654B5" w:rsidRPr="000654B5">
        <w:rPr>
          <w:rFonts w:ascii="Times New Roman" w:hAnsi="Times New Roman" w:cs="Times New Roman"/>
          <w:sz w:val="24"/>
          <w:szCs w:val="24"/>
        </w:rPr>
        <w:t xml:space="preserve"> 25/05</w:t>
      </w:r>
      <w:r w:rsidRPr="000654B5">
        <w:rPr>
          <w:rFonts w:ascii="Times New Roman" w:hAnsi="Times New Roman" w:cs="Times New Roman"/>
          <w:sz w:val="24"/>
          <w:szCs w:val="24"/>
        </w:rPr>
        <w:t xml:space="preserve">/2017 tarihli </w:t>
      </w:r>
      <w:r w:rsidR="000654B5" w:rsidRPr="000654B5">
        <w:rPr>
          <w:rFonts w:ascii="Times New Roman" w:hAnsi="Times New Roman" w:cs="Times New Roman"/>
          <w:sz w:val="24"/>
          <w:szCs w:val="24"/>
        </w:rPr>
        <w:t>yazısı</w:t>
      </w:r>
      <w:r w:rsidR="009F2A36">
        <w:rPr>
          <w:rFonts w:ascii="Times New Roman" w:hAnsi="Times New Roman" w:cs="Times New Roman"/>
          <w:sz w:val="24"/>
          <w:szCs w:val="24"/>
        </w:rPr>
        <w:t>na istinaden Dekanlığımızın 30/05/2017 tarihli görevlendirme yazısı</w:t>
      </w:r>
      <w:r w:rsidR="000654B5" w:rsidRPr="000654B5">
        <w:rPr>
          <w:rFonts w:ascii="Times New Roman" w:hAnsi="Times New Roman" w:cs="Times New Roman"/>
          <w:sz w:val="24"/>
          <w:szCs w:val="24"/>
        </w:rPr>
        <w:t xml:space="preserve"> ile “Birim Stratejik Plan Hazırlama Komisyonu”</w:t>
      </w:r>
      <w:r w:rsidR="009F2A36">
        <w:rPr>
          <w:rFonts w:ascii="Times New Roman" w:hAnsi="Times New Roman" w:cs="Times New Roman"/>
          <w:sz w:val="24"/>
          <w:szCs w:val="24"/>
        </w:rPr>
        <w:t xml:space="preserve"> </w:t>
      </w:r>
      <w:r w:rsidR="000654B5" w:rsidRPr="000654B5">
        <w:rPr>
          <w:rFonts w:ascii="Times New Roman" w:hAnsi="Times New Roman" w:cs="Times New Roman"/>
          <w:sz w:val="24"/>
          <w:szCs w:val="24"/>
        </w:rPr>
        <w:t xml:space="preserve">nun oluşturulmasıyla başladı. Bu komisyon akademik, idari personel ve öğrenci katılımlı </w:t>
      </w:r>
      <w:r w:rsidR="000654B5">
        <w:rPr>
          <w:rFonts w:ascii="Times New Roman" w:hAnsi="Times New Roman" w:cs="Times New Roman"/>
          <w:sz w:val="24"/>
          <w:szCs w:val="24"/>
        </w:rPr>
        <w:t>bir komisyon olup, komisyon üyeleri Tablo 1.1’de belirtilmiştir.</w:t>
      </w:r>
    </w:p>
    <w:p w14:paraId="4621D612" w14:textId="6F0F983A" w:rsidR="000654B5" w:rsidRDefault="000654B5" w:rsidP="000654B5">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Tablo 1.1. Fakültemiz Stratejik Plan Hazırlama Komisyonu</w:t>
      </w:r>
    </w:p>
    <w:tbl>
      <w:tblPr>
        <w:tblStyle w:val="TabloKlavuzu"/>
        <w:tblW w:w="0" w:type="auto"/>
        <w:tblLook w:val="04A0" w:firstRow="1" w:lastRow="0" w:firstColumn="1" w:lastColumn="0" w:noHBand="0" w:noVBand="1"/>
      </w:tblPr>
      <w:tblGrid>
        <w:gridCol w:w="3505"/>
        <w:gridCol w:w="3870"/>
      </w:tblGrid>
      <w:tr w:rsidR="000654B5" w:rsidRPr="00E24860" w14:paraId="7D221281" w14:textId="77777777" w:rsidTr="00E24860">
        <w:trPr>
          <w:trHeight w:hRule="exact" w:val="576"/>
        </w:trPr>
        <w:tc>
          <w:tcPr>
            <w:tcW w:w="3505" w:type="dxa"/>
          </w:tcPr>
          <w:p w14:paraId="2F745304" w14:textId="040E73AC" w:rsidR="000654B5" w:rsidRPr="00E24860" w:rsidRDefault="000654B5" w:rsidP="00E24860">
            <w:pPr>
              <w:spacing w:before="240" w:after="120" w:line="360" w:lineRule="auto"/>
              <w:outlineLvl w:val="3"/>
              <w:rPr>
                <w:rFonts w:ascii="Times New Roman" w:hAnsi="Times New Roman"/>
                <w:b/>
                <w:sz w:val="24"/>
                <w:szCs w:val="24"/>
              </w:rPr>
            </w:pPr>
            <w:r w:rsidRPr="00E24860">
              <w:rPr>
                <w:rFonts w:ascii="Times New Roman" w:hAnsi="Times New Roman"/>
                <w:b/>
                <w:sz w:val="24"/>
                <w:szCs w:val="24"/>
              </w:rPr>
              <w:t>Adı Soyadı</w:t>
            </w:r>
          </w:p>
        </w:tc>
        <w:tc>
          <w:tcPr>
            <w:tcW w:w="3870" w:type="dxa"/>
          </w:tcPr>
          <w:p w14:paraId="1CA1901B" w14:textId="447BDE72" w:rsidR="000654B5" w:rsidRPr="00E24860" w:rsidRDefault="00E24860" w:rsidP="00E24860">
            <w:pPr>
              <w:spacing w:before="240" w:after="120" w:line="360" w:lineRule="auto"/>
              <w:outlineLvl w:val="3"/>
              <w:rPr>
                <w:rFonts w:ascii="Times New Roman" w:hAnsi="Times New Roman"/>
                <w:b/>
                <w:sz w:val="24"/>
                <w:szCs w:val="24"/>
              </w:rPr>
            </w:pPr>
            <w:r w:rsidRPr="00E24860">
              <w:rPr>
                <w:rFonts w:ascii="Times New Roman" w:hAnsi="Times New Roman"/>
                <w:b/>
                <w:sz w:val="24"/>
                <w:szCs w:val="24"/>
              </w:rPr>
              <w:t>Görevi</w:t>
            </w:r>
          </w:p>
        </w:tc>
      </w:tr>
      <w:tr w:rsidR="000654B5" w14:paraId="76C7E89D" w14:textId="77777777" w:rsidTr="00E24860">
        <w:trPr>
          <w:trHeight w:hRule="exact" w:val="576"/>
        </w:trPr>
        <w:tc>
          <w:tcPr>
            <w:tcW w:w="3505" w:type="dxa"/>
          </w:tcPr>
          <w:p w14:paraId="1F2CCFA2" w14:textId="4ADD1856" w:rsidR="000654B5" w:rsidRDefault="008B7375"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Prof</w:t>
            </w:r>
            <w:r w:rsidR="00E24860">
              <w:rPr>
                <w:rFonts w:ascii="Times New Roman" w:hAnsi="Times New Roman"/>
                <w:sz w:val="24"/>
                <w:szCs w:val="24"/>
              </w:rPr>
              <w:t>. Dr. Recep Güneş</w:t>
            </w:r>
          </w:p>
        </w:tc>
        <w:tc>
          <w:tcPr>
            <w:tcW w:w="3870" w:type="dxa"/>
          </w:tcPr>
          <w:p w14:paraId="15263B91" w14:textId="7E68032D"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Dekan Yrd. (Komisyon Başkanı)</w:t>
            </w:r>
          </w:p>
        </w:tc>
      </w:tr>
      <w:tr w:rsidR="000654B5" w14:paraId="609ED454" w14:textId="77777777" w:rsidTr="00E24860">
        <w:trPr>
          <w:trHeight w:hRule="exact" w:val="576"/>
        </w:trPr>
        <w:tc>
          <w:tcPr>
            <w:tcW w:w="3505" w:type="dxa"/>
          </w:tcPr>
          <w:p w14:paraId="6E33BF0D" w14:textId="774EDCE4"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Doç. Dr. M. İbrahim Bahtiyari</w:t>
            </w:r>
          </w:p>
        </w:tc>
        <w:tc>
          <w:tcPr>
            <w:tcW w:w="3870" w:type="dxa"/>
          </w:tcPr>
          <w:p w14:paraId="523544D7" w14:textId="277D074C"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w:t>
            </w:r>
          </w:p>
        </w:tc>
      </w:tr>
      <w:tr w:rsidR="000654B5" w14:paraId="3B9E5042" w14:textId="77777777" w:rsidTr="00E24860">
        <w:trPr>
          <w:trHeight w:hRule="exact" w:val="576"/>
        </w:trPr>
        <w:tc>
          <w:tcPr>
            <w:tcW w:w="3505" w:type="dxa"/>
          </w:tcPr>
          <w:p w14:paraId="48448DC1" w14:textId="028DBAD1"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Doç. Dr. Ercan Şenyiğit</w:t>
            </w:r>
          </w:p>
        </w:tc>
        <w:tc>
          <w:tcPr>
            <w:tcW w:w="3870" w:type="dxa"/>
          </w:tcPr>
          <w:p w14:paraId="08FF0CE5" w14:textId="12448CFD"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w:t>
            </w:r>
          </w:p>
        </w:tc>
      </w:tr>
      <w:tr w:rsidR="000654B5" w14:paraId="1A731A89" w14:textId="77777777" w:rsidTr="00E24860">
        <w:trPr>
          <w:trHeight w:hRule="exact" w:val="576"/>
        </w:trPr>
        <w:tc>
          <w:tcPr>
            <w:tcW w:w="3505" w:type="dxa"/>
          </w:tcPr>
          <w:p w14:paraId="4379CE1E" w14:textId="51C7DC5F" w:rsidR="000654B5" w:rsidRDefault="004933AE"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Doç. Dr. Afşı</w:t>
            </w:r>
            <w:r w:rsidR="00E24860">
              <w:rPr>
                <w:rFonts w:ascii="Times New Roman" w:hAnsi="Times New Roman"/>
                <w:sz w:val="24"/>
                <w:szCs w:val="24"/>
              </w:rPr>
              <w:t>n Alper Cerit</w:t>
            </w:r>
          </w:p>
        </w:tc>
        <w:tc>
          <w:tcPr>
            <w:tcW w:w="3870" w:type="dxa"/>
          </w:tcPr>
          <w:p w14:paraId="32E51C15" w14:textId="6A140FF2"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w:t>
            </w:r>
          </w:p>
        </w:tc>
      </w:tr>
      <w:tr w:rsidR="000654B5" w14:paraId="5EEC071E" w14:textId="77777777" w:rsidTr="00E24860">
        <w:trPr>
          <w:trHeight w:hRule="exact" w:val="576"/>
        </w:trPr>
        <w:tc>
          <w:tcPr>
            <w:tcW w:w="3505" w:type="dxa"/>
          </w:tcPr>
          <w:p w14:paraId="4CCDC97E" w14:textId="1EB494CD"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Hacı Maraşlı</w:t>
            </w:r>
          </w:p>
        </w:tc>
        <w:tc>
          <w:tcPr>
            <w:tcW w:w="3870" w:type="dxa"/>
          </w:tcPr>
          <w:p w14:paraId="0DB7CACE" w14:textId="10BD46CE"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w:t>
            </w:r>
          </w:p>
        </w:tc>
      </w:tr>
      <w:tr w:rsidR="000654B5" w14:paraId="616A240E" w14:textId="77777777" w:rsidTr="00E24860">
        <w:trPr>
          <w:trHeight w:hRule="exact" w:val="576"/>
        </w:trPr>
        <w:tc>
          <w:tcPr>
            <w:tcW w:w="3505" w:type="dxa"/>
          </w:tcPr>
          <w:p w14:paraId="1FD9F247" w14:textId="59B11303" w:rsidR="000654B5" w:rsidRDefault="004933AE"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Hatice</w:t>
            </w:r>
            <w:r w:rsidR="00E24860">
              <w:rPr>
                <w:rFonts w:ascii="Times New Roman" w:hAnsi="Times New Roman"/>
                <w:sz w:val="24"/>
                <w:szCs w:val="24"/>
              </w:rPr>
              <w:t xml:space="preserve"> Uslu</w:t>
            </w:r>
          </w:p>
        </w:tc>
        <w:tc>
          <w:tcPr>
            <w:tcW w:w="3870" w:type="dxa"/>
          </w:tcPr>
          <w:p w14:paraId="0730423F" w14:textId="0DF6C253"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w:t>
            </w:r>
          </w:p>
        </w:tc>
      </w:tr>
      <w:tr w:rsidR="000654B5" w14:paraId="02474AD5" w14:textId="77777777" w:rsidTr="00E24860">
        <w:trPr>
          <w:trHeight w:hRule="exact" w:val="576"/>
        </w:trPr>
        <w:tc>
          <w:tcPr>
            <w:tcW w:w="3505" w:type="dxa"/>
          </w:tcPr>
          <w:p w14:paraId="3FF61DA1" w14:textId="4E899130"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Furkan Köker</w:t>
            </w:r>
          </w:p>
        </w:tc>
        <w:tc>
          <w:tcPr>
            <w:tcW w:w="3870" w:type="dxa"/>
          </w:tcPr>
          <w:p w14:paraId="5FDB7C95" w14:textId="0E93D0A2" w:rsidR="000654B5" w:rsidRDefault="00E24860" w:rsidP="000654B5">
            <w:pPr>
              <w:spacing w:before="240" w:after="120" w:line="360" w:lineRule="auto"/>
              <w:jc w:val="both"/>
              <w:outlineLvl w:val="3"/>
              <w:rPr>
                <w:rFonts w:ascii="Times New Roman" w:hAnsi="Times New Roman"/>
                <w:sz w:val="24"/>
                <w:szCs w:val="24"/>
              </w:rPr>
            </w:pPr>
            <w:r>
              <w:rPr>
                <w:rFonts w:ascii="Times New Roman" w:hAnsi="Times New Roman"/>
                <w:sz w:val="24"/>
                <w:szCs w:val="24"/>
              </w:rPr>
              <w:t>Üye-Fakülte Öğrenci Temsilcisi</w:t>
            </w:r>
          </w:p>
        </w:tc>
      </w:tr>
    </w:tbl>
    <w:p w14:paraId="71D0B729" w14:textId="1698DD5E" w:rsidR="000654B5" w:rsidRDefault="002D5140" w:rsidP="002D5140">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 xml:space="preserve">Komisyon üyeleri 31/05/2017 tarihinde saat 10.00-12.00’de </w:t>
      </w:r>
      <w:r w:rsidRPr="002D5140">
        <w:rPr>
          <w:rFonts w:ascii="Times New Roman" w:hAnsi="Times New Roman" w:cs="Times New Roman"/>
          <w:sz w:val="24"/>
          <w:szCs w:val="24"/>
        </w:rPr>
        <w:t>İletişim Fakültesi Nurcan Çetinsaya Konferans Salonu’nda düzenlenen eğitim toplantısına</w:t>
      </w:r>
      <w:r>
        <w:rPr>
          <w:rFonts w:ascii="Times New Roman" w:hAnsi="Times New Roman" w:cs="Times New Roman"/>
          <w:sz w:val="24"/>
          <w:szCs w:val="24"/>
        </w:rPr>
        <w:t xml:space="preserve"> katıldılar. </w:t>
      </w:r>
      <w:r w:rsidRPr="002D5140">
        <w:rPr>
          <w:rFonts w:ascii="Times New Roman" w:hAnsi="Times New Roman" w:cs="Times New Roman"/>
          <w:sz w:val="24"/>
          <w:szCs w:val="24"/>
        </w:rPr>
        <w:t>Eğitimde, Stratejik Plan Hazırlama Kurulu Koordinatörü Prof. Dr. Asuman Akdoğan, kurumda stratejik plan hazırlama süreci ile birimlerin kendi stratejik planlarını nasıl hazırlaması gerektiğ</w:t>
      </w:r>
      <w:r>
        <w:rPr>
          <w:rFonts w:ascii="Times New Roman" w:hAnsi="Times New Roman" w:cs="Times New Roman"/>
          <w:sz w:val="24"/>
          <w:szCs w:val="24"/>
        </w:rPr>
        <w:t xml:space="preserve">i konusunda bilgiler verdi. </w:t>
      </w:r>
      <w:r w:rsidRPr="002D5140">
        <w:rPr>
          <w:rFonts w:ascii="Times New Roman" w:hAnsi="Times New Roman" w:cs="Times New Roman"/>
          <w:sz w:val="24"/>
          <w:szCs w:val="24"/>
        </w:rPr>
        <w:t>İç Denetçi Yusuf Gönülal da, stratejik planın mevzuatını anlattı.</w:t>
      </w:r>
    </w:p>
    <w:p w14:paraId="0E5F0238" w14:textId="66DBA5ED" w:rsidR="00567D16" w:rsidRDefault="001A34F1" w:rsidP="002D5140">
      <w:pPr>
        <w:spacing w:before="240" w:after="120" w:line="360" w:lineRule="auto"/>
        <w:jc w:val="both"/>
        <w:outlineLvl w:val="3"/>
        <w:rPr>
          <w:rFonts w:ascii="Times New Roman" w:hAnsi="Times New Roman" w:cs="Times New Roman"/>
          <w:sz w:val="24"/>
          <w:szCs w:val="24"/>
        </w:rPr>
      </w:pPr>
      <w:r w:rsidRPr="001A34F1">
        <w:rPr>
          <w:rFonts w:ascii="Times New Roman" w:hAnsi="Times New Roman" w:cs="Times New Roman"/>
          <w:sz w:val="24"/>
          <w:szCs w:val="24"/>
        </w:rPr>
        <w:t xml:space="preserve">Fakültemiz Stratejik Planlama Komisyonu </w:t>
      </w:r>
      <w:r w:rsidR="006406D1">
        <w:rPr>
          <w:rFonts w:ascii="Times New Roman" w:hAnsi="Times New Roman" w:cs="Times New Roman"/>
          <w:sz w:val="24"/>
          <w:szCs w:val="24"/>
        </w:rPr>
        <w:t xml:space="preserve">tarafından </w:t>
      </w:r>
      <w:r>
        <w:rPr>
          <w:rFonts w:ascii="Times New Roman" w:hAnsi="Times New Roman" w:cs="Times New Roman"/>
          <w:sz w:val="24"/>
          <w:szCs w:val="24"/>
        </w:rPr>
        <w:t>Haziran 2017 ayında yap</w:t>
      </w:r>
      <w:r w:rsidR="006406D1">
        <w:rPr>
          <w:rFonts w:ascii="Times New Roman" w:hAnsi="Times New Roman" w:cs="Times New Roman"/>
          <w:sz w:val="24"/>
          <w:szCs w:val="24"/>
        </w:rPr>
        <w:t xml:space="preserve">ılan </w:t>
      </w:r>
      <w:r>
        <w:rPr>
          <w:rFonts w:ascii="Times New Roman" w:hAnsi="Times New Roman" w:cs="Times New Roman"/>
          <w:sz w:val="24"/>
          <w:szCs w:val="24"/>
        </w:rPr>
        <w:t xml:space="preserve">toplantılar ile </w:t>
      </w:r>
      <w:r w:rsidRPr="001A34F1">
        <w:rPr>
          <w:rFonts w:ascii="Times New Roman" w:hAnsi="Times New Roman" w:cs="Times New Roman"/>
          <w:sz w:val="24"/>
          <w:szCs w:val="24"/>
        </w:rPr>
        <w:t xml:space="preserve">Fakültemiz </w:t>
      </w:r>
      <w:r w:rsidR="00ED43B3">
        <w:rPr>
          <w:rFonts w:ascii="Times New Roman" w:hAnsi="Times New Roman" w:cs="Times New Roman"/>
          <w:sz w:val="24"/>
          <w:szCs w:val="24"/>
        </w:rPr>
        <w:t xml:space="preserve">2017-2021 </w:t>
      </w:r>
      <w:r w:rsidRPr="001A34F1">
        <w:rPr>
          <w:rFonts w:ascii="Times New Roman" w:hAnsi="Times New Roman" w:cs="Times New Roman"/>
          <w:sz w:val="24"/>
          <w:szCs w:val="24"/>
        </w:rPr>
        <w:t>stratejik planlama çalışmaları</w:t>
      </w:r>
      <w:r>
        <w:rPr>
          <w:rFonts w:ascii="Times New Roman" w:hAnsi="Times New Roman" w:cs="Times New Roman"/>
          <w:sz w:val="24"/>
          <w:szCs w:val="24"/>
        </w:rPr>
        <w:t xml:space="preserve"> tamamla</w:t>
      </w:r>
      <w:r w:rsidR="006406D1">
        <w:rPr>
          <w:rFonts w:ascii="Times New Roman" w:hAnsi="Times New Roman" w:cs="Times New Roman"/>
          <w:sz w:val="24"/>
          <w:szCs w:val="24"/>
        </w:rPr>
        <w:t>narak</w:t>
      </w:r>
      <w:r>
        <w:rPr>
          <w:rFonts w:ascii="Times New Roman" w:hAnsi="Times New Roman" w:cs="Times New Roman"/>
          <w:sz w:val="24"/>
          <w:szCs w:val="24"/>
        </w:rPr>
        <w:t>,</w:t>
      </w:r>
      <w:r w:rsidRPr="001A34F1">
        <w:rPr>
          <w:rFonts w:ascii="Times New Roman" w:hAnsi="Times New Roman" w:cs="Times New Roman"/>
          <w:sz w:val="24"/>
          <w:szCs w:val="24"/>
        </w:rPr>
        <w:t xml:space="preserve"> </w:t>
      </w:r>
      <w:r>
        <w:rPr>
          <w:rFonts w:ascii="Times New Roman" w:hAnsi="Times New Roman" w:cs="Times New Roman"/>
          <w:sz w:val="24"/>
          <w:szCs w:val="24"/>
        </w:rPr>
        <w:t>Temmuz 2017</w:t>
      </w:r>
      <w:r w:rsidRPr="001A34F1">
        <w:rPr>
          <w:rFonts w:ascii="Times New Roman" w:hAnsi="Times New Roman" w:cs="Times New Roman"/>
          <w:sz w:val="24"/>
          <w:szCs w:val="24"/>
        </w:rPr>
        <w:t xml:space="preserve"> ayında </w:t>
      </w:r>
      <w:r w:rsidR="006406D1">
        <w:rPr>
          <w:rFonts w:ascii="Times New Roman" w:hAnsi="Times New Roman" w:cs="Times New Roman"/>
          <w:sz w:val="24"/>
          <w:szCs w:val="24"/>
        </w:rPr>
        <w:t>Rektörlük Makamına sunulmuştur.</w:t>
      </w:r>
    </w:p>
    <w:p w14:paraId="34C33173" w14:textId="298B178E" w:rsidR="0037189C" w:rsidRDefault="00C26FE9" w:rsidP="002D5140">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t>15 Eylül 2017 tarihinde Erciyes Üniversitesi Strateji Geliştirme Daire Başkanlığı tarafından hazırlanan Birim Stratejik Plan İzleme ve Değerlendirme Raporu Fakülte Dekanlığına iletilmiştir. Akabinde 6 Ekim 2017 tarihinde Üniversite Stratejik Plan Hazırlama Kurulu, Fakültemizi ziyaret ederek Fakülte Stratejik Planında,</w:t>
      </w:r>
      <w:r w:rsidRPr="00C26FE9">
        <w:rPr>
          <w:rFonts w:ascii="Times New Roman" w:hAnsi="Times New Roman" w:cs="Times New Roman"/>
          <w:sz w:val="24"/>
          <w:szCs w:val="24"/>
        </w:rPr>
        <w:t xml:space="preserve"> </w:t>
      </w:r>
      <w:r>
        <w:rPr>
          <w:rFonts w:ascii="Times New Roman" w:hAnsi="Times New Roman" w:cs="Times New Roman"/>
          <w:sz w:val="24"/>
          <w:szCs w:val="24"/>
        </w:rPr>
        <w:t>Birim Stratejik Plan İzleme ve Değerlendirme Raporu ile tespit edilen düzeltmeler hakkında Fakülte Üst Yönetimi ile görüşme gerçekleştirdi.</w:t>
      </w:r>
    </w:p>
    <w:p w14:paraId="58135FE0" w14:textId="36AA9F6A" w:rsidR="00C26FE9" w:rsidRDefault="00D21C29" w:rsidP="002D5140">
      <w:pPr>
        <w:spacing w:before="240" w:after="120" w:line="360" w:lineRule="auto"/>
        <w:jc w:val="both"/>
        <w:outlineLvl w:val="3"/>
        <w:rPr>
          <w:rFonts w:ascii="Times New Roman" w:hAnsi="Times New Roman" w:cs="Times New Roman"/>
          <w:sz w:val="24"/>
          <w:szCs w:val="24"/>
        </w:rPr>
      </w:pPr>
      <w:r>
        <w:rPr>
          <w:rFonts w:ascii="Times New Roman" w:hAnsi="Times New Roman" w:cs="Times New Roman"/>
          <w:sz w:val="24"/>
          <w:szCs w:val="24"/>
        </w:rPr>
        <w:lastRenderedPageBreak/>
        <w:t>Birim</w:t>
      </w:r>
      <w:r w:rsidR="00C0505B">
        <w:rPr>
          <w:rFonts w:ascii="Times New Roman" w:hAnsi="Times New Roman" w:cs="Times New Roman"/>
          <w:sz w:val="24"/>
          <w:szCs w:val="24"/>
        </w:rPr>
        <w:t xml:space="preserve"> Stratejik Plan </w:t>
      </w:r>
      <w:r>
        <w:rPr>
          <w:rFonts w:ascii="Times New Roman" w:hAnsi="Times New Roman" w:cs="Times New Roman"/>
          <w:sz w:val="24"/>
          <w:szCs w:val="24"/>
        </w:rPr>
        <w:t xml:space="preserve">Hazırlama </w:t>
      </w:r>
      <w:r w:rsidR="00C0505B">
        <w:rPr>
          <w:rFonts w:ascii="Times New Roman" w:hAnsi="Times New Roman" w:cs="Times New Roman"/>
          <w:sz w:val="24"/>
          <w:szCs w:val="24"/>
        </w:rPr>
        <w:t>Komisyonu yapılan düzeltme çalışmaları neticesinde</w:t>
      </w:r>
      <w:r>
        <w:rPr>
          <w:rFonts w:ascii="Times New Roman" w:hAnsi="Times New Roman" w:cs="Times New Roman"/>
          <w:sz w:val="24"/>
          <w:szCs w:val="24"/>
        </w:rPr>
        <w:t xml:space="preserve"> F</w:t>
      </w:r>
      <w:r w:rsidR="00C0505B">
        <w:rPr>
          <w:rFonts w:ascii="Times New Roman" w:hAnsi="Times New Roman" w:cs="Times New Roman"/>
          <w:sz w:val="24"/>
          <w:szCs w:val="24"/>
        </w:rPr>
        <w:t>akültemiz 2017-2021 Stratejik Planına son hali kazandırılarak 18.01.2018 tarihinde Rektörlük Makamına sunulmuştur.</w:t>
      </w:r>
    </w:p>
    <w:p w14:paraId="1C531C58" w14:textId="75B4825C" w:rsidR="004E3777" w:rsidRPr="008802B8" w:rsidRDefault="004E3777" w:rsidP="008802B8">
      <w:pPr>
        <w:pStyle w:val="Balk1"/>
        <w:numPr>
          <w:ilvl w:val="0"/>
          <w:numId w:val="74"/>
        </w:numPr>
      </w:pPr>
      <w:r w:rsidRPr="008802B8">
        <w:t>DURUM ANALİZİ</w:t>
      </w:r>
    </w:p>
    <w:p w14:paraId="7F054F03" w14:textId="77777777" w:rsidR="00975485" w:rsidRDefault="00975485" w:rsidP="00975485"/>
    <w:p w14:paraId="09B52399" w14:textId="77777777" w:rsidR="00975485" w:rsidRPr="00CB2A46" w:rsidRDefault="00975485" w:rsidP="00E15EE2">
      <w:pPr>
        <w:keepNext/>
        <w:keepLines/>
        <w:spacing w:after="0" w:line="240" w:lineRule="auto"/>
        <w:rPr>
          <w:rFonts w:ascii="Times New Roman" w:eastAsia="Times New Roman" w:hAnsi="Times New Roman" w:cs="Times New Roman"/>
          <w:b/>
          <w:sz w:val="24"/>
        </w:rPr>
      </w:pPr>
      <w:r w:rsidRPr="00CB2A46">
        <w:rPr>
          <w:rFonts w:ascii="Times New Roman" w:eastAsia="Times New Roman" w:hAnsi="Times New Roman" w:cs="Times New Roman"/>
          <w:b/>
          <w:sz w:val="24"/>
        </w:rPr>
        <w:t>2.1. Tarihsel Gelişimi</w:t>
      </w:r>
    </w:p>
    <w:p w14:paraId="052361A7" w14:textId="77777777" w:rsidR="00975485" w:rsidRPr="00CB2A46" w:rsidRDefault="00975485" w:rsidP="00975485">
      <w:pPr>
        <w:rPr>
          <w:b/>
        </w:rPr>
      </w:pPr>
    </w:p>
    <w:p w14:paraId="3965F891" w14:textId="32C46BED" w:rsidR="00975485" w:rsidRPr="00F25172" w:rsidRDefault="00975485" w:rsidP="00975485">
      <w:pPr>
        <w:spacing w:before="240" w:after="120" w:line="360" w:lineRule="auto"/>
        <w:jc w:val="both"/>
        <w:outlineLvl w:val="3"/>
        <w:rPr>
          <w:rFonts w:ascii="Times New Roman" w:eastAsia="Times New Roman" w:hAnsi="Times New Roman" w:cs="Times New Roman"/>
          <w:sz w:val="24"/>
          <w:szCs w:val="24"/>
        </w:rPr>
      </w:pPr>
      <w:r w:rsidRPr="00C41293">
        <w:rPr>
          <w:rFonts w:ascii="Times New Roman" w:hAnsi="Times New Roman" w:cs="Times New Roman"/>
          <w:sz w:val="24"/>
          <w:szCs w:val="24"/>
        </w:rPr>
        <w:t xml:space="preserve">Erciyes Üniversitesi Mühendislik Fakültesi üniversitemizin ilk kurulan fakültelerinden biri olup, 1 Mart 1977’de Makine ve Elektronik Mühendisliği Bölümleriyle eğitim-öğretime başlamıştır. Şu anda Fakültemizde 14 bölüm bulunmaktadır. Makine ve Elektronik Mühendisliği Bölümüne ilave olarak 1991 yılında İnşaat ve Endüstri Mühendisliği, 1995 yılında Bilgisayar Mühendisliği ile </w:t>
      </w:r>
      <w:r w:rsidR="00871D39">
        <w:rPr>
          <w:rFonts w:ascii="Times New Roman" w:hAnsi="Times New Roman" w:cs="Times New Roman"/>
          <w:sz w:val="24"/>
          <w:szCs w:val="24"/>
        </w:rPr>
        <w:t xml:space="preserve">Harita </w:t>
      </w:r>
      <w:r w:rsidRPr="00C41293">
        <w:rPr>
          <w:rFonts w:ascii="Times New Roman" w:hAnsi="Times New Roman" w:cs="Times New Roman"/>
          <w:sz w:val="24"/>
          <w:szCs w:val="24"/>
        </w:rPr>
        <w:t>Mühendisliği, 1996 yılında Tekstil Mühendisliği, 1998 yılında Çevre ile Gıda Mühendisliği, 2005 yılında Malzeme Bilimi ve Mühendisliği ile Mekatronik Mühendisliği, 2007 yılında Biyomedikal Mühendisliği ve 2009 yılında Enerji Sistemleri Mühendisliği, 2010 yılında Endüstriyel Tasarım Mühendisliği Bölümleri açılmıştır. Fakültemizde 2004 yılından itibaren de çift-anadal ve yan-dal eğitim programı uygulanmaktadır.</w:t>
      </w:r>
      <w:r w:rsidRPr="00CB2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Temmuz yerleşkesinden bazı binalar ve altyapı imkânları 2016 yılında Mühendislik Fakültesi bünyesine katılarak Fakülte altyapısı önemli ölçüde geliştirilmiştir. Mühendislik Fakültesinin Merkez Kampüsünde </w:t>
      </w:r>
      <w:r w:rsidRPr="009C39D1">
        <w:rPr>
          <w:rFonts w:ascii="Times New Roman" w:eastAsia="Times New Roman" w:hAnsi="Times New Roman" w:cs="Times New Roman"/>
          <w:sz w:val="24"/>
          <w:szCs w:val="24"/>
        </w:rPr>
        <w:t>farklı kapasitelere sahip 71 adet derslik, 13 adet bilgisayar laboratuvarı, 98 adet uygulama, araştırma ve kalite kontrol laboratuvarı, 5 adet toplantı salonu, 2 adet konferans salonu bulunmaktadır. Fakültemizde 294 adet akademisyen çalışma ofisi bulunmakta olup bu ofislerden 279 adet kullanılmaktadır. Bu ofislere ilaveten 23 adet idari personel hizmet ofisi mevcuttur.</w:t>
      </w:r>
      <w:r w:rsidRPr="00CB2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Bunlara ilave olarak 15 Temmuz kampüsüne taşınan İnşaat, Çevre, Harita ve </w:t>
      </w:r>
      <w:r w:rsidRPr="00512CED">
        <w:rPr>
          <w:rFonts w:ascii="Times New Roman" w:eastAsia="Times New Roman" w:hAnsi="Times New Roman" w:cs="Times New Roman"/>
          <w:sz w:val="24"/>
          <w:szCs w:val="24"/>
        </w:rPr>
        <w:t xml:space="preserve">Endüstriyel Tasarım Mühendisliği bölümlerinin kullandığı yeni alanlar eklenmiştir. Fakültemiz insan kaynaklarında </w:t>
      </w:r>
      <w:r w:rsidR="00512CED" w:rsidRPr="00512CED">
        <w:rPr>
          <w:rFonts w:ascii="Times New Roman" w:eastAsia="Times New Roman" w:hAnsi="Times New Roman" w:cs="Times New Roman"/>
          <w:sz w:val="24"/>
          <w:szCs w:val="24"/>
        </w:rPr>
        <w:t>50</w:t>
      </w:r>
      <w:r w:rsidRPr="00512CED">
        <w:rPr>
          <w:rFonts w:ascii="Times New Roman" w:eastAsia="Times New Roman" w:hAnsi="Times New Roman" w:cs="Times New Roman"/>
          <w:sz w:val="24"/>
          <w:szCs w:val="24"/>
        </w:rPr>
        <w:t xml:space="preserve"> Profesör, </w:t>
      </w:r>
      <w:r w:rsidR="00512CED" w:rsidRPr="00512CED">
        <w:rPr>
          <w:rFonts w:ascii="Times New Roman" w:eastAsia="Times New Roman" w:hAnsi="Times New Roman" w:cs="Times New Roman"/>
          <w:sz w:val="24"/>
          <w:szCs w:val="24"/>
        </w:rPr>
        <w:t>49 Doçent, 53</w:t>
      </w:r>
      <w:r w:rsidRPr="00512CED">
        <w:rPr>
          <w:rFonts w:ascii="Times New Roman" w:eastAsia="Times New Roman" w:hAnsi="Times New Roman" w:cs="Times New Roman"/>
          <w:sz w:val="24"/>
          <w:szCs w:val="24"/>
        </w:rPr>
        <w:t xml:space="preserve"> Yardımcı Doçent, 10 Öğretim Görevlisi, </w:t>
      </w:r>
      <w:r w:rsidR="00512CED" w:rsidRPr="00512CED">
        <w:rPr>
          <w:rFonts w:ascii="Times New Roman" w:eastAsia="Times New Roman" w:hAnsi="Times New Roman" w:cs="Times New Roman"/>
          <w:sz w:val="24"/>
          <w:szCs w:val="24"/>
        </w:rPr>
        <w:t>105</w:t>
      </w:r>
      <w:r w:rsidRPr="00512CED">
        <w:rPr>
          <w:rFonts w:ascii="Times New Roman" w:eastAsia="Times New Roman" w:hAnsi="Times New Roman" w:cs="Times New Roman"/>
          <w:sz w:val="24"/>
          <w:szCs w:val="24"/>
        </w:rPr>
        <w:t xml:space="preserve"> Araştırma Görevlisi ve 1 Uzman olmak üzere toplam 2</w:t>
      </w:r>
      <w:r w:rsidR="00512CED" w:rsidRPr="00512CED">
        <w:rPr>
          <w:rFonts w:ascii="Times New Roman" w:eastAsia="Times New Roman" w:hAnsi="Times New Roman" w:cs="Times New Roman"/>
          <w:sz w:val="24"/>
          <w:szCs w:val="24"/>
        </w:rPr>
        <w:t>68</w:t>
      </w:r>
      <w:r w:rsidRPr="00512CED">
        <w:rPr>
          <w:rFonts w:ascii="Times New Roman" w:eastAsia="Times New Roman" w:hAnsi="Times New Roman" w:cs="Times New Roman"/>
          <w:sz w:val="24"/>
          <w:szCs w:val="24"/>
        </w:rPr>
        <w:t xml:space="preserve"> akademik personel hizmet ve</w:t>
      </w:r>
      <w:r w:rsidR="00512CED" w:rsidRPr="00512CED">
        <w:rPr>
          <w:rFonts w:ascii="Times New Roman" w:eastAsia="Times New Roman" w:hAnsi="Times New Roman" w:cs="Times New Roman"/>
          <w:sz w:val="24"/>
          <w:szCs w:val="24"/>
        </w:rPr>
        <w:t>rmiştir. Bunlardan 1 Profesör, 1 Yardımcı Doçent olmak üzere ikisi</w:t>
      </w:r>
      <w:r w:rsidRPr="00512CED">
        <w:rPr>
          <w:rFonts w:ascii="Times New Roman" w:eastAsia="Times New Roman" w:hAnsi="Times New Roman" w:cs="Times New Roman"/>
          <w:sz w:val="24"/>
          <w:szCs w:val="24"/>
        </w:rPr>
        <w:t xml:space="preserve"> yabancı uyruklu öğretim üyesidir. Fakültedeki idari personel sayısı 35 kişidir.</w:t>
      </w:r>
    </w:p>
    <w:p w14:paraId="7A6B26F0" w14:textId="77777777" w:rsidR="00512CED" w:rsidRPr="00512CED" w:rsidRDefault="00512CED" w:rsidP="00512CED">
      <w:pPr>
        <w:spacing w:after="120" w:line="360" w:lineRule="auto"/>
        <w:jc w:val="both"/>
        <w:rPr>
          <w:rFonts w:ascii="Times New Roman" w:eastAsia="Calibri" w:hAnsi="Times New Roman" w:cs="Calibri"/>
          <w:sz w:val="24"/>
        </w:rPr>
      </w:pPr>
      <w:r w:rsidRPr="00512CED">
        <w:rPr>
          <w:rFonts w:ascii="Times New Roman" w:eastAsia="Calibri" w:hAnsi="Times New Roman" w:cs="Calibri"/>
          <w:sz w:val="24"/>
        </w:rPr>
        <w:t>Fakültemizde I. Öğretimde 2016 yılında toplam 6025 öğrenci varken 2017 yılında toplam 6012, II. Öğretimde 2016 yılında toplam 4915 öğrenci varken 2017 yılında toplam 4939 olmak üzere genel toplamda 2016 yılında 10940 öğrenci 2017 yılında ise 10951 öğrenci eğitim-öğretimini sürdürmüştür. Mezun öğrenci sayısı 2016 yılında 1387 iken 2017 yılında 1483 olmuştur.</w:t>
      </w:r>
    </w:p>
    <w:p w14:paraId="26FFA818" w14:textId="77777777" w:rsidR="00671076" w:rsidRDefault="00671076" w:rsidP="00975485">
      <w:pPr>
        <w:spacing w:before="240" w:after="120" w:line="360" w:lineRule="auto"/>
        <w:jc w:val="both"/>
        <w:outlineLvl w:val="3"/>
        <w:rPr>
          <w:rFonts w:ascii="Times New Roman" w:eastAsia="Times New Roman" w:hAnsi="Times New Roman" w:cs="Times New Roman"/>
          <w:sz w:val="24"/>
          <w:szCs w:val="24"/>
        </w:rPr>
      </w:pPr>
    </w:p>
    <w:p w14:paraId="2200C55B" w14:textId="4F830F65"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r w:rsidRPr="00535F2A">
        <w:rPr>
          <w:rFonts w:ascii="Times New Roman" w:eastAsia="Times New Roman" w:hAnsi="Times New Roman" w:cs="Times New Roman"/>
          <w:b/>
          <w:sz w:val="24"/>
          <w:szCs w:val="24"/>
        </w:rPr>
        <w:t>2.2. Örgütsel Yapısı</w:t>
      </w:r>
    </w:p>
    <w:p w14:paraId="129FE7D6" w14:textId="77777777" w:rsidR="00975485" w:rsidRPr="00535F2A" w:rsidRDefault="00975485" w:rsidP="00975485">
      <w:pPr>
        <w:spacing w:before="240" w:after="120" w:line="360" w:lineRule="auto"/>
        <w:jc w:val="both"/>
        <w:outlineLvl w:val="3"/>
        <w:rPr>
          <w:rFonts w:ascii="Times New Roman" w:eastAsia="Times New Roman" w:hAnsi="Times New Roman" w:cs="Times New Roman"/>
          <w:sz w:val="24"/>
          <w:szCs w:val="24"/>
        </w:rPr>
      </w:pPr>
      <w:r w:rsidRPr="00535F2A">
        <w:rPr>
          <w:rFonts w:ascii="Times New Roman" w:eastAsia="Times New Roman" w:hAnsi="Times New Roman" w:cs="Times New Roman"/>
          <w:sz w:val="24"/>
          <w:szCs w:val="24"/>
        </w:rPr>
        <w:t>Fakültemizde hiyerarşik bir yönetim modeli uygulanmakta olup, yönetim şeması aşağıda verilmiştir.</w:t>
      </w:r>
    </w:p>
    <w:p w14:paraId="1B8DC3ED"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r w:rsidRPr="00ED197B">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64F8A809" wp14:editId="32535662">
            <wp:simplePos x="0" y="0"/>
            <wp:positionH relativeFrom="column">
              <wp:posOffset>-38100</wp:posOffset>
            </wp:positionH>
            <wp:positionV relativeFrom="paragraph">
              <wp:posOffset>165735</wp:posOffset>
            </wp:positionV>
            <wp:extent cx="5760720" cy="381538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15383"/>
                    </a:xfrm>
                    <a:prstGeom prst="rect">
                      <a:avLst/>
                    </a:prstGeom>
                    <a:noFill/>
                    <a:ln>
                      <a:noFill/>
                    </a:ln>
                  </pic:spPr>
                </pic:pic>
              </a:graphicData>
            </a:graphic>
          </wp:anchor>
        </w:drawing>
      </w:r>
    </w:p>
    <w:p w14:paraId="28A22401"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6F4C0A16"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532BD205"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5324F689"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4C12D51D"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0986903B"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0A57E0FB"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685EC3D7"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168BF3F6" w14:textId="77777777" w:rsidR="00975485" w:rsidRDefault="00975485" w:rsidP="00975485">
      <w:pPr>
        <w:spacing w:before="240" w:after="120" w:line="360" w:lineRule="auto"/>
        <w:jc w:val="both"/>
        <w:outlineLvl w:val="3"/>
        <w:rPr>
          <w:rFonts w:ascii="Times New Roman" w:eastAsia="Times New Roman" w:hAnsi="Times New Roman" w:cs="Times New Roman"/>
          <w:b/>
          <w:sz w:val="24"/>
          <w:szCs w:val="24"/>
        </w:rPr>
      </w:pPr>
    </w:p>
    <w:p w14:paraId="121AEA94" w14:textId="77777777" w:rsidR="00975485" w:rsidRPr="00535F2A" w:rsidRDefault="00975485" w:rsidP="00975485">
      <w:pPr>
        <w:spacing w:before="240" w:after="120" w:line="360" w:lineRule="auto"/>
        <w:jc w:val="both"/>
        <w:outlineLvl w:val="3"/>
        <w:rPr>
          <w:rFonts w:ascii="Times New Roman" w:eastAsia="Times New Roman" w:hAnsi="Times New Roman" w:cs="Times New Roman"/>
          <w:sz w:val="24"/>
          <w:szCs w:val="24"/>
        </w:rPr>
      </w:pPr>
      <w:r w:rsidRPr="00535F2A">
        <w:rPr>
          <w:rFonts w:ascii="Times New Roman" w:eastAsia="Times New Roman" w:hAnsi="Times New Roman" w:cs="Times New Roman"/>
          <w:sz w:val="24"/>
          <w:szCs w:val="24"/>
        </w:rPr>
        <w:t>Eğitim-öğretim ile ilgili operasyonel süreçler oluşturulurken tüm öğretim üyelerinden oluşan bölüm akademik kurulu ve akabinde Anabilim dalı başkanlarından oluşan Bölüm Kurulunda bununla 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14:paraId="2DA5EAD0" w14:textId="77777777" w:rsidR="00975485" w:rsidRPr="00535F2A" w:rsidRDefault="00975485" w:rsidP="00975485">
      <w:pPr>
        <w:spacing w:before="240" w:after="120" w:line="360" w:lineRule="auto"/>
        <w:jc w:val="both"/>
        <w:outlineLvl w:val="3"/>
        <w:rPr>
          <w:rFonts w:ascii="Times New Roman" w:eastAsia="Times New Roman" w:hAnsi="Times New Roman" w:cs="Times New Roman"/>
          <w:sz w:val="24"/>
          <w:szCs w:val="24"/>
        </w:rPr>
      </w:pPr>
      <w:r w:rsidRPr="00535F2A">
        <w:rPr>
          <w:rFonts w:ascii="Times New Roman" w:eastAsia="Times New Roman" w:hAnsi="Times New Roman" w:cs="Times New Roman"/>
          <w:sz w:val="24"/>
          <w:szCs w:val="24"/>
        </w:rPr>
        <w:t>Fakültemiz bölümleri Fen Bilimleri Enstitüsünde Anabilim Dalları olarak lisansüstü eğitim vermektedir. Bu kanalla Fen Bilimleri Enstitüsü ile iletişime geçilerek kararların alınması sağlanır.</w:t>
      </w:r>
    </w:p>
    <w:p w14:paraId="512DE622" w14:textId="77777777" w:rsidR="00975485" w:rsidRPr="00535F2A" w:rsidRDefault="00975485" w:rsidP="00975485">
      <w:pPr>
        <w:spacing w:before="240" w:after="120" w:line="360" w:lineRule="auto"/>
        <w:jc w:val="both"/>
        <w:outlineLvl w:val="3"/>
        <w:rPr>
          <w:rFonts w:ascii="Times New Roman" w:eastAsia="Times New Roman" w:hAnsi="Times New Roman" w:cs="Times New Roman"/>
          <w:sz w:val="24"/>
          <w:szCs w:val="24"/>
        </w:rPr>
      </w:pPr>
      <w:r w:rsidRPr="00535F2A">
        <w:rPr>
          <w:rFonts w:ascii="Times New Roman" w:eastAsia="Times New Roman" w:hAnsi="Times New Roman" w:cs="Times New Roman"/>
          <w:sz w:val="24"/>
          <w:szCs w:val="24"/>
        </w:rPr>
        <w:t>Her eğitim-öğretim yılı sonunda Fakülte ilgili idari ve akademik faaliyetleri içeren birim faaliyet raporu hazırlanarak geçmiş yıldaki hedeflerin ne derece gerçekleştirildiği</w:t>
      </w:r>
      <w:r w:rsidRPr="00535F2A">
        <w:t xml:space="preserve"> </w:t>
      </w:r>
      <w:r w:rsidRPr="00535F2A">
        <w:rPr>
          <w:rFonts w:ascii="Times New Roman" w:eastAsia="Times New Roman" w:hAnsi="Times New Roman" w:cs="Times New Roman"/>
          <w:sz w:val="24"/>
          <w:szCs w:val="24"/>
        </w:rPr>
        <w:t xml:space="preserve">değerlendirilerek yapılabilecek faaliyetler belirlenir. Ayrıca MÜDEK Akreditasyonu bulunan bölümlerde her yıl </w:t>
      </w:r>
      <w:r w:rsidRPr="00535F2A">
        <w:rPr>
          <w:rFonts w:ascii="Times New Roman" w:eastAsia="Times New Roman" w:hAnsi="Times New Roman" w:cs="Times New Roman"/>
          <w:sz w:val="24"/>
          <w:szCs w:val="24"/>
        </w:rPr>
        <w:lastRenderedPageBreak/>
        <w:t>yapılan öz değerlendirme raporları hazırlanarak MÜDEK beklentilerinin gerçekleşmesi yönünde karar mekanizmaları işletilmektedir.</w:t>
      </w:r>
    </w:p>
    <w:p w14:paraId="68E28582" w14:textId="43958E79" w:rsidR="00975485" w:rsidRPr="001E5E20" w:rsidRDefault="00975485" w:rsidP="00975485">
      <w:pPr>
        <w:spacing w:before="240" w:after="120" w:line="360" w:lineRule="auto"/>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Yasal Yükümlülükler v</w:t>
      </w:r>
      <w:r w:rsidRPr="001E5E20">
        <w:rPr>
          <w:rFonts w:ascii="Times New Roman" w:eastAsia="Times New Roman" w:hAnsi="Times New Roman" w:cs="Times New Roman"/>
          <w:b/>
          <w:sz w:val="24"/>
          <w:szCs w:val="24"/>
        </w:rPr>
        <w:t>e Mevzuat</w:t>
      </w:r>
    </w:p>
    <w:p w14:paraId="5528C04A"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a- Akademik</w:t>
      </w:r>
    </w:p>
    <w:p w14:paraId="1765BE96"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1- 2547 sayılı kanun ve bu kanuna dayalı olarak düzenlenen diğer ikincil mevzuat,</w:t>
      </w:r>
    </w:p>
    <w:p w14:paraId="354D42F4"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2- Diğer kanun ve mevzuatlarla yüklenilen görev ve sorumluluklar.</w:t>
      </w:r>
    </w:p>
    <w:p w14:paraId="700E68E6"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b- İdari</w:t>
      </w:r>
    </w:p>
    <w:p w14:paraId="3A4FA813" w14:textId="75706126"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1- 657 sayılı devlet memurları kanunu ve 2914 sayılı yükseköğretim personel kanunu ile bu</w:t>
      </w:r>
      <w:r w:rsidR="00671076">
        <w:rPr>
          <w:rFonts w:ascii="Times New Roman" w:eastAsia="Times New Roman" w:hAnsi="Times New Roman" w:cs="Times New Roman"/>
          <w:sz w:val="24"/>
          <w:szCs w:val="24"/>
        </w:rPr>
        <w:t xml:space="preserve"> </w:t>
      </w:r>
      <w:r w:rsidRPr="001E5E20">
        <w:rPr>
          <w:rFonts w:ascii="Times New Roman" w:eastAsia="Times New Roman" w:hAnsi="Times New Roman" w:cs="Times New Roman"/>
          <w:sz w:val="24"/>
          <w:szCs w:val="24"/>
        </w:rPr>
        <w:t>kanunlara dayalı olarak düzenlenen mevzuat,</w:t>
      </w:r>
    </w:p>
    <w:p w14:paraId="1CEFA5EA"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2- Diğer kanun ve mevzuatlarla yüklenilen görev ve sorumluluklar.</w:t>
      </w:r>
    </w:p>
    <w:p w14:paraId="30BCC0A6"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c- Mali</w:t>
      </w:r>
    </w:p>
    <w:p w14:paraId="6E7B38F1" w14:textId="0EE45114"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1- 5018 sayılı kamu mali yönetimi ve kontrol kanunu, 4734 sayılı kamu ihale kanunu ve 4735</w:t>
      </w:r>
      <w:r w:rsidR="00671076">
        <w:rPr>
          <w:rFonts w:ascii="Times New Roman" w:eastAsia="Times New Roman" w:hAnsi="Times New Roman" w:cs="Times New Roman"/>
          <w:sz w:val="24"/>
          <w:szCs w:val="24"/>
        </w:rPr>
        <w:t xml:space="preserve"> </w:t>
      </w:r>
      <w:r w:rsidRPr="001E5E20">
        <w:rPr>
          <w:rFonts w:ascii="Times New Roman" w:eastAsia="Times New Roman" w:hAnsi="Times New Roman" w:cs="Times New Roman"/>
          <w:sz w:val="24"/>
          <w:szCs w:val="24"/>
        </w:rPr>
        <w:t>sayılı kamu ihale sözleşmeleri kanunu,</w:t>
      </w:r>
    </w:p>
    <w:p w14:paraId="0844553D"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2- Diğer kanun ve mevzuatlarla yüklenilen görev ve sorumluluklar.</w:t>
      </w:r>
    </w:p>
    <w:p w14:paraId="4086B6FD"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Fakültenin ve Bölümlerinin temsilcisi olan Dekan, 2547 sayılı</w:t>
      </w:r>
      <w:r>
        <w:rPr>
          <w:rFonts w:ascii="Times New Roman" w:eastAsia="Times New Roman" w:hAnsi="Times New Roman" w:cs="Times New Roman"/>
          <w:sz w:val="24"/>
          <w:szCs w:val="24"/>
        </w:rPr>
        <w:t xml:space="preserve"> kanunun değişik 16.maddesi (b) </w:t>
      </w:r>
      <w:r w:rsidRPr="001E5E20">
        <w:rPr>
          <w:rFonts w:ascii="Times New Roman" w:eastAsia="Times New Roman" w:hAnsi="Times New Roman" w:cs="Times New Roman"/>
          <w:sz w:val="24"/>
          <w:szCs w:val="24"/>
        </w:rPr>
        <w:t>fıkrasında belirtilen;</w:t>
      </w:r>
    </w:p>
    <w:p w14:paraId="0B26D9BC"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1- Fakülte Kurullarına başkanlık etmek, Fakülte Kurullarının k</w:t>
      </w:r>
      <w:r>
        <w:rPr>
          <w:rFonts w:ascii="Times New Roman" w:eastAsia="Times New Roman" w:hAnsi="Times New Roman" w:cs="Times New Roman"/>
          <w:sz w:val="24"/>
          <w:szCs w:val="24"/>
        </w:rPr>
        <w:t xml:space="preserve">ararlarını uygulamak ve Fakülte </w:t>
      </w:r>
      <w:r w:rsidRPr="001E5E20">
        <w:rPr>
          <w:rFonts w:ascii="Times New Roman" w:eastAsia="Times New Roman" w:hAnsi="Times New Roman" w:cs="Times New Roman"/>
          <w:sz w:val="24"/>
          <w:szCs w:val="24"/>
        </w:rPr>
        <w:t>birimleri arasında düzenli çalışmayı sağlamak,</w:t>
      </w:r>
    </w:p>
    <w:p w14:paraId="62D84A52" w14:textId="40A1AE21"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2- Her öğretim yılı sonunda ve istendiğinde Fakültenin genel durumu ve işleyişi hakkında</w:t>
      </w:r>
      <w:r w:rsidR="00671076">
        <w:rPr>
          <w:rFonts w:ascii="Times New Roman" w:eastAsia="Times New Roman" w:hAnsi="Times New Roman" w:cs="Times New Roman"/>
          <w:sz w:val="24"/>
          <w:szCs w:val="24"/>
        </w:rPr>
        <w:t xml:space="preserve"> </w:t>
      </w:r>
      <w:r w:rsidRPr="001E5E20">
        <w:rPr>
          <w:rFonts w:ascii="Times New Roman" w:eastAsia="Times New Roman" w:hAnsi="Times New Roman" w:cs="Times New Roman"/>
          <w:sz w:val="24"/>
          <w:szCs w:val="24"/>
        </w:rPr>
        <w:t>Rektöre rapor vermek,</w:t>
      </w:r>
    </w:p>
    <w:p w14:paraId="32B297B5" w14:textId="03B6ED7C"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3- Fakültenin ödenek ve kadro ihtiyaçlarını gerekçesi ile birlikte Rektörlüğe bildirmek,</w:t>
      </w:r>
      <w:r w:rsidR="00671076">
        <w:rPr>
          <w:rFonts w:ascii="Times New Roman" w:eastAsia="Times New Roman" w:hAnsi="Times New Roman" w:cs="Times New Roman"/>
          <w:sz w:val="24"/>
          <w:szCs w:val="24"/>
        </w:rPr>
        <w:t xml:space="preserve"> </w:t>
      </w:r>
      <w:r w:rsidRPr="001E5E20">
        <w:rPr>
          <w:rFonts w:ascii="Times New Roman" w:eastAsia="Times New Roman" w:hAnsi="Times New Roman" w:cs="Times New Roman"/>
          <w:sz w:val="24"/>
          <w:szCs w:val="24"/>
        </w:rPr>
        <w:t>Fakültenin bütçesi ile ilgili öneriyi Fakülte Yönetim Kurulunun da gör</w:t>
      </w:r>
      <w:r>
        <w:rPr>
          <w:rFonts w:ascii="Times New Roman" w:eastAsia="Times New Roman" w:hAnsi="Times New Roman" w:cs="Times New Roman"/>
          <w:sz w:val="24"/>
          <w:szCs w:val="24"/>
        </w:rPr>
        <w:t xml:space="preserve">üşünü aldıktan sonra Rektörlüğe </w:t>
      </w:r>
      <w:r w:rsidRPr="001E5E20">
        <w:rPr>
          <w:rFonts w:ascii="Times New Roman" w:eastAsia="Times New Roman" w:hAnsi="Times New Roman" w:cs="Times New Roman"/>
          <w:sz w:val="24"/>
          <w:szCs w:val="24"/>
        </w:rPr>
        <w:t>sunmak,</w:t>
      </w:r>
    </w:p>
    <w:p w14:paraId="37B763E0" w14:textId="63CFEE79"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4- Fakültenin birimleri ve her düzeydeki personeli üzerinde genel gözetim ve denetim</w:t>
      </w:r>
      <w:r w:rsidR="00671076">
        <w:rPr>
          <w:rFonts w:ascii="Times New Roman" w:eastAsia="Times New Roman" w:hAnsi="Times New Roman" w:cs="Times New Roman"/>
          <w:sz w:val="24"/>
          <w:szCs w:val="24"/>
        </w:rPr>
        <w:t xml:space="preserve"> </w:t>
      </w:r>
      <w:r w:rsidRPr="001E5E20">
        <w:rPr>
          <w:rFonts w:ascii="Times New Roman" w:eastAsia="Times New Roman" w:hAnsi="Times New Roman" w:cs="Times New Roman"/>
          <w:sz w:val="24"/>
          <w:szCs w:val="24"/>
        </w:rPr>
        <w:t>görevini yapmak,</w:t>
      </w:r>
    </w:p>
    <w:p w14:paraId="117F5A20" w14:textId="77777777" w:rsidR="00975485" w:rsidRPr="001E5E20"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lastRenderedPageBreak/>
        <w:t>5- Bu kanun ile kendisine verilen görevleri yapmaktır.</w:t>
      </w:r>
    </w:p>
    <w:p w14:paraId="5DB1379E" w14:textId="77777777" w:rsidR="00975485" w:rsidRDefault="00975485" w:rsidP="00975485">
      <w:pPr>
        <w:spacing w:before="240" w:after="120" w:line="360" w:lineRule="auto"/>
        <w:jc w:val="both"/>
        <w:outlineLvl w:val="3"/>
        <w:rPr>
          <w:rFonts w:ascii="Times New Roman" w:eastAsia="Times New Roman" w:hAnsi="Times New Roman" w:cs="Times New Roman"/>
          <w:sz w:val="24"/>
          <w:szCs w:val="24"/>
        </w:rPr>
      </w:pPr>
      <w:r w:rsidRPr="001E5E20">
        <w:rPr>
          <w:rFonts w:ascii="Times New Roman" w:eastAsia="Times New Roman" w:hAnsi="Times New Roman" w:cs="Times New Roman"/>
          <w:sz w:val="24"/>
          <w:szCs w:val="24"/>
        </w:rPr>
        <w:t>Dekan, Fakültenin ve bağlı birimlerin öğretim kap</w:t>
      </w:r>
      <w:r>
        <w:rPr>
          <w:rFonts w:ascii="Times New Roman" w:eastAsia="Times New Roman" w:hAnsi="Times New Roman" w:cs="Times New Roman"/>
          <w:sz w:val="24"/>
          <w:szCs w:val="24"/>
        </w:rPr>
        <w:t xml:space="preserve">asitesinin rasyonel bir şekilde </w:t>
      </w:r>
      <w:r w:rsidRPr="001E5E20">
        <w:rPr>
          <w:rFonts w:ascii="Times New Roman" w:eastAsia="Times New Roman" w:hAnsi="Times New Roman" w:cs="Times New Roman"/>
          <w:sz w:val="24"/>
          <w:szCs w:val="24"/>
        </w:rPr>
        <w:t>kullanılmasında ve geliştirilmesinde, gerektiği zaman güvenlik önlemler</w:t>
      </w:r>
      <w:r>
        <w:rPr>
          <w:rFonts w:ascii="Times New Roman" w:eastAsia="Times New Roman" w:hAnsi="Times New Roman" w:cs="Times New Roman"/>
          <w:sz w:val="24"/>
          <w:szCs w:val="24"/>
        </w:rPr>
        <w:t xml:space="preserve">inin alınmasında, öğrencilerin </w:t>
      </w:r>
      <w:r w:rsidRPr="001E5E20">
        <w:rPr>
          <w:rFonts w:ascii="Times New Roman" w:eastAsia="Times New Roman" w:hAnsi="Times New Roman" w:cs="Times New Roman"/>
          <w:sz w:val="24"/>
          <w:szCs w:val="24"/>
        </w:rPr>
        <w:t>gerekli sosyal hizmetlerinin sağlanmasında, eğitim-öğretim, bilimsel ara</w:t>
      </w:r>
      <w:r>
        <w:rPr>
          <w:rFonts w:ascii="Times New Roman" w:eastAsia="Times New Roman" w:hAnsi="Times New Roman" w:cs="Times New Roman"/>
          <w:sz w:val="24"/>
          <w:szCs w:val="24"/>
        </w:rPr>
        <w:t xml:space="preserve">ştırma ve yayım faaliyetlerinin </w:t>
      </w:r>
      <w:r w:rsidRPr="001E5E20">
        <w:rPr>
          <w:rFonts w:ascii="Times New Roman" w:eastAsia="Times New Roman" w:hAnsi="Times New Roman" w:cs="Times New Roman"/>
          <w:sz w:val="24"/>
          <w:szCs w:val="24"/>
        </w:rPr>
        <w:t>düzenli bir şekilde yürütülmesinde, bütün faaliyetlerin gözetim ve den</w:t>
      </w:r>
      <w:r>
        <w:rPr>
          <w:rFonts w:ascii="Times New Roman" w:eastAsia="Times New Roman" w:hAnsi="Times New Roman" w:cs="Times New Roman"/>
          <w:sz w:val="24"/>
          <w:szCs w:val="24"/>
        </w:rPr>
        <w:t xml:space="preserve">etiminin yapılmasında, takip ve </w:t>
      </w:r>
      <w:r w:rsidRPr="001E5E20">
        <w:rPr>
          <w:rFonts w:ascii="Times New Roman" w:eastAsia="Times New Roman" w:hAnsi="Times New Roman" w:cs="Times New Roman"/>
          <w:sz w:val="24"/>
          <w:szCs w:val="24"/>
        </w:rPr>
        <w:t>kontrol edilmesinde ve sonuçlarının alınmasında Rektöre karşı birinci derecede sorumludur.</w:t>
      </w:r>
    </w:p>
    <w:p w14:paraId="558848C6"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b/>
          <w:sz w:val="24"/>
          <w:szCs w:val="24"/>
        </w:rPr>
      </w:pPr>
      <w:r w:rsidRPr="00C26E5E">
        <w:rPr>
          <w:rFonts w:ascii="Times New Roman" w:hAnsi="Times New Roman" w:cs="Times New Roman"/>
          <w:b/>
          <w:sz w:val="24"/>
          <w:szCs w:val="24"/>
        </w:rPr>
        <w:t>2.4. Genel Faaliyet Alanları</w:t>
      </w:r>
    </w:p>
    <w:p w14:paraId="685CC2BF"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p>
    <w:p w14:paraId="49A80C07"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Fakültemiz bölümlerinde yürütülen eğitim-öğretim faaliyetlerinin temel amacı; etik değerler ve kalite bilinci çerçevesinde ulusal ve uluslararası taleplere cevap verecek nitelikte, kamu, endüstri ve araştırma kuruluşlarında çalışan, lisansüstü eğitim yapan, teknik, ekonomik ve sosyolojik faktörleri dikkate alarak, farklı disiplinlerde takım çalışmalarında yer alan, lider özelliklere sahip mühendislerin yetiştirilmesini sağlamaktır.</w:t>
      </w:r>
    </w:p>
    <w:p w14:paraId="4EE23EEF"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Erciyes Üniversitesi Mühendislik Fakültesi</w:t>
      </w:r>
      <w:r w:rsidRPr="00C26E5E">
        <w:rPr>
          <w:rFonts w:ascii="Times New Roman" w:hAnsi="Times New Roman" w:cs="Times New Roman"/>
          <w:sz w:val="24"/>
          <w:szCs w:val="24"/>
        </w:rPr>
        <w:t xml:space="preserve"> bir eğitim ve araştırma kurumudur</w:t>
      </w:r>
      <w:r>
        <w:rPr>
          <w:rFonts w:ascii="Times New Roman" w:hAnsi="Times New Roman" w:cs="Times New Roman"/>
          <w:sz w:val="24"/>
          <w:szCs w:val="24"/>
        </w:rPr>
        <w:t xml:space="preserve">.  Fakültemizde </w:t>
      </w:r>
      <w:r w:rsidRPr="00C26E5E">
        <w:rPr>
          <w:rFonts w:ascii="Times New Roman" w:hAnsi="Times New Roman" w:cs="Times New Roman"/>
          <w:sz w:val="24"/>
          <w:szCs w:val="24"/>
        </w:rPr>
        <w:t>verilen en önemli ve başlıca hizmet, eğitim ve araştırmadır.</w:t>
      </w:r>
      <w:r w:rsidRPr="00C26E5E">
        <w:t xml:space="preserve"> </w:t>
      </w:r>
      <w:r>
        <w:rPr>
          <w:rFonts w:ascii="Times New Roman" w:hAnsi="Times New Roman" w:cs="Times New Roman"/>
          <w:sz w:val="24"/>
          <w:szCs w:val="24"/>
        </w:rPr>
        <w:t>Verilen temel hizmeti istenilen seviyede devam ettirebilmek için</w:t>
      </w:r>
      <w:r w:rsidRPr="00C26E5E">
        <w:rPr>
          <w:rFonts w:ascii="Times New Roman" w:hAnsi="Times New Roman" w:cs="Times New Roman"/>
          <w:sz w:val="24"/>
          <w:szCs w:val="24"/>
        </w:rPr>
        <w:t xml:space="preserve"> öğ</w:t>
      </w:r>
      <w:r>
        <w:rPr>
          <w:rFonts w:ascii="Times New Roman" w:hAnsi="Times New Roman" w:cs="Times New Roman"/>
          <w:sz w:val="24"/>
          <w:szCs w:val="24"/>
        </w:rPr>
        <w:t xml:space="preserve">rencilerimizin teorik eğitim </w:t>
      </w:r>
      <w:r w:rsidRPr="00C26E5E">
        <w:rPr>
          <w:rFonts w:ascii="Times New Roman" w:hAnsi="Times New Roman" w:cs="Times New Roman"/>
          <w:sz w:val="24"/>
          <w:szCs w:val="24"/>
        </w:rPr>
        <w:t>yanında pratik eğitim yapmaları da ayrı bir önem arz etmektedir. Ü</w:t>
      </w:r>
      <w:r>
        <w:rPr>
          <w:rFonts w:ascii="Times New Roman" w:hAnsi="Times New Roman" w:cs="Times New Roman"/>
          <w:sz w:val="24"/>
          <w:szCs w:val="24"/>
        </w:rPr>
        <w:t xml:space="preserve">lkemiz ve Kayseri sanayisine yetiştirilen </w:t>
      </w:r>
      <w:r w:rsidRPr="00C26E5E">
        <w:rPr>
          <w:rFonts w:ascii="Times New Roman" w:hAnsi="Times New Roman" w:cs="Times New Roman"/>
          <w:sz w:val="24"/>
          <w:szCs w:val="24"/>
        </w:rPr>
        <w:t>mühendislerin iş bulabilen, aranılan birer eleman olma gereksinim dikkate</w:t>
      </w:r>
      <w:r>
        <w:rPr>
          <w:rFonts w:ascii="Times New Roman" w:hAnsi="Times New Roman" w:cs="Times New Roman"/>
          <w:sz w:val="24"/>
          <w:szCs w:val="24"/>
        </w:rPr>
        <w:t xml:space="preserve"> alınırsa, gerekli olan teorik </w:t>
      </w:r>
      <w:r w:rsidRPr="00C26E5E">
        <w:rPr>
          <w:rFonts w:ascii="Times New Roman" w:hAnsi="Times New Roman" w:cs="Times New Roman"/>
          <w:sz w:val="24"/>
          <w:szCs w:val="24"/>
        </w:rPr>
        <w:t>ve pratik bilgi birikimi sağlamaları bir zorunluluk olarak ortaya çıkmaktadır.</w:t>
      </w:r>
      <w:r>
        <w:rPr>
          <w:rFonts w:ascii="Times New Roman" w:hAnsi="Times New Roman" w:cs="Times New Roman"/>
          <w:sz w:val="24"/>
          <w:szCs w:val="24"/>
        </w:rPr>
        <w:t xml:space="preserve"> Teknolojiyi etkin bir şekilde kullanabilen, literatüre hakim yabancı dil bilgisi ile rahatlıkla uluslararası iletişim kurabilen bilişim sistemlerini etkin kullanan öğrenciler yetiştirmek fakültemizin en temel faaliyetidir. </w:t>
      </w:r>
    </w:p>
    <w:p w14:paraId="58954139"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p>
    <w:p w14:paraId="70F3FED9"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1.  Eğitim öğretim faaliyetleri</w:t>
      </w:r>
    </w:p>
    <w:p w14:paraId="5B84AE30"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  Lisans ve lisansüstü (asıl yürütücüler) programları</w:t>
      </w:r>
    </w:p>
    <w:p w14:paraId="0C1B3BE3"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  Ulusal ve uluslararası öğrenci değişim programları</w:t>
      </w:r>
    </w:p>
    <w:p w14:paraId="0BD51BC8"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iii.  Öğrencilere sunulan rehberlik/danışmanlık hizmetleri</w:t>
      </w:r>
    </w:p>
    <w:p w14:paraId="0997707F"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2.  Araştırma geliştirme faaliyetleri</w:t>
      </w:r>
    </w:p>
    <w:p w14:paraId="11C36B64"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 xml:space="preserve">i.  Bilimsel yayınlar </w:t>
      </w:r>
    </w:p>
    <w:p w14:paraId="10FB9819"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  Projeler</w:t>
      </w:r>
    </w:p>
    <w:p w14:paraId="1F06B679"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 xml:space="preserve">iii.  Lisansüstü tezler (FBE aracılığıyla) </w:t>
      </w:r>
    </w:p>
    <w:p w14:paraId="5F930D0F"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iv.  Bilimsel toplantılar</w:t>
      </w:r>
    </w:p>
    <w:p w14:paraId="2768CEC5"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3.  Uygulama ve destek faaliyetleri</w:t>
      </w:r>
    </w:p>
    <w:p w14:paraId="7AD118A1"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  Danışmanlık hizmetleri</w:t>
      </w:r>
    </w:p>
    <w:p w14:paraId="42AADA1D"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lastRenderedPageBreak/>
        <w:t>ii.  Yaşam boyu eğitim hizmetleri</w:t>
      </w:r>
    </w:p>
    <w:p w14:paraId="2F7E6DAB"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iii.  Topluma yönelik bilgilendirme ve bilinçlendirme hizmetleri</w:t>
      </w:r>
    </w:p>
    <w:p w14:paraId="2041F883"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4.  Yönetim ve destek faaliyetleri</w:t>
      </w:r>
    </w:p>
    <w:p w14:paraId="1DE786B2"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  Öğrenci işleri hizmetleri</w:t>
      </w:r>
    </w:p>
    <w:p w14:paraId="56270A9E" w14:textId="77777777" w:rsidR="00975485" w:rsidRPr="00C26E5E"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  Mali hizmetler</w:t>
      </w:r>
    </w:p>
    <w:p w14:paraId="32CF32D4" w14:textId="77777777" w:rsidR="00975485" w:rsidRPr="00C41293" w:rsidRDefault="00975485" w:rsidP="00975485">
      <w:pPr>
        <w:autoSpaceDE w:val="0"/>
        <w:autoSpaceDN w:val="0"/>
        <w:adjustRightInd w:val="0"/>
        <w:spacing w:after="0" w:line="360" w:lineRule="auto"/>
        <w:jc w:val="both"/>
        <w:rPr>
          <w:rFonts w:ascii="Times New Roman" w:hAnsi="Times New Roman" w:cs="Times New Roman"/>
          <w:sz w:val="24"/>
          <w:szCs w:val="24"/>
        </w:rPr>
      </w:pPr>
      <w:r w:rsidRPr="00C26E5E">
        <w:rPr>
          <w:rFonts w:ascii="Times New Roman" w:hAnsi="Times New Roman" w:cs="Times New Roman"/>
          <w:sz w:val="24"/>
          <w:szCs w:val="24"/>
        </w:rPr>
        <w:t>iii.  Teknik hizmetler</w:t>
      </w:r>
    </w:p>
    <w:p w14:paraId="51DDCA47" w14:textId="77777777" w:rsidR="00975485" w:rsidRDefault="00975485" w:rsidP="00975485">
      <w:pPr>
        <w:jc w:val="both"/>
        <w:rPr>
          <w:rFonts w:ascii="Times New Roman" w:hAnsi="Times New Roman" w:cs="Times New Roman"/>
          <w:sz w:val="24"/>
          <w:szCs w:val="24"/>
        </w:rPr>
      </w:pPr>
    </w:p>
    <w:p w14:paraId="44A5E8C6" w14:textId="77777777" w:rsidR="00975485" w:rsidRDefault="00975485" w:rsidP="00975485">
      <w:pPr>
        <w:jc w:val="both"/>
        <w:rPr>
          <w:rFonts w:ascii="Times New Roman" w:hAnsi="Times New Roman" w:cs="Times New Roman"/>
          <w:b/>
          <w:sz w:val="24"/>
          <w:szCs w:val="24"/>
        </w:rPr>
      </w:pPr>
      <w:r w:rsidRPr="00371C0F">
        <w:rPr>
          <w:rFonts w:ascii="Times New Roman" w:hAnsi="Times New Roman" w:cs="Times New Roman"/>
          <w:b/>
          <w:sz w:val="24"/>
          <w:szCs w:val="24"/>
        </w:rPr>
        <w:t>2.5. Önceki Dönem Stratejik Planların Değerlendirilmesi</w:t>
      </w:r>
    </w:p>
    <w:p w14:paraId="2BDFCBBF" w14:textId="1C7C3D03" w:rsidR="00975485" w:rsidRDefault="00975485" w:rsidP="000A3ED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Hazırlanmış olan bu stratejik plandan önce 2009-2013 yılları arası için Mühendislik fakültesinin stratejik planı hazırlanmıştır.</w:t>
      </w:r>
      <w:r w:rsidRPr="000A3ED2">
        <w:rPr>
          <w:rFonts w:ascii="Times New Roman" w:hAnsi="Times New Roman" w:cs="Times New Roman"/>
          <w:sz w:val="24"/>
          <w:szCs w:val="24"/>
        </w:rPr>
        <w:t xml:space="preserve"> </w:t>
      </w:r>
      <w:r w:rsidRPr="00371C0F">
        <w:rPr>
          <w:rFonts w:ascii="Times New Roman" w:hAnsi="Times New Roman" w:cs="Times New Roman"/>
          <w:sz w:val="24"/>
          <w:szCs w:val="24"/>
        </w:rPr>
        <w:t>Mühendislik Fakültesinin stratejik planı</w:t>
      </w:r>
      <w:r>
        <w:rPr>
          <w:rFonts w:ascii="Times New Roman" w:hAnsi="Times New Roman" w:cs="Times New Roman"/>
          <w:sz w:val="24"/>
          <w:szCs w:val="24"/>
        </w:rPr>
        <w:t xml:space="preserve">nın kapsamında; vizyon, misyon, </w:t>
      </w:r>
      <w:r w:rsidRPr="00371C0F">
        <w:rPr>
          <w:rFonts w:ascii="Times New Roman" w:hAnsi="Times New Roman" w:cs="Times New Roman"/>
          <w:sz w:val="24"/>
          <w:szCs w:val="24"/>
        </w:rPr>
        <w:t>değerler, Mühendislik Fakültesi için yap</w:t>
      </w:r>
      <w:r>
        <w:rPr>
          <w:rFonts w:ascii="Times New Roman" w:hAnsi="Times New Roman" w:cs="Times New Roman"/>
          <w:sz w:val="24"/>
          <w:szCs w:val="24"/>
        </w:rPr>
        <w:t xml:space="preserve">ılan SWOT (Strengths, Weakness, </w:t>
      </w:r>
      <w:r w:rsidRPr="00371C0F">
        <w:rPr>
          <w:rFonts w:ascii="Times New Roman" w:hAnsi="Times New Roman" w:cs="Times New Roman"/>
          <w:sz w:val="24"/>
          <w:szCs w:val="24"/>
        </w:rPr>
        <w:t>Opportunities, Threats), (FÜTZ=Fırsatlar, Üstünlükler, T</w:t>
      </w:r>
      <w:r>
        <w:rPr>
          <w:rFonts w:ascii="Times New Roman" w:hAnsi="Times New Roman" w:cs="Times New Roman"/>
          <w:sz w:val="24"/>
          <w:szCs w:val="24"/>
        </w:rPr>
        <w:t xml:space="preserve">ehditler, Zayıflıklar) analizi, </w:t>
      </w:r>
      <w:r w:rsidRPr="00371C0F">
        <w:rPr>
          <w:rFonts w:ascii="Times New Roman" w:hAnsi="Times New Roman" w:cs="Times New Roman"/>
          <w:sz w:val="24"/>
          <w:szCs w:val="24"/>
        </w:rPr>
        <w:t>2009–2013 dönemi stratejileri ve bu stratejileri gerçek</w:t>
      </w:r>
      <w:r>
        <w:rPr>
          <w:rFonts w:ascii="Times New Roman" w:hAnsi="Times New Roman" w:cs="Times New Roman"/>
          <w:sz w:val="24"/>
          <w:szCs w:val="24"/>
        </w:rPr>
        <w:t xml:space="preserve">leştirmeye yönelik hedefler, bu </w:t>
      </w:r>
      <w:r w:rsidRPr="00371C0F">
        <w:rPr>
          <w:rFonts w:ascii="Times New Roman" w:hAnsi="Times New Roman" w:cs="Times New Roman"/>
          <w:sz w:val="24"/>
          <w:szCs w:val="24"/>
        </w:rPr>
        <w:t>hedeflere ulaşma oranlarını saptamak amacıyla bel</w:t>
      </w:r>
      <w:r>
        <w:rPr>
          <w:rFonts w:ascii="Times New Roman" w:hAnsi="Times New Roman" w:cs="Times New Roman"/>
          <w:sz w:val="24"/>
          <w:szCs w:val="24"/>
        </w:rPr>
        <w:t xml:space="preserve">irlenen performans göstergeleri </w:t>
      </w:r>
      <w:r w:rsidRPr="00371C0F">
        <w:rPr>
          <w:rFonts w:ascii="Times New Roman" w:hAnsi="Times New Roman" w:cs="Times New Roman"/>
          <w:sz w:val="24"/>
          <w:szCs w:val="24"/>
        </w:rPr>
        <w:t>ve hedeflerin hayata geçirilmesini sağlayac</w:t>
      </w:r>
      <w:r>
        <w:rPr>
          <w:rFonts w:ascii="Times New Roman" w:hAnsi="Times New Roman" w:cs="Times New Roman"/>
          <w:sz w:val="24"/>
          <w:szCs w:val="24"/>
        </w:rPr>
        <w:t>ak eylem planları yer almaktaydı</w:t>
      </w:r>
      <w:r w:rsidR="005B05B5">
        <w:rPr>
          <w:rFonts w:ascii="Times New Roman" w:hAnsi="Times New Roman" w:cs="Times New Roman"/>
          <w:sz w:val="24"/>
          <w:szCs w:val="24"/>
        </w:rPr>
        <w:t>.</w:t>
      </w:r>
    </w:p>
    <w:p w14:paraId="439833BB" w14:textId="0BBF68D2" w:rsidR="00975485" w:rsidRDefault="00975485" w:rsidP="000A3ED2">
      <w:pPr>
        <w:autoSpaceDE w:val="0"/>
        <w:autoSpaceDN w:val="0"/>
        <w:adjustRightInd w:val="0"/>
        <w:spacing w:after="0" w:line="360" w:lineRule="auto"/>
        <w:jc w:val="both"/>
        <w:rPr>
          <w:rFonts w:ascii="Times New Roman" w:hAnsi="Times New Roman" w:cs="Times New Roman"/>
          <w:sz w:val="24"/>
          <w:szCs w:val="24"/>
        </w:rPr>
      </w:pPr>
      <w:r w:rsidRPr="00371C0F">
        <w:rPr>
          <w:rFonts w:ascii="Times New Roman" w:hAnsi="Times New Roman" w:cs="Times New Roman"/>
          <w:sz w:val="24"/>
          <w:szCs w:val="24"/>
        </w:rPr>
        <w:t>Erciyes Üniversitesi Mühendislik Fakültesinin 200</w:t>
      </w:r>
      <w:r>
        <w:rPr>
          <w:rFonts w:ascii="Times New Roman" w:hAnsi="Times New Roman" w:cs="Times New Roman"/>
          <w:sz w:val="24"/>
          <w:szCs w:val="24"/>
        </w:rPr>
        <w:t xml:space="preserve">9–2013 yılları stratejik planı, </w:t>
      </w:r>
      <w:r w:rsidRPr="00371C0F">
        <w:rPr>
          <w:rFonts w:ascii="Times New Roman" w:hAnsi="Times New Roman" w:cs="Times New Roman"/>
          <w:sz w:val="24"/>
          <w:szCs w:val="24"/>
        </w:rPr>
        <w:t xml:space="preserve">Mühendislik Fakültesinin vizyon, misyon </w:t>
      </w:r>
      <w:r>
        <w:rPr>
          <w:rFonts w:ascii="Times New Roman" w:hAnsi="Times New Roman" w:cs="Times New Roman"/>
          <w:sz w:val="24"/>
          <w:szCs w:val="24"/>
        </w:rPr>
        <w:t xml:space="preserve">ve temel değerleri ile kurumsal </w:t>
      </w:r>
      <w:r w:rsidR="005B05B5" w:rsidRPr="00371C0F">
        <w:rPr>
          <w:rFonts w:ascii="Times New Roman" w:hAnsi="Times New Roman" w:cs="Times New Roman"/>
          <w:sz w:val="24"/>
          <w:szCs w:val="24"/>
        </w:rPr>
        <w:t>öz değerlendirme</w:t>
      </w:r>
      <w:r w:rsidRPr="00371C0F">
        <w:rPr>
          <w:rFonts w:ascii="Times New Roman" w:hAnsi="Times New Roman" w:cs="Times New Roman"/>
          <w:sz w:val="24"/>
          <w:szCs w:val="24"/>
        </w:rPr>
        <w:t xml:space="preserve"> sonuçları yanı sıra, Mühen</w:t>
      </w:r>
      <w:r>
        <w:rPr>
          <w:rFonts w:ascii="Times New Roman" w:hAnsi="Times New Roman" w:cs="Times New Roman"/>
          <w:sz w:val="24"/>
          <w:szCs w:val="24"/>
        </w:rPr>
        <w:t xml:space="preserve">dislik Fakültesinin geleceğinin </w:t>
      </w:r>
      <w:r w:rsidRPr="00371C0F">
        <w:rPr>
          <w:rFonts w:ascii="Times New Roman" w:hAnsi="Times New Roman" w:cs="Times New Roman"/>
          <w:sz w:val="24"/>
          <w:szCs w:val="24"/>
        </w:rPr>
        <w:t>planlanması ve faaliyetlerinde kalitenin artırılmasın</w:t>
      </w:r>
      <w:r>
        <w:rPr>
          <w:rFonts w:ascii="Times New Roman" w:hAnsi="Times New Roman" w:cs="Times New Roman"/>
          <w:sz w:val="24"/>
          <w:szCs w:val="24"/>
        </w:rPr>
        <w:t xml:space="preserve">a rehberlik edecek stratejileri </w:t>
      </w:r>
      <w:r w:rsidRPr="00371C0F">
        <w:rPr>
          <w:rFonts w:ascii="Times New Roman" w:hAnsi="Times New Roman" w:cs="Times New Roman"/>
          <w:sz w:val="24"/>
          <w:szCs w:val="24"/>
        </w:rPr>
        <w:t>içermekte</w:t>
      </w:r>
      <w:r>
        <w:rPr>
          <w:rFonts w:ascii="Times New Roman" w:hAnsi="Times New Roman" w:cs="Times New Roman"/>
          <w:sz w:val="24"/>
          <w:szCs w:val="24"/>
        </w:rPr>
        <w:t>ydi. Hazırlanmış olan</w:t>
      </w:r>
      <w:r w:rsidRPr="00371C0F">
        <w:rPr>
          <w:rFonts w:ascii="Times New Roman" w:hAnsi="Times New Roman" w:cs="Times New Roman"/>
          <w:sz w:val="24"/>
          <w:szCs w:val="24"/>
        </w:rPr>
        <w:t xml:space="preserve"> </w:t>
      </w:r>
      <w:r>
        <w:rPr>
          <w:rFonts w:ascii="Times New Roman" w:hAnsi="Times New Roman" w:cs="Times New Roman"/>
          <w:sz w:val="24"/>
          <w:szCs w:val="24"/>
        </w:rPr>
        <w:t xml:space="preserve">planın ana başlıkları </w:t>
      </w:r>
      <w:r w:rsidRPr="00371C0F">
        <w:rPr>
          <w:rFonts w:ascii="Times New Roman" w:hAnsi="Times New Roman" w:cs="Times New Roman"/>
          <w:sz w:val="24"/>
          <w:szCs w:val="24"/>
        </w:rPr>
        <w:t>Erciyes Üniversitesi Mühendislik Fakültesini tanıtıcı bilgiler</w:t>
      </w:r>
      <w:r>
        <w:rPr>
          <w:rFonts w:ascii="Times New Roman" w:hAnsi="Times New Roman" w:cs="Times New Roman"/>
          <w:sz w:val="24"/>
          <w:szCs w:val="24"/>
        </w:rPr>
        <w:t xml:space="preserve">, </w:t>
      </w:r>
      <w:r w:rsidRPr="00371C0F">
        <w:rPr>
          <w:rFonts w:ascii="Times New Roman" w:hAnsi="Times New Roman" w:cs="Times New Roman"/>
          <w:sz w:val="24"/>
          <w:szCs w:val="24"/>
        </w:rPr>
        <w:t xml:space="preserve">Mühendislik Fakültesinin misyon, vizyon, </w:t>
      </w:r>
      <w:r>
        <w:rPr>
          <w:rFonts w:ascii="Times New Roman" w:hAnsi="Times New Roman" w:cs="Times New Roman"/>
          <w:sz w:val="24"/>
          <w:szCs w:val="24"/>
        </w:rPr>
        <w:t xml:space="preserve">temel değerler ve politikaları, Kurumsal değerlendirme, </w:t>
      </w:r>
      <w:r w:rsidRPr="00371C0F">
        <w:rPr>
          <w:rFonts w:ascii="Times New Roman" w:hAnsi="Times New Roman" w:cs="Times New Roman"/>
          <w:sz w:val="24"/>
          <w:szCs w:val="24"/>
        </w:rPr>
        <w:t>Stratejiler</w:t>
      </w:r>
      <w:r>
        <w:rPr>
          <w:rFonts w:ascii="Times New Roman" w:hAnsi="Times New Roman" w:cs="Times New Roman"/>
          <w:sz w:val="24"/>
          <w:szCs w:val="24"/>
        </w:rPr>
        <w:t>, Hedeflerdi.</w:t>
      </w:r>
    </w:p>
    <w:p w14:paraId="41056281" w14:textId="77777777" w:rsidR="00975485" w:rsidRPr="00371C0F" w:rsidRDefault="00975485" w:rsidP="00975485">
      <w:pPr>
        <w:jc w:val="both"/>
        <w:rPr>
          <w:rFonts w:ascii="Times New Roman" w:hAnsi="Times New Roman" w:cs="Times New Roman"/>
          <w:sz w:val="24"/>
          <w:szCs w:val="24"/>
        </w:rPr>
      </w:pPr>
    </w:p>
    <w:p w14:paraId="06A0B2FA" w14:textId="77777777" w:rsidR="00975485" w:rsidRPr="00BE4AA4" w:rsidRDefault="00975485" w:rsidP="00975485">
      <w:pPr>
        <w:jc w:val="both"/>
        <w:rPr>
          <w:rFonts w:ascii="Times New Roman" w:hAnsi="Times New Roman" w:cs="Times New Roman"/>
          <w:b/>
          <w:sz w:val="24"/>
          <w:szCs w:val="24"/>
        </w:rPr>
      </w:pPr>
      <w:r w:rsidRPr="00BE4AA4">
        <w:rPr>
          <w:rFonts w:ascii="Times New Roman" w:hAnsi="Times New Roman" w:cs="Times New Roman"/>
          <w:b/>
          <w:sz w:val="24"/>
          <w:szCs w:val="24"/>
        </w:rPr>
        <w:t>2.6. Kurum (Birim) İçi Analiz</w:t>
      </w:r>
    </w:p>
    <w:p w14:paraId="5DFED891"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Birimin güçlü yönleri ile iyileşmeye açık yönlerinin Kalite Güvencesi, Eğitim Öğretim, Araştırma-Geliştirme ve Yönetim Sistemi bakımından değerlendirilmesi aşağıda yapılmıştır.</w:t>
      </w:r>
    </w:p>
    <w:p w14:paraId="2E1A28C7"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b/>
          <w:sz w:val="24"/>
          <w:szCs w:val="24"/>
        </w:rPr>
      </w:pPr>
      <w:r w:rsidRPr="00C40FAB">
        <w:rPr>
          <w:rFonts w:ascii="Times New Roman" w:hAnsi="Times New Roman" w:cs="Times New Roman"/>
          <w:b/>
          <w:sz w:val="24"/>
          <w:szCs w:val="24"/>
        </w:rPr>
        <w:t>Kalite Güvencesi</w:t>
      </w:r>
    </w:p>
    <w:p w14:paraId="3C9B3508"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C40FAB">
        <w:rPr>
          <w:rFonts w:ascii="Times New Roman" w:hAnsi="Times New Roman" w:cs="Times New Roman"/>
          <w:i/>
          <w:sz w:val="24"/>
          <w:szCs w:val="24"/>
        </w:rPr>
        <w:t>Fakültemiz Kalite Güvencesi Sisteminin güçlü yönleri;</w:t>
      </w:r>
    </w:p>
    <w:p w14:paraId="294E4C79" w14:textId="7AB10C36"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Fakültemizde hali hazırda üç bölüm (Makine, İnşaat, Elektrik-Elektronik) MÜDEK (Mühendislik Eğitim Programları Değerlendirme ve Akreditasyon Derneği) tarafından akredite edilmiş olup bu bölümlerde, Müdek tarafından öngörülen kalite standartlarına uygun eğitim-öğretim faal</w:t>
      </w:r>
      <w:r w:rsidR="00C40FAB">
        <w:rPr>
          <w:rFonts w:ascii="Times New Roman" w:hAnsi="Times New Roman" w:cs="Times New Roman"/>
          <w:sz w:val="24"/>
          <w:szCs w:val="24"/>
        </w:rPr>
        <w:t>iyetlerinin yürütülüyor olması,</w:t>
      </w:r>
    </w:p>
    <w:p w14:paraId="3BD88C4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lastRenderedPageBreak/>
        <w:t>2.</w:t>
      </w:r>
      <w:r w:rsidRPr="00BE4AA4">
        <w:rPr>
          <w:rFonts w:ascii="Times New Roman" w:hAnsi="Times New Roman" w:cs="Times New Roman"/>
          <w:sz w:val="24"/>
          <w:szCs w:val="24"/>
        </w:rPr>
        <w:tab/>
        <w:t>Üniversitemizin Avrupa Üniversiteler Birliği’nin yapmış olduğu öz değerlendirme sürecinden başarıyla geçmiş olması fakültemiz açısından da kaliteyi artırıcı olumlu bir gelişme olarak değerlendirilmektedir,</w:t>
      </w:r>
    </w:p>
    <w:p w14:paraId="7D8992B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Bilimsel yayın sıralamalarında fakültemizin mühendislik fakülteleri arasında ilk sıralarda yer alması, fakültemizin akademik çalışma ortamının kalitesinin bir sonucu olarak değerlendirilebilir.</w:t>
      </w:r>
    </w:p>
    <w:p w14:paraId="21CDA4E3"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C40FAB">
        <w:rPr>
          <w:rFonts w:ascii="Times New Roman" w:hAnsi="Times New Roman" w:cs="Times New Roman"/>
          <w:i/>
          <w:sz w:val="24"/>
          <w:szCs w:val="24"/>
        </w:rPr>
        <w:t>İyileştirmeye açık yönler;</w:t>
      </w:r>
    </w:p>
    <w:p w14:paraId="693B536E"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Müdek akreditasyonu bulunmayan bölümlerimizin MÜDEK akreditasyonu alabilmeleri yönünde çalışmaların başlatılması,</w:t>
      </w:r>
    </w:p>
    <w:p w14:paraId="23FCA14B"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Fakülte genelinde uygulanabilecek bir kalite sisteminin hayata geçirilmesi,</w:t>
      </w:r>
    </w:p>
    <w:p w14:paraId="2DC4772A"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Kalite Güvencesi Sistemi konusunda profesyonel hizmet desteğinin alınması.</w:t>
      </w:r>
    </w:p>
    <w:p w14:paraId="651C5395"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b/>
          <w:sz w:val="24"/>
          <w:szCs w:val="24"/>
        </w:rPr>
      </w:pPr>
      <w:r w:rsidRPr="00C40FAB">
        <w:rPr>
          <w:rFonts w:ascii="Times New Roman" w:hAnsi="Times New Roman" w:cs="Times New Roman"/>
          <w:b/>
          <w:sz w:val="24"/>
          <w:szCs w:val="24"/>
        </w:rPr>
        <w:t>Eğitim Öğretim</w:t>
      </w:r>
    </w:p>
    <w:p w14:paraId="0ABF665B"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C40FAB">
        <w:rPr>
          <w:rFonts w:ascii="Times New Roman" w:hAnsi="Times New Roman" w:cs="Times New Roman"/>
          <w:i/>
          <w:sz w:val="24"/>
          <w:szCs w:val="24"/>
        </w:rPr>
        <w:t>Fakültemizin eğitim-öğretim faaliyetleri bakımından güçlü yönler;</w:t>
      </w:r>
    </w:p>
    <w:p w14:paraId="6BC661C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Fakültemiz bölümlerinde nitelikli öğretim üyelerinin bulunması ve bu öğretim üyeleri tarafından başarılı bir şekilde öğretim elemanı yetiştirilmesi,</w:t>
      </w:r>
    </w:p>
    <w:p w14:paraId="34A1523A"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Bazı bölümlerde MÜDEK akreditasyon programının yürütülmesi ve diğer bölümlerde ise programa dâhil olma çalışmalarının başlatılmış olması,</w:t>
      </w:r>
    </w:p>
    <w:p w14:paraId="2BDC5390"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Mühendislik Fakültesi bünyesinde ERASMUS programına yönelik faaliyetlerin etkin bir şekilde ve geniş bir yelpazede yürütülüyor olması,</w:t>
      </w:r>
    </w:p>
    <w:p w14:paraId="3E7E82A5"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4.</w:t>
      </w:r>
      <w:r w:rsidRPr="00BE4AA4">
        <w:rPr>
          <w:rFonts w:ascii="Times New Roman" w:hAnsi="Times New Roman" w:cs="Times New Roman"/>
          <w:sz w:val="24"/>
          <w:szCs w:val="24"/>
        </w:rPr>
        <w:tab/>
        <w:t>Fen Bilimleri Enstitüsünde fakültemizin tüm birimleri için lisansüstü öğretimin etkin bir şekilde veriliyor olması,</w:t>
      </w:r>
    </w:p>
    <w:p w14:paraId="1666CAC9"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5.</w:t>
      </w:r>
      <w:r w:rsidRPr="00BE4AA4">
        <w:rPr>
          <w:rFonts w:ascii="Times New Roman" w:hAnsi="Times New Roman" w:cs="Times New Roman"/>
          <w:sz w:val="24"/>
          <w:szCs w:val="24"/>
        </w:rPr>
        <w:tab/>
        <w:t>Eğitim-öğretim faaliyetlerinin yürütülmesinde tüm bölümlerde ileri teknolojik donanım ve yazılımlara sahip bilgisayar laboratuvarlarının kullanılıyor olması,</w:t>
      </w:r>
    </w:p>
    <w:p w14:paraId="007E4881"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6.</w:t>
      </w:r>
      <w:r w:rsidRPr="00BE4AA4">
        <w:rPr>
          <w:rFonts w:ascii="Times New Roman" w:hAnsi="Times New Roman" w:cs="Times New Roman"/>
          <w:sz w:val="24"/>
          <w:szCs w:val="24"/>
        </w:rPr>
        <w:tab/>
        <w:t>Eğitim-öğretim faaliyetlerinde bilgi-işlen teknolojilerinin etkin bir şekilde kullanılıyor olması,</w:t>
      </w:r>
    </w:p>
    <w:p w14:paraId="07B03B48" w14:textId="0EF09590"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7.</w:t>
      </w:r>
      <w:r w:rsidRPr="00BE4AA4">
        <w:rPr>
          <w:rFonts w:ascii="Times New Roman" w:hAnsi="Times New Roman" w:cs="Times New Roman"/>
          <w:sz w:val="24"/>
          <w:szCs w:val="24"/>
        </w:rPr>
        <w:tab/>
        <w:t>Bölümlerde yürütülen teorik derslerin yanında pratik uygulamaya imkân veren deney araç ve gereçleriyle donatılmış öğrenci laboratuvarlarını</w:t>
      </w:r>
      <w:r w:rsidR="00C40FAB">
        <w:rPr>
          <w:rFonts w:ascii="Times New Roman" w:hAnsi="Times New Roman" w:cs="Times New Roman"/>
          <w:sz w:val="24"/>
          <w:szCs w:val="24"/>
        </w:rPr>
        <w:t>n kullanılıyor olması,</w:t>
      </w:r>
    </w:p>
    <w:p w14:paraId="0EDEF866"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8.</w:t>
      </w:r>
      <w:r w:rsidRPr="00BE4AA4">
        <w:rPr>
          <w:rFonts w:ascii="Times New Roman" w:hAnsi="Times New Roman" w:cs="Times New Roman"/>
          <w:sz w:val="24"/>
          <w:szCs w:val="24"/>
        </w:rPr>
        <w:tab/>
        <w:t>Fakültemiz içerisinde öğrencilere kablosuz internet erişiminin sağlanmış olması.</w:t>
      </w:r>
    </w:p>
    <w:p w14:paraId="1AEC2BB9" w14:textId="77777777" w:rsidR="00975485" w:rsidRPr="00C40FAB"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C40FAB">
        <w:rPr>
          <w:rFonts w:ascii="Times New Roman" w:hAnsi="Times New Roman" w:cs="Times New Roman"/>
          <w:i/>
          <w:sz w:val="24"/>
          <w:szCs w:val="24"/>
        </w:rPr>
        <w:t>İyileştirmeye açık yönler;</w:t>
      </w:r>
    </w:p>
    <w:p w14:paraId="71561F0D"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Öğretim üyesi başına düşen öğrenci sayısının azaltılarak makul seviyelere çekilmesi,</w:t>
      </w:r>
    </w:p>
    <w:p w14:paraId="0FF218D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Öğrencilerimizin mühendislik eğitimleri boyunca yabancı dil seviyelerinin daha üst düzeylere ulaştırılması,</w:t>
      </w:r>
    </w:p>
    <w:p w14:paraId="55AED920"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Öğrencilerin öğrenim süreleri içerisinde üniversite-sanayi işbirliği çerçevesinde sanayi kuruluşları ile ilişkilerinin geliştirilmesi,</w:t>
      </w:r>
    </w:p>
    <w:p w14:paraId="2FCC7A3E"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lastRenderedPageBreak/>
        <w:t>4.</w:t>
      </w:r>
      <w:r w:rsidRPr="00BE4AA4">
        <w:rPr>
          <w:rFonts w:ascii="Times New Roman" w:hAnsi="Times New Roman" w:cs="Times New Roman"/>
          <w:sz w:val="24"/>
          <w:szCs w:val="24"/>
        </w:rPr>
        <w:tab/>
        <w:t>Lisansüstü eğitim-öğretim faaliyetlerinin bölge ülkelerini de kapsayacak şekilde genişletilerek yeniden yapılandırılması,</w:t>
      </w:r>
    </w:p>
    <w:p w14:paraId="527A594A"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5.</w:t>
      </w:r>
      <w:r w:rsidRPr="00BE4AA4">
        <w:rPr>
          <w:rFonts w:ascii="Times New Roman" w:hAnsi="Times New Roman" w:cs="Times New Roman"/>
          <w:sz w:val="24"/>
          <w:szCs w:val="24"/>
        </w:rPr>
        <w:tab/>
        <w:t>Bazı bölümlerde öğretim elemanı sayısının azlığı,</w:t>
      </w:r>
    </w:p>
    <w:p w14:paraId="3AC051A3"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6.</w:t>
      </w:r>
      <w:r w:rsidRPr="00BE4AA4">
        <w:rPr>
          <w:rFonts w:ascii="Times New Roman" w:hAnsi="Times New Roman" w:cs="Times New Roman"/>
          <w:sz w:val="24"/>
          <w:szCs w:val="24"/>
        </w:rPr>
        <w:tab/>
        <w:t>Üniversite kütüphanesinde Mühendislik Fakültesi bölümlerine yönelik kaynak kitap sayısının yetersizliği.</w:t>
      </w:r>
    </w:p>
    <w:p w14:paraId="7F08A750"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b/>
          <w:sz w:val="24"/>
          <w:szCs w:val="24"/>
        </w:rPr>
      </w:pPr>
      <w:r w:rsidRPr="00E80771">
        <w:rPr>
          <w:rFonts w:ascii="Times New Roman" w:hAnsi="Times New Roman" w:cs="Times New Roman"/>
          <w:b/>
          <w:sz w:val="24"/>
          <w:szCs w:val="24"/>
        </w:rPr>
        <w:t>Araştırma-Geliştirme</w:t>
      </w:r>
    </w:p>
    <w:p w14:paraId="0A07A4BF"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E80771">
        <w:rPr>
          <w:rFonts w:ascii="Times New Roman" w:hAnsi="Times New Roman" w:cs="Times New Roman"/>
          <w:i/>
          <w:sz w:val="24"/>
          <w:szCs w:val="24"/>
        </w:rPr>
        <w:t>Araştırma-geliştirme faaliyetleri bakımından fakültemizin güçlü yönleri;</w:t>
      </w:r>
    </w:p>
    <w:p w14:paraId="6247F074"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DPT, TÜBİTAK ve Üniversitemiz Bilimsel Araştırma Projeleri Birimi destekli çok sayıda projenin fakültemiz öğretim üyeleri tarafından yürütülüyor olması,</w:t>
      </w:r>
    </w:p>
    <w:p w14:paraId="7CE06D66"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 xml:space="preserve">Fakültemiz birimlerinin KOSGEB aracılığı ile Kayseri sanayisi ile ortak projeler yürütmesi, </w:t>
      </w:r>
    </w:p>
    <w:p w14:paraId="48D1EB66"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Öğretim elemanlarımızın yurtdışındaki mühendislik fakülteleri ile akademik iş birlikleri yapılıyor olması,</w:t>
      </w:r>
    </w:p>
    <w:p w14:paraId="38407FF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4.</w:t>
      </w:r>
      <w:r w:rsidRPr="00BE4AA4">
        <w:rPr>
          <w:rFonts w:ascii="Times New Roman" w:hAnsi="Times New Roman" w:cs="Times New Roman"/>
          <w:sz w:val="24"/>
          <w:szCs w:val="24"/>
        </w:rPr>
        <w:tab/>
        <w:t>Mühendislik fakültesinde üretilen bilginin teknolojiye dönüştürülmesine katkı sağlayacak Teknopark’ın Üniversite bünyesinde kurulmuş ve faaliyete geçmiş olması,</w:t>
      </w:r>
    </w:p>
    <w:p w14:paraId="1D79433A"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5.</w:t>
      </w:r>
      <w:r w:rsidRPr="00BE4AA4">
        <w:rPr>
          <w:rFonts w:ascii="Times New Roman" w:hAnsi="Times New Roman" w:cs="Times New Roman"/>
          <w:sz w:val="24"/>
          <w:szCs w:val="24"/>
        </w:rPr>
        <w:tab/>
        <w:t>Yeterli bilgi işlem imkânları ve bilgiye ulaşım kolaylığının bulunması,</w:t>
      </w:r>
    </w:p>
    <w:p w14:paraId="5014D984"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6.</w:t>
      </w:r>
      <w:r w:rsidRPr="00BE4AA4">
        <w:rPr>
          <w:rFonts w:ascii="Times New Roman" w:hAnsi="Times New Roman" w:cs="Times New Roman"/>
          <w:sz w:val="24"/>
          <w:szCs w:val="24"/>
        </w:rPr>
        <w:tab/>
        <w:t>Fakültemiz öğretim elemanlarının tamamının bilgisayarlarının olması ve istedikleri an internete bağlanabilme olanakları,</w:t>
      </w:r>
    </w:p>
    <w:p w14:paraId="4AE987CD"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7.</w:t>
      </w:r>
      <w:r w:rsidRPr="00BE4AA4">
        <w:rPr>
          <w:rFonts w:ascii="Times New Roman" w:hAnsi="Times New Roman" w:cs="Times New Roman"/>
          <w:sz w:val="24"/>
          <w:szCs w:val="24"/>
        </w:rPr>
        <w:tab/>
        <w:t>Öğretim üyelerinin araştırma-geliştirme faaliyetlerini gerçekleştirebildikleri ihtisas laboratuvarlarının fakültemiz bünyesinde bulunuyor olması.</w:t>
      </w:r>
    </w:p>
    <w:p w14:paraId="7C0B9E0F"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E80771">
        <w:rPr>
          <w:rFonts w:ascii="Times New Roman" w:hAnsi="Times New Roman" w:cs="Times New Roman"/>
          <w:i/>
          <w:sz w:val="24"/>
          <w:szCs w:val="24"/>
        </w:rPr>
        <w:t>İyileştirmeye açık yönler;</w:t>
      </w:r>
    </w:p>
    <w:p w14:paraId="64BB9670"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Fakültemiz öğretim üyelerinin uluslararası projelere katılımlarının artırılması,</w:t>
      </w:r>
    </w:p>
    <w:p w14:paraId="0B874399"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Öğretim üyelerinin proje performanslarının artırılması,</w:t>
      </w:r>
    </w:p>
    <w:p w14:paraId="5F38F030"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Bilimsel ve endüstriyel araştırmaların çoğunlukla pratik hayata geçirilememesi ve ülke ekonomisine katkısının arzu edilen seviyelerde olmaması,</w:t>
      </w:r>
    </w:p>
    <w:p w14:paraId="266356B4"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4.</w:t>
      </w:r>
      <w:r w:rsidRPr="00BE4AA4">
        <w:rPr>
          <w:rFonts w:ascii="Times New Roman" w:hAnsi="Times New Roman" w:cs="Times New Roman"/>
          <w:sz w:val="24"/>
          <w:szCs w:val="24"/>
        </w:rPr>
        <w:tab/>
        <w:t>Üniversite-sanayi işbirliğine yönelik çalışmaların nitelik ve nicelik bakımından artırılması,</w:t>
      </w:r>
    </w:p>
    <w:p w14:paraId="4C01F522"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5.</w:t>
      </w:r>
      <w:r w:rsidRPr="00BE4AA4">
        <w:rPr>
          <w:rFonts w:ascii="Times New Roman" w:hAnsi="Times New Roman" w:cs="Times New Roman"/>
          <w:sz w:val="24"/>
          <w:szCs w:val="24"/>
        </w:rPr>
        <w:tab/>
        <w:t>Ulusal ve uluslararası bilimsel çalışmalara verilen finansal desteğin ve teşviklerin artırılması.</w:t>
      </w:r>
    </w:p>
    <w:p w14:paraId="0225E69B"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b/>
          <w:sz w:val="24"/>
          <w:szCs w:val="24"/>
        </w:rPr>
      </w:pPr>
      <w:r w:rsidRPr="00E80771">
        <w:rPr>
          <w:rFonts w:ascii="Times New Roman" w:hAnsi="Times New Roman" w:cs="Times New Roman"/>
          <w:b/>
          <w:sz w:val="24"/>
          <w:szCs w:val="24"/>
        </w:rPr>
        <w:t>Yönetim Sistemi</w:t>
      </w:r>
    </w:p>
    <w:p w14:paraId="030C8634"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E80771">
        <w:rPr>
          <w:rFonts w:ascii="Times New Roman" w:hAnsi="Times New Roman" w:cs="Times New Roman"/>
          <w:i/>
          <w:sz w:val="24"/>
          <w:szCs w:val="24"/>
        </w:rPr>
        <w:t>Fakültemizin yönetim sistemi bakımından güçlü yönleri;</w:t>
      </w:r>
    </w:p>
    <w:p w14:paraId="12852DB8"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Fakültemizde kurumsallaşmış bir yönetim sistemini uygulanıyor olması ve akademik ve idari birimlerin görev tanımlarının yönetmelik ve yönergelerle tarif edilmiş olması,</w:t>
      </w:r>
    </w:p>
    <w:p w14:paraId="1A37B87E"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Fakültemiz ve birimleri arasındaki resmi yazışmaların Elektronik Belge Yönetim Sistemi (EBYS) üzerinden yürütülüyor olması,</w:t>
      </w:r>
    </w:p>
    <w:p w14:paraId="66AD8505"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Fakültemiz bünyesindeki öğretim üyelerinin ve öğrencilerin üst yöneticilere kolay ulaşabilmeleri.</w:t>
      </w:r>
    </w:p>
    <w:p w14:paraId="29D4F0E5" w14:textId="77777777" w:rsidR="00975485" w:rsidRPr="00E80771" w:rsidRDefault="00975485" w:rsidP="000A3ED2">
      <w:pPr>
        <w:autoSpaceDE w:val="0"/>
        <w:autoSpaceDN w:val="0"/>
        <w:adjustRightInd w:val="0"/>
        <w:spacing w:after="0" w:line="360" w:lineRule="auto"/>
        <w:jc w:val="both"/>
        <w:rPr>
          <w:rFonts w:ascii="Times New Roman" w:hAnsi="Times New Roman" w:cs="Times New Roman"/>
          <w:i/>
          <w:sz w:val="24"/>
          <w:szCs w:val="24"/>
        </w:rPr>
      </w:pPr>
      <w:r w:rsidRPr="00E80771">
        <w:rPr>
          <w:rFonts w:ascii="Times New Roman" w:hAnsi="Times New Roman" w:cs="Times New Roman"/>
          <w:i/>
          <w:sz w:val="24"/>
          <w:szCs w:val="24"/>
        </w:rPr>
        <w:lastRenderedPageBreak/>
        <w:t>İyileştirmeye açık yönler;</w:t>
      </w:r>
    </w:p>
    <w:p w14:paraId="692A4DEA"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1.</w:t>
      </w:r>
      <w:r w:rsidRPr="00BE4AA4">
        <w:rPr>
          <w:rFonts w:ascii="Times New Roman" w:hAnsi="Times New Roman" w:cs="Times New Roman"/>
          <w:sz w:val="24"/>
          <w:szCs w:val="24"/>
        </w:rPr>
        <w:tab/>
        <w:t>Fakülte idari ve teknik birimlerinde personel yetersizliği,</w:t>
      </w:r>
    </w:p>
    <w:p w14:paraId="16FC0A37" w14:textId="77777777" w:rsidR="00975485" w:rsidRPr="00BE4AA4"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2.</w:t>
      </w:r>
      <w:r w:rsidRPr="00BE4AA4">
        <w:rPr>
          <w:rFonts w:ascii="Times New Roman" w:hAnsi="Times New Roman" w:cs="Times New Roman"/>
          <w:sz w:val="24"/>
          <w:szCs w:val="24"/>
        </w:rPr>
        <w:tab/>
        <w:t>Akademik ve idari personelin performans takibinin yeterince yapılamaması,</w:t>
      </w:r>
    </w:p>
    <w:p w14:paraId="5E208B4A" w14:textId="77777777" w:rsidR="00975485" w:rsidRDefault="00975485" w:rsidP="000A3ED2">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3.</w:t>
      </w:r>
      <w:r w:rsidRPr="00BE4AA4">
        <w:rPr>
          <w:rFonts w:ascii="Times New Roman" w:hAnsi="Times New Roman" w:cs="Times New Roman"/>
          <w:sz w:val="24"/>
          <w:szCs w:val="24"/>
        </w:rPr>
        <w:tab/>
        <w:t>Personele yeterli hizmet içi eğitimin yapılamaması.</w:t>
      </w:r>
    </w:p>
    <w:p w14:paraId="218C6F46" w14:textId="77777777" w:rsidR="00975485" w:rsidRDefault="00975485" w:rsidP="00975485">
      <w:pPr>
        <w:jc w:val="both"/>
        <w:rPr>
          <w:rFonts w:ascii="Times New Roman" w:hAnsi="Times New Roman" w:cs="Times New Roman"/>
          <w:b/>
          <w:sz w:val="24"/>
          <w:szCs w:val="24"/>
        </w:rPr>
      </w:pPr>
    </w:p>
    <w:p w14:paraId="23959EA8" w14:textId="77777777" w:rsidR="00975485" w:rsidRPr="00BE4AA4" w:rsidRDefault="00975485" w:rsidP="00975485">
      <w:pPr>
        <w:jc w:val="both"/>
        <w:rPr>
          <w:rFonts w:ascii="Times New Roman" w:hAnsi="Times New Roman" w:cs="Times New Roman"/>
          <w:b/>
          <w:sz w:val="24"/>
          <w:szCs w:val="24"/>
        </w:rPr>
      </w:pPr>
      <w:r w:rsidRPr="00BE4AA4">
        <w:rPr>
          <w:rFonts w:ascii="Times New Roman" w:hAnsi="Times New Roman" w:cs="Times New Roman"/>
          <w:b/>
          <w:sz w:val="24"/>
          <w:szCs w:val="24"/>
        </w:rPr>
        <w:t>2.7. Paydaş Analizi</w:t>
      </w:r>
    </w:p>
    <w:p w14:paraId="30C236B5" w14:textId="42237844" w:rsidR="00C44E96" w:rsidRDefault="00C44E96" w:rsidP="00975485">
      <w:pPr>
        <w:autoSpaceDE w:val="0"/>
        <w:autoSpaceDN w:val="0"/>
        <w:adjustRightInd w:val="0"/>
        <w:spacing w:after="0" w:line="360" w:lineRule="auto"/>
        <w:jc w:val="both"/>
        <w:rPr>
          <w:rFonts w:ascii="Times New Roman" w:hAnsi="Times New Roman" w:cs="Times New Roman"/>
          <w:sz w:val="24"/>
          <w:szCs w:val="24"/>
        </w:rPr>
      </w:pPr>
      <w:r w:rsidRPr="007853E9">
        <w:rPr>
          <w:rFonts w:ascii="Times New Roman" w:hAnsi="Times New Roman" w:cs="Times New Roman"/>
          <w:noProof/>
          <w:color w:val="FF0000"/>
          <w:sz w:val="24"/>
          <w:szCs w:val="24"/>
        </w:rPr>
        <mc:AlternateContent>
          <mc:Choice Requires="wpc">
            <w:drawing>
              <wp:anchor distT="0" distB="0" distL="114300" distR="114300" simplePos="0" relativeHeight="251660288" behindDoc="0" locked="0" layoutInCell="1" allowOverlap="1" wp14:anchorId="4225C3C5" wp14:editId="6BD31F13">
                <wp:simplePos x="0" y="0"/>
                <wp:positionH relativeFrom="column">
                  <wp:posOffset>864235</wp:posOffset>
                </wp:positionH>
                <wp:positionV relativeFrom="paragraph">
                  <wp:posOffset>875030</wp:posOffset>
                </wp:positionV>
                <wp:extent cx="3905250" cy="4857750"/>
                <wp:effectExtent l="0" t="0" r="19050" b="0"/>
                <wp:wrapTopAndBottom/>
                <wp:docPr id="11" name="Tuval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Metin Kutusu 1"/>
                        <wps:cNvSpPr txBox="1">
                          <a:spLocks noChangeArrowheads="1"/>
                        </wps:cNvSpPr>
                        <wps:spPr bwMode="auto">
                          <a:xfrm>
                            <a:off x="787180" y="36004"/>
                            <a:ext cx="2472856" cy="333422"/>
                          </a:xfrm>
                          <a:prstGeom prst="rect">
                            <a:avLst/>
                          </a:prstGeom>
                          <a:solidFill>
                            <a:srgbClr val="FFFFFF"/>
                          </a:solidFill>
                          <a:ln w="25400">
                            <a:solidFill>
                              <a:srgbClr val="000000"/>
                            </a:solidFill>
                            <a:miter lim="800000"/>
                            <a:headEnd/>
                            <a:tailEnd/>
                          </a:ln>
                        </wps:spPr>
                        <wps:txbx>
                          <w:txbxContent>
                            <w:p w14:paraId="18EAC4DA" w14:textId="0E225E69" w:rsidR="008B7375" w:rsidRDefault="008B7375" w:rsidP="00975485">
                              <w:pPr>
                                <w:pStyle w:val="NormalWeb"/>
                                <w:spacing w:before="0" w:beforeAutospacing="0" w:after="200" w:afterAutospacing="0" w:line="276" w:lineRule="auto"/>
                                <w:jc w:val="center"/>
                              </w:pPr>
                              <w:r>
                                <w:rPr>
                                  <w:b/>
                                  <w:bCs/>
                                  <w:sz w:val="22"/>
                                  <w:szCs w:val="22"/>
                                </w:rPr>
                                <w:t>FAKÜLTEMİZ PAYDAŞLARI</w:t>
                              </w:r>
                            </w:p>
                            <w:p w14:paraId="018EAB40" w14:textId="77777777" w:rsidR="008B7375" w:rsidRDefault="008B7375" w:rsidP="00975485">
                              <w:pPr>
                                <w:pStyle w:val="NormalWeb"/>
                                <w:spacing w:before="0" w:beforeAutospacing="0" w:after="200" w:afterAutospacing="0" w:line="276" w:lineRule="auto"/>
                              </w:pPr>
                              <w:r>
                                <w:rPr>
                                  <w:sz w:val="22"/>
                                  <w:szCs w:val="22"/>
                                </w:rPr>
                                <w:t> </w:t>
                              </w:r>
                            </w:p>
                            <w:p w14:paraId="594C77BC" w14:textId="77777777" w:rsidR="008B7375" w:rsidRDefault="008B7375" w:rsidP="00975485">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2" name="Düz Ok Bağlayıcısı 6"/>
                        <wps:cNvCnPr>
                          <a:cxnSpLocks noChangeShapeType="1"/>
                        </wps:cNvCnPr>
                        <wps:spPr bwMode="auto">
                          <a:xfrm flipH="1">
                            <a:off x="902779"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Düz Ok Bağlayıcısı 7"/>
                        <wps:cNvCnPr>
                          <a:cxnSpLocks noChangeShapeType="1"/>
                        </wps:cNvCnPr>
                        <wps:spPr bwMode="auto">
                          <a:xfrm>
                            <a:off x="2360104" y="369427"/>
                            <a:ext cx="666750" cy="70495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Metin Kutusu 6"/>
                        <wps:cNvSpPr txBox="1">
                          <a:spLocks noChangeArrowheads="1"/>
                        </wps:cNvSpPr>
                        <wps:spPr bwMode="auto">
                          <a:xfrm>
                            <a:off x="36004" y="1074377"/>
                            <a:ext cx="1638300" cy="333422"/>
                          </a:xfrm>
                          <a:prstGeom prst="rect">
                            <a:avLst/>
                          </a:prstGeom>
                          <a:solidFill>
                            <a:srgbClr val="FFFFFF"/>
                          </a:solidFill>
                          <a:ln w="25400">
                            <a:solidFill>
                              <a:srgbClr val="000000"/>
                            </a:solidFill>
                            <a:miter lim="800000"/>
                            <a:headEnd/>
                            <a:tailEnd/>
                          </a:ln>
                        </wps:spPr>
                        <wps:txbx>
                          <w:txbxContent>
                            <w:p w14:paraId="6E1746EE" w14:textId="77777777" w:rsidR="008B7375" w:rsidRDefault="008B7375" w:rsidP="00975485">
                              <w:pPr>
                                <w:pStyle w:val="NormalWeb"/>
                                <w:spacing w:before="0" w:beforeAutospacing="0" w:after="200" w:afterAutospacing="0" w:line="276" w:lineRule="auto"/>
                                <w:jc w:val="center"/>
                              </w:pPr>
                              <w:r>
                                <w:rPr>
                                  <w:b/>
                                  <w:bCs/>
                                  <w:sz w:val="22"/>
                                  <w:szCs w:val="22"/>
                                </w:rPr>
                                <w:t>İÇ PAYDAŞLAR</w:t>
                              </w:r>
                            </w:p>
                            <w:p w14:paraId="0E08FE5E" w14:textId="77777777" w:rsidR="008B7375" w:rsidRDefault="008B7375" w:rsidP="00975485">
                              <w:pPr>
                                <w:pStyle w:val="NormalWeb"/>
                                <w:spacing w:before="0" w:beforeAutospacing="0" w:after="200" w:afterAutospacing="0" w:line="276" w:lineRule="auto"/>
                              </w:pPr>
                              <w:r>
                                <w:rPr>
                                  <w:sz w:val="22"/>
                                  <w:szCs w:val="22"/>
                                </w:rPr>
                                <w:t> </w:t>
                              </w:r>
                            </w:p>
                            <w:p w14:paraId="0A1310D4" w14:textId="77777777" w:rsidR="008B7375" w:rsidRDefault="008B7375" w:rsidP="00975485">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6" name="Metin Kutusu 7"/>
                        <wps:cNvSpPr txBox="1">
                          <a:spLocks noChangeArrowheads="1"/>
                        </wps:cNvSpPr>
                        <wps:spPr bwMode="auto">
                          <a:xfrm>
                            <a:off x="2264854" y="1083903"/>
                            <a:ext cx="1638300" cy="333422"/>
                          </a:xfrm>
                          <a:prstGeom prst="rect">
                            <a:avLst/>
                          </a:prstGeom>
                          <a:solidFill>
                            <a:srgbClr val="FFFFFF"/>
                          </a:solidFill>
                          <a:ln w="25400">
                            <a:solidFill>
                              <a:srgbClr val="000000"/>
                            </a:solidFill>
                            <a:miter lim="800000"/>
                            <a:headEnd/>
                            <a:tailEnd/>
                          </a:ln>
                        </wps:spPr>
                        <wps:txbx>
                          <w:txbxContent>
                            <w:p w14:paraId="7E1B8FBF" w14:textId="77777777" w:rsidR="008B7375" w:rsidRDefault="008B7375" w:rsidP="00975485">
                              <w:pPr>
                                <w:pStyle w:val="NormalWeb"/>
                                <w:spacing w:before="0" w:beforeAutospacing="0" w:after="200" w:afterAutospacing="0" w:line="276" w:lineRule="auto"/>
                                <w:jc w:val="center"/>
                              </w:pPr>
                              <w:r>
                                <w:rPr>
                                  <w:b/>
                                  <w:bCs/>
                                  <w:sz w:val="22"/>
                                  <w:szCs w:val="22"/>
                                </w:rPr>
                                <w:t>DIŞ PAYDAŞLAR</w:t>
                              </w:r>
                            </w:p>
                            <w:p w14:paraId="02668CF9" w14:textId="77777777" w:rsidR="008B7375" w:rsidRDefault="008B7375" w:rsidP="00975485">
                              <w:pPr>
                                <w:pStyle w:val="NormalWeb"/>
                                <w:spacing w:before="0" w:beforeAutospacing="0" w:after="200" w:afterAutospacing="0" w:line="276" w:lineRule="auto"/>
                              </w:pPr>
                              <w:r>
                                <w:rPr>
                                  <w:sz w:val="22"/>
                                  <w:szCs w:val="22"/>
                                </w:rPr>
                                <w:t> </w:t>
                              </w:r>
                            </w:p>
                            <w:p w14:paraId="333AE63A" w14:textId="77777777" w:rsidR="008B7375" w:rsidRDefault="008B7375" w:rsidP="00975485">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7" name="Düz Ok Bağlayıcısı 10"/>
                        <wps:cNvCnPr>
                          <a:cxnSpLocks noChangeShapeType="1"/>
                        </wps:cNvCnPr>
                        <wps:spPr bwMode="auto">
                          <a:xfrm>
                            <a:off x="836104" y="1407799"/>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Düz Ok Bağlayıcısı 11"/>
                        <wps:cNvCnPr>
                          <a:cxnSpLocks noChangeShapeType="1"/>
                        </wps:cNvCnPr>
                        <wps:spPr bwMode="auto">
                          <a:xfrm>
                            <a:off x="3112579" y="1417325"/>
                            <a:ext cx="0" cy="495370"/>
                          </a:xfrm>
                          <a:prstGeom prst="straightConnector1">
                            <a:avLst/>
                          </a:prstGeom>
                          <a:noFill/>
                          <a:ln w="222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Metin Kutusu 11"/>
                        <wps:cNvSpPr txBox="1">
                          <a:spLocks noChangeArrowheads="1"/>
                        </wps:cNvSpPr>
                        <wps:spPr bwMode="auto">
                          <a:xfrm>
                            <a:off x="36004" y="1893374"/>
                            <a:ext cx="1638300" cy="2861506"/>
                          </a:xfrm>
                          <a:prstGeom prst="rect">
                            <a:avLst/>
                          </a:prstGeom>
                          <a:solidFill>
                            <a:srgbClr val="FFFFFF"/>
                          </a:solidFill>
                          <a:ln w="25400">
                            <a:solidFill>
                              <a:srgbClr val="000000"/>
                            </a:solidFill>
                            <a:miter lim="800000"/>
                            <a:headEnd/>
                            <a:tailEnd/>
                          </a:ln>
                        </wps:spPr>
                        <wps:txbx>
                          <w:txbxContent>
                            <w:p w14:paraId="73CDA858" w14:textId="77777777" w:rsidR="008B7375" w:rsidRDefault="008B7375" w:rsidP="00975485">
                              <w:pPr>
                                <w:pStyle w:val="NormalWeb"/>
                                <w:spacing w:before="0" w:beforeAutospacing="0" w:after="200" w:afterAutospacing="0" w:line="276" w:lineRule="auto"/>
                              </w:pPr>
                              <w:r>
                                <w:rPr>
                                  <w:b/>
                                  <w:bCs/>
                                  <w:sz w:val="22"/>
                                  <w:szCs w:val="22"/>
                                </w:rPr>
                                <w:t>-Öğrenciler</w:t>
                              </w:r>
                            </w:p>
                            <w:p w14:paraId="33C01C99" w14:textId="77777777" w:rsidR="008B7375" w:rsidRDefault="008B7375" w:rsidP="00975485">
                              <w:pPr>
                                <w:pStyle w:val="NormalWeb"/>
                                <w:spacing w:before="0" w:beforeAutospacing="0" w:after="200" w:afterAutospacing="0" w:line="276" w:lineRule="auto"/>
                              </w:pPr>
                              <w:r>
                                <w:rPr>
                                  <w:b/>
                                  <w:bCs/>
                                  <w:sz w:val="22"/>
                                  <w:szCs w:val="22"/>
                                </w:rPr>
                                <w:t>-Öğretim Elemanları</w:t>
                              </w:r>
                            </w:p>
                            <w:p w14:paraId="72B4BC09" w14:textId="1A9EA433" w:rsidR="008B7375" w:rsidRDefault="008B7375" w:rsidP="00975485">
                              <w:pPr>
                                <w:pStyle w:val="NormalWeb"/>
                                <w:spacing w:before="0" w:beforeAutospacing="0" w:after="200" w:afterAutospacing="0" w:line="276" w:lineRule="auto"/>
                                <w:rPr>
                                  <w:b/>
                                  <w:bCs/>
                                  <w:sz w:val="22"/>
                                  <w:szCs w:val="22"/>
                                </w:rPr>
                              </w:pPr>
                              <w:r>
                                <w:rPr>
                                  <w:b/>
                                  <w:bCs/>
                                  <w:sz w:val="22"/>
                                  <w:szCs w:val="22"/>
                                </w:rPr>
                                <w:t>-Birimlerde ders veren bölüm dışı öğretim elemanları</w:t>
                              </w:r>
                            </w:p>
                            <w:p w14:paraId="530E06FA" w14:textId="5C2E857A" w:rsidR="008B7375" w:rsidRPr="00757DA5" w:rsidRDefault="008B7375" w:rsidP="00975485">
                              <w:pPr>
                                <w:pStyle w:val="NormalWeb"/>
                                <w:spacing w:before="0" w:beforeAutospacing="0" w:after="200" w:afterAutospacing="0" w:line="276" w:lineRule="auto"/>
                                <w:rPr>
                                  <w:b/>
                                  <w:bCs/>
                                  <w:sz w:val="22"/>
                                  <w:szCs w:val="22"/>
                                </w:rPr>
                              </w:pPr>
                              <w:r>
                                <w:rPr>
                                  <w:b/>
                                  <w:bCs/>
                                  <w:sz w:val="22"/>
                                  <w:szCs w:val="22"/>
                                </w:rPr>
                                <w:t>-İdari personel</w:t>
                              </w:r>
                            </w:p>
                            <w:p w14:paraId="20D7CB88" w14:textId="77777777" w:rsidR="008B7375" w:rsidRDefault="008B7375" w:rsidP="00975485">
                              <w:pPr>
                                <w:pStyle w:val="NormalWeb"/>
                                <w:spacing w:before="0" w:beforeAutospacing="0" w:after="200" w:afterAutospacing="0" w:line="276" w:lineRule="auto"/>
                              </w:pPr>
                              <w:r>
                                <w:rPr>
                                  <w:b/>
                                  <w:bCs/>
                                  <w:sz w:val="22"/>
                                  <w:szCs w:val="22"/>
                                </w:rPr>
                                <w:t>-Öğrenci kulüpleri</w:t>
                              </w:r>
                            </w:p>
                            <w:p w14:paraId="11A7D3E3" w14:textId="77777777" w:rsidR="008B7375" w:rsidRDefault="008B7375" w:rsidP="00975485">
                              <w:pPr>
                                <w:pStyle w:val="NormalWeb"/>
                                <w:spacing w:before="0" w:beforeAutospacing="0" w:after="200" w:afterAutospacing="0" w:line="276" w:lineRule="auto"/>
                              </w:pPr>
                              <w:r>
                                <w:rPr>
                                  <w:b/>
                                  <w:bCs/>
                                  <w:sz w:val="22"/>
                                  <w:szCs w:val="22"/>
                                </w:rPr>
                                <w:t>-Öğrenci temsilcileri</w:t>
                              </w:r>
                            </w:p>
                            <w:p w14:paraId="6E7856C5" w14:textId="77777777" w:rsidR="008B7375" w:rsidRDefault="008B7375" w:rsidP="00975485">
                              <w:pPr>
                                <w:pStyle w:val="NormalWeb"/>
                                <w:spacing w:before="0" w:beforeAutospacing="0" w:after="200" w:afterAutospacing="0" w:line="276" w:lineRule="auto"/>
                                <w:rPr>
                                  <w:b/>
                                  <w:bCs/>
                                  <w:sz w:val="22"/>
                                  <w:szCs w:val="22"/>
                                </w:rPr>
                              </w:pPr>
                              <w:r>
                                <w:rPr>
                                  <w:b/>
                                  <w:bCs/>
                                  <w:sz w:val="22"/>
                                  <w:szCs w:val="22"/>
                                </w:rPr>
                                <w:t>-Bölümler</w:t>
                              </w:r>
                            </w:p>
                            <w:p w14:paraId="19A5C352" w14:textId="77777777" w:rsidR="008B7375" w:rsidRDefault="008B7375" w:rsidP="00975485">
                              <w:pPr>
                                <w:pStyle w:val="NormalWeb"/>
                                <w:spacing w:before="0" w:beforeAutospacing="0" w:after="200" w:afterAutospacing="0" w:line="276" w:lineRule="auto"/>
                              </w:pPr>
                              <w:r>
                                <w:rPr>
                                  <w:b/>
                                  <w:bCs/>
                                  <w:sz w:val="22"/>
                                  <w:szCs w:val="22"/>
                                </w:rPr>
                                <w:t>-Dekanlık</w:t>
                              </w:r>
                            </w:p>
                          </w:txbxContent>
                        </wps:txbx>
                        <wps:bodyPr rot="0" vert="horz" wrap="square" lIns="91440" tIns="45720" rIns="91440" bIns="45720" anchor="t" anchorCtr="0" upright="1">
                          <a:noAutofit/>
                        </wps:bodyPr>
                      </wps:wsp>
                      <wps:wsp>
                        <wps:cNvPr id="10" name="Metin Kutusu 12"/>
                        <wps:cNvSpPr txBox="1">
                          <a:spLocks noChangeArrowheads="1"/>
                        </wps:cNvSpPr>
                        <wps:spPr bwMode="auto">
                          <a:xfrm>
                            <a:off x="2264854" y="1903170"/>
                            <a:ext cx="1638300" cy="2381589"/>
                          </a:xfrm>
                          <a:prstGeom prst="rect">
                            <a:avLst/>
                          </a:prstGeom>
                          <a:solidFill>
                            <a:srgbClr val="FFFFFF"/>
                          </a:solidFill>
                          <a:ln w="25400">
                            <a:solidFill>
                              <a:srgbClr val="000000"/>
                            </a:solidFill>
                            <a:miter lim="800000"/>
                            <a:headEnd/>
                            <a:tailEnd/>
                          </a:ln>
                        </wps:spPr>
                        <wps:txbx>
                          <w:txbxContent>
                            <w:p w14:paraId="2DDB1814" w14:textId="77777777" w:rsidR="008B7375" w:rsidRDefault="008B7375" w:rsidP="00975485">
                              <w:pPr>
                                <w:pStyle w:val="NormalWeb"/>
                                <w:spacing w:before="0" w:beforeAutospacing="0" w:after="200" w:afterAutospacing="0" w:line="276" w:lineRule="auto"/>
                              </w:pPr>
                              <w:r>
                                <w:rPr>
                                  <w:b/>
                                  <w:bCs/>
                                  <w:sz w:val="22"/>
                                  <w:szCs w:val="22"/>
                                </w:rPr>
                                <w:t>-YÖK</w:t>
                              </w:r>
                            </w:p>
                            <w:p w14:paraId="49377F1F" w14:textId="77777777" w:rsidR="008B7375" w:rsidRDefault="008B7375" w:rsidP="00975485">
                              <w:pPr>
                                <w:pStyle w:val="NormalWeb"/>
                                <w:spacing w:before="0" w:beforeAutospacing="0" w:after="200" w:afterAutospacing="0" w:line="276" w:lineRule="auto"/>
                              </w:pPr>
                              <w:r>
                                <w:rPr>
                                  <w:b/>
                                  <w:bCs/>
                                  <w:sz w:val="22"/>
                                  <w:szCs w:val="22"/>
                                </w:rPr>
                                <w:t>-Mezunlar</w:t>
                              </w:r>
                            </w:p>
                            <w:p w14:paraId="7114A984" w14:textId="77777777" w:rsidR="008B7375" w:rsidRDefault="008B7375" w:rsidP="00975485">
                              <w:pPr>
                                <w:pStyle w:val="NormalWeb"/>
                                <w:spacing w:before="0" w:beforeAutospacing="0" w:after="200" w:afterAutospacing="0" w:line="276" w:lineRule="auto"/>
                              </w:pPr>
                              <w:r>
                                <w:rPr>
                                  <w:b/>
                                  <w:bCs/>
                                  <w:sz w:val="22"/>
                                  <w:szCs w:val="22"/>
                                </w:rPr>
                                <w:t>-İşverenler</w:t>
                              </w:r>
                            </w:p>
                            <w:p w14:paraId="40B82450" w14:textId="77777777" w:rsidR="008B7375" w:rsidRDefault="008B7375" w:rsidP="00975485">
                              <w:pPr>
                                <w:pStyle w:val="NormalWeb"/>
                                <w:spacing w:before="0" w:beforeAutospacing="0" w:after="200" w:afterAutospacing="0" w:line="276" w:lineRule="auto"/>
                              </w:pPr>
                              <w:r>
                                <w:rPr>
                                  <w:b/>
                                  <w:bCs/>
                                  <w:sz w:val="22"/>
                                  <w:szCs w:val="22"/>
                                </w:rPr>
                                <w:t>-Meslek Odaları/Kuruluşları</w:t>
                              </w:r>
                            </w:p>
                            <w:p w14:paraId="7355F889" w14:textId="77777777" w:rsidR="008B7375" w:rsidRDefault="008B7375" w:rsidP="00975485">
                              <w:pPr>
                                <w:pStyle w:val="NormalWeb"/>
                                <w:spacing w:before="0" w:beforeAutospacing="0" w:after="200" w:afterAutospacing="0" w:line="276" w:lineRule="auto"/>
                              </w:pPr>
                              <w:r>
                                <w:rPr>
                                  <w:b/>
                                  <w:bCs/>
                                  <w:sz w:val="22"/>
                                  <w:szCs w:val="22"/>
                                </w:rPr>
                                <w:t>-Diğer üniversitelerin mühendislik fakülteleri</w:t>
                              </w:r>
                            </w:p>
                            <w:p w14:paraId="442C9A0D" w14:textId="614F0D68" w:rsidR="008B7375" w:rsidRDefault="008B7375" w:rsidP="00975485">
                              <w:pPr>
                                <w:pStyle w:val="NormalWeb"/>
                                <w:spacing w:before="0" w:beforeAutospacing="0" w:after="200" w:afterAutospacing="0" w:line="276" w:lineRule="auto"/>
                              </w:pPr>
                              <w:r>
                                <w:rPr>
                                  <w:sz w:val="22"/>
                                  <w:szCs w:val="22"/>
                                </w:rPr>
                                <w:t>-</w:t>
                              </w:r>
                              <w:r>
                                <w:rPr>
                                  <w:b/>
                                  <w:sz w:val="22"/>
                                  <w:szCs w:val="22"/>
                                </w:rPr>
                                <w:t>MÜDEK</w:t>
                              </w:r>
                            </w:p>
                          </w:txbxContent>
                        </wps:txbx>
                        <wps:bodyPr rot="0" vert="horz" wrap="square" lIns="91440" tIns="45720" rIns="91440" bIns="45720" anchor="t" anchorCtr="0" upright="1">
                          <a:noAutofit/>
                        </wps:bodyPr>
                      </wps:wsp>
                    </wpc:wpc>
                  </a:graphicData>
                </a:graphic>
                <wp14:sizeRelV relativeFrom="margin">
                  <wp14:pctHeight>0</wp14:pctHeight>
                </wp14:sizeRelV>
              </wp:anchor>
            </w:drawing>
          </mc:Choice>
          <mc:Fallback>
            <w:pict>
              <v:group w14:anchorId="4225C3C5" id="Tuval 11" o:spid="_x0000_s1026" editas="canvas" style="position:absolute;left:0;text-align:left;margin-left:68.05pt;margin-top:68.9pt;width:307.5pt;height:382.5pt;z-index:251660288;mso-height-relative:margin" coordsize="39052,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52;height:48577;visibility:visible;mso-wrap-style:square">
                  <v:fill o:detectmouseclick="t"/>
                  <v:path o:connecttype="none"/>
                </v:shape>
                <v:shapetype id="_x0000_t202" coordsize="21600,21600" o:spt="202" path="m,l,21600r21600,l21600,xe">
                  <v:stroke joinstyle="miter"/>
                  <v:path gradientshapeok="t" o:connecttype="rect"/>
                </v:shapetype>
                <v:shape id="Metin Kutusu 1" o:spid="_x0000_s1028" type="#_x0000_t202" style="position:absolute;left:7871;top:360;width:2472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nBr8A&#10;AADaAAAADwAAAGRycy9kb3ducmV2LnhtbERPTWvCQBC9C/6HZYTedFMDUVLXUAoFU0rRKD0P2WkS&#10;mp0N2dXEf+8Kgqfh8T5nk42mFRfqXWNZwesiAkFcWt1wpeB0/JyvQTiPrLG1TAqu5CDbTicbTLUd&#10;+ECXwlcihLBLUUHtfZdK6cqaDLqF7YgD92d7gz7AvpK6xyGEm1YuoyiRBhsODTV29FFT+V+cjQKZ&#10;Dz+x/N4nq9/863wyTscja6VeZuP7GwhPo3+KH+6dDvPh/sr9yu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nGcGvwAAANoAAAAPAAAAAAAAAAAAAAAAAJgCAABkcnMvZG93bnJl&#10;di54bWxQSwUGAAAAAAQABAD1AAAAhAMAAAAA&#10;" strokeweight="2pt">
                  <v:textbox>
                    <w:txbxContent>
                      <w:p w14:paraId="18EAC4DA" w14:textId="0E225E69" w:rsidR="008B7375" w:rsidRDefault="008B7375" w:rsidP="00975485">
                        <w:pPr>
                          <w:pStyle w:val="NormalWeb"/>
                          <w:spacing w:before="0" w:beforeAutospacing="0" w:after="200" w:afterAutospacing="0" w:line="276" w:lineRule="auto"/>
                          <w:jc w:val="center"/>
                        </w:pPr>
                        <w:r>
                          <w:rPr>
                            <w:b/>
                            <w:bCs/>
                            <w:sz w:val="22"/>
                            <w:szCs w:val="22"/>
                          </w:rPr>
                          <w:t>FAKÜLTEMİZ PAYDAŞLARI</w:t>
                        </w:r>
                      </w:p>
                      <w:p w14:paraId="018EAB40" w14:textId="77777777" w:rsidR="008B7375" w:rsidRDefault="008B7375" w:rsidP="00975485">
                        <w:pPr>
                          <w:pStyle w:val="NormalWeb"/>
                          <w:spacing w:before="0" w:beforeAutospacing="0" w:after="200" w:afterAutospacing="0" w:line="276" w:lineRule="auto"/>
                        </w:pPr>
                        <w:r>
                          <w:rPr>
                            <w:sz w:val="22"/>
                            <w:szCs w:val="22"/>
                          </w:rPr>
                          <w:t> </w:t>
                        </w:r>
                      </w:p>
                      <w:p w14:paraId="594C77BC" w14:textId="77777777" w:rsidR="008B7375" w:rsidRDefault="008B7375" w:rsidP="00975485">
                        <w:pPr>
                          <w:pStyle w:val="NormalWeb"/>
                          <w:spacing w:before="0" w:beforeAutospacing="0" w:after="200" w:afterAutospacing="0" w:line="276" w:lineRule="auto"/>
                        </w:pPr>
                        <w:r>
                          <w:rPr>
                            <w:sz w:val="22"/>
                            <w:szCs w:val="22"/>
                          </w:rPr>
                          <w:t> </w:t>
                        </w:r>
                      </w:p>
                    </w:txbxContent>
                  </v:textbox>
                </v:shape>
                <v:shapetype id="_x0000_t32" coordsize="21600,21600" o:spt="32" o:oned="t" path="m,l21600,21600e" filled="f">
                  <v:path arrowok="t" fillok="f" o:connecttype="none"/>
                  <o:lock v:ext="edit" shapetype="t"/>
                </v:shapetype>
                <v:shape id="Düz Ok Bağlayıcısı 6" o:spid="_x0000_s1029" type="#_x0000_t32" style="position:absolute;left:9027;top:3694;width:6668;height:7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f68IAAADaAAAADwAAAGRycy9kb3ducmV2LnhtbESPQYvCMBSE7wv+h/AEb2tqUZGuUUQQ&#10;BQWxFfb6aN62XZuX2kSt/94sLHgcZuYbZr7sTC3u1LrKsoLRMAJBnFtdcaHgnG0+ZyCcR9ZYWyYF&#10;T3KwXPQ+5pho++AT3VNfiABhl6CC0vsmkdLlJRl0Q9sQB+/HtgZ9kG0hdYuPADe1jKNoKg1WHBZK&#10;bGhdUn5Jb0bB+LtK4/0xO20nrhkdzWH6jH+vSg363eoLhKfOv8P/7Z1WE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gf68IAAADaAAAADwAAAAAAAAAAAAAA&#10;AAChAgAAZHJzL2Rvd25yZXYueG1sUEsFBgAAAAAEAAQA+QAAAJADAAAAAA==&#10;" strokeweight="1.75pt">
                  <v:stroke endarrow="block"/>
                </v:shape>
                <v:shape id="Düz Ok Bağlayıcısı 7" o:spid="_x0000_s1030" type="#_x0000_t32" style="position:absolute;left:23601;top:3694;width:6667;height:7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U88MAAADaAAAADwAAAGRycy9kb3ducmV2LnhtbESPzWrDMBCE74W8g9hAbo2cUEpxo4SQ&#10;nzrQk92QXhdra5laK2MptpOnrwqFHoeZ+YZZbUbbiJ46XztWsJgnIIhLp2uuFJw/jo8vIHxA1tg4&#10;JgU38rBZTx5WmGo3cE59ESoRIexTVGBCaFMpfWnIop+7ljh6X66zGKLsKqk7HCLcNnKZJM/SYs1x&#10;wWBLO0Pld3G1Cq6fJs+yxWHfvlF+Ob5TOCR3rdRsOm5fQQQaw3/4r33SCp7g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VPPDAAAA2gAAAA8AAAAAAAAAAAAA&#10;AAAAoQIAAGRycy9kb3ducmV2LnhtbFBLBQYAAAAABAAEAPkAAACRAwAAAAA=&#10;" strokeweight="1.75pt">
                  <v:stroke endarrow="block"/>
                </v:shape>
                <v:shape id="Metin Kutusu 6" o:spid="_x0000_s1031" type="#_x0000_t202" style="position:absolute;left:360;top:10743;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hBcIA&#10;AADaAAAADwAAAGRycy9kb3ducmV2LnhtbESPQWvCQBSE7wX/w/IEb3WjoVpSN0GEQi1S1ErPj+wz&#10;CWbfhuzGxH/vCkKPw8x8w6yywdTiSq2rLCuYTSMQxLnVFRcKTr+fr+8gnEfWWFsmBTdykKWjlxUm&#10;2vZ8oOvRFyJA2CWooPS+SaR0eUkG3dQ2xME729agD7ItpG6xD3BTy3kULaTBisNCiQ1tSsovx84o&#10;kNv+J5a7/WL5t/3uTsbpeGCt1GQ8rD9AeBr8f/jZ/tIK3uBxJdw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2EFwgAAANoAAAAPAAAAAAAAAAAAAAAAAJgCAABkcnMvZG93&#10;bnJldi54bWxQSwUGAAAAAAQABAD1AAAAhwMAAAAA&#10;" strokeweight="2pt">
                  <v:textbox>
                    <w:txbxContent>
                      <w:p w14:paraId="6E1746EE" w14:textId="77777777" w:rsidR="008B7375" w:rsidRDefault="008B7375" w:rsidP="00975485">
                        <w:pPr>
                          <w:pStyle w:val="NormalWeb"/>
                          <w:spacing w:before="0" w:beforeAutospacing="0" w:after="200" w:afterAutospacing="0" w:line="276" w:lineRule="auto"/>
                          <w:jc w:val="center"/>
                        </w:pPr>
                        <w:r>
                          <w:rPr>
                            <w:b/>
                            <w:bCs/>
                            <w:sz w:val="22"/>
                            <w:szCs w:val="22"/>
                          </w:rPr>
                          <w:t>İÇ PAYDAŞLAR</w:t>
                        </w:r>
                      </w:p>
                      <w:p w14:paraId="0E08FE5E" w14:textId="77777777" w:rsidR="008B7375" w:rsidRDefault="008B7375" w:rsidP="00975485">
                        <w:pPr>
                          <w:pStyle w:val="NormalWeb"/>
                          <w:spacing w:before="0" w:beforeAutospacing="0" w:after="200" w:afterAutospacing="0" w:line="276" w:lineRule="auto"/>
                        </w:pPr>
                        <w:r>
                          <w:rPr>
                            <w:sz w:val="22"/>
                            <w:szCs w:val="22"/>
                          </w:rPr>
                          <w:t> </w:t>
                        </w:r>
                      </w:p>
                      <w:p w14:paraId="0A1310D4" w14:textId="77777777" w:rsidR="008B7375" w:rsidRDefault="008B7375" w:rsidP="00975485">
                        <w:pPr>
                          <w:pStyle w:val="NormalWeb"/>
                          <w:spacing w:before="0" w:beforeAutospacing="0" w:after="200" w:afterAutospacing="0" w:line="276" w:lineRule="auto"/>
                        </w:pPr>
                        <w:r>
                          <w:rPr>
                            <w:sz w:val="22"/>
                            <w:szCs w:val="22"/>
                          </w:rPr>
                          <w:t> </w:t>
                        </w:r>
                      </w:p>
                    </w:txbxContent>
                  </v:textbox>
                </v:shape>
                <v:shape id="Metin Kutusu 7" o:spid="_x0000_s1032" type="#_x0000_t202" style="position:absolute;left:22648;top:10839;width:1638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csAA&#10;AADaAAAADwAAAGRycy9kb3ducmV2LnhtbESP3YrCMBSE7wXfIRzBO01VqNI1yiIIKiL+4fWhOduW&#10;bU5KE219eyMIXg4z8w0zX7amFA+qXWFZwWgYgSBOrS44U3C9rAczEM4jaywtk4InOVguup05Jto2&#10;fKLH2WciQNglqCD3vkqkdGlOBt3QVsTB+7O1QR9knUldYxPgppTjKIqlwYLDQo4VrXJK/893o0Bu&#10;m8NE7o/x9Lbd3a/G6UnLWql+r/39AeGp9d/wp73RCmJ4Xw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X/csAAAADaAAAADwAAAAAAAAAAAAAAAACYAgAAZHJzL2Rvd25y&#10;ZXYueG1sUEsFBgAAAAAEAAQA9QAAAIUDAAAAAA==&#10;" strokeweight="2pt">
                  <v:textbox>
                    <w:txbxContent>
                      <w:p w14:paraId="7E1B8FBF" w14:textId="77777777" w:rsidR="008B7375" w:rsidRDefault="008B7375" w:rsidP="00975485">
                        <w:pPr>
                          <w:pStyle w:val="NormalWeb"/>
                          <w:spacing w:before="0" w:beforeAutospacing="0" w:after="200" w:afterAutospacing="0" w:line="276" w:lineRule="auto"/>
                          <w:jc w:val="center"/>
                        </w:pPr>
                        <w:r>
                          <w:rPr>
                            <w:b/>
                            <w:bCs/>
                            <w:sz w:val="22"/>
                            <w:szCs w:val="22"/>
                          </w:rPr>
                          <w:t>DIŞ PAYDAŞLAR</w:t>
                        </w:r>
                      </w:p>
                      <w:p w14:paraId="02668CF9" w14:textId="77777777" w:rsidR="008B7375" w:rsidRDefault="008B7375" w:rsidP="00975485">
                        <w:pPr>
                          <w:pStyle w:val="NormalWeb"/>
                          <w:spacing w:before="0" w:beforeAutospacing="0" w:after="200" w:afterAutospacing="0" w:line="276" w:lineRule="auto"/>
                        </w:pPr>
                        <w:r>
                          <w:rPr>
                            <w:sz w:val="22"/>
                            <w:szCs w:val="22"/>
                          </w:rPr>
                          <w:t> </w:t>
                        </w:r>
                      </w:p>
                      <w:p w14:paraId="333AE63A" w14:textId="77777777" w:rsidR="008B7375" w:rsidRDefault="008B7375" w:rsidP="00975485">
                        <w:pPr>
                          <w:pStyle w:val="NormalWeb"/>
                          <w:spacing w:before="0" w:beforeAutospacing="0" w:after="200" w:afterAutospacing="0" w:line="276" w:lineRule="auto"/>
                        </w:pPr>
                        <w:r>
                          <w:rPr>
                            <w:sz w:val="22"/>
                            <w:szCs w:val="22"/>
                          </w:rPr>
                          <w:t> </w:t>
                        </w:r>
                      </w:p>
                    </w:txbxContent>
                  </v:textbox>
                </v:shape>
                <v:shape id="Düz Ok Bağlayıcısı 10" o:spid="_x0000_s1033" type="#_x0000_t32" style="position:absolute;left:8361;top:14077;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KhMMAAADaAAAADwAAAGRycy9kb3ducmV2LnhtbESPzWrDMBCE74W8g9hAbo2cHNriRgkh&#10;P3WgJ7shvS7W1jK1VsZSbCdPXxUKPQ4z8w2z2oy2ET11vnasYDFPQBCXTtdcKTh/HB9fQPiArLFx&#10;TApu5GGznjysMNVu4Jz6IlQiQtinqMCE0KZS+tKQRT93LXH0vlxnMUTZVVJ3OES4beQySZ6kxZrj&#10;gsGWdobK7+JqFVw/TZ5li8O+faP8cnyncEjuWqnZdNy+ggg0hv/wX/ukFTzD75V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7yoTDAAAA2gAAAA8AAAAAAAAAAAAA&#10;AAAAoQIAAGRycy9kb3ducmV2LnhtbFBLBQYAAAAABAAEAPkAAACRAwAAAAA=&#10;" strokeweight="1.75pt">
                  <v:stroke endarrow="block"/>
                </v:shape>
                <v:shape id="Düz Ok Bağlayıcısı 11" o:spid="_x0000_s1034" type="#_x0000_t32" style="position:absolute;left:31125;top:1417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e9r8AAADaAAAADwAAAGRycy9kb3ducmV2LnhtbERPu2rDMBTdC/0HcQvZGjkZQnAjm5A3&#10;ZHJa2vVi3Vom1pWxFNvp11dDIOPhvFf5aBvRU+drxwpm0wQEcel0zZWCr8/9+xKED8gaG8ek4E4e&#10;8uz1ZYWpdgMX1F9CJWII+xQVmBDaVEpfGrLop64ljtyv6yyGCLtK6g6HGG4bOU+ShbRYc2ww2NLG&#10;UHm93KyC248pjsfZbtseqPjenynskj+t1ORtXH+ACDSGp/jhPmkFcWu8Em+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Re9r8AAADaAAAADwAAAAAAAAAAAAAAAACh&#10;AgAAZHJzL2Rvd25yZXYueG1sUEsFBgAAAAAEAAQA+QAAAI0DAAAAAA==&#10;" strokeweight="1.75pt">
                  <v:stroke endarrow="block"/>
                </v:shape>
                <v:shape id="Metin Kutusu 11" o:spid="_x0000_s1035" type="#_x0000_t202" style="position:absolute;left:360;top:18933;width:16383;height:28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rAMIA&#10;AADaAAAADwAAAGRycy9kb3ducmV2LnhtbESPQWvCQBSE70L/w/IK3symBrRNXaUIgoqITaXnR/Y1&#10;Cc2+DdmNif/eFQSPw8x8wyxWg6nFhVpXWVbwFsUgiHOrKy4UnH82k3cQziNrrC2Tgis5WC1fRgtM&#10;te35my6ZL0SAsEtRQel9k0rp8pIMusg2xMH7s61BH2RbSN1iH+CmltM4nkmDFYeFEhtal5T/Z51R&#10;IHf9MZGH02z+u9t3Z+N0MrBWavw6fH2C8DT4Z/jR3mo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msAwgAAANoAAAAPAAAAAAAAAAAAAAAAAJgCAABkcnMvZG93&#10;bnJldi54bWxQSwUGAAAAAAQABAD1AAAAhwMAAAAA&#10;" strokeweight="2pt">
                  <v:textbox>
                    <w:txbxContent>
                      <w:p w14:paraId="73CDA858" w14:textId="77777777" w:rsidR="008B7375" w:rsidRDefault="008B7375" w:rsidP="00975485">
                        <w:pPr>
                          <w:pStyle w:val="NormalWeb"/>
                          <w:spacing w:before="0" w:beforeAutospacing="0" w:after="200" w:afterAutospacing="0" w:line="276" w:lineRule="auto"/>
                        </w:pPr>
                        <w:r>
                          <w:rPr>
                            <w:b/>
                            <w:bCs/>
                            <w:sz w:val="22"/>
                            <w:szCs w:val="22"/>
                          </w:rPr>
                          <w:t>-Öğrenciler</w:t>
                        </w:r>
                      </w:p>
                      <w:p w14:paraId="33C01C99" w14:textId="77777777" w:rsidR="008B7375" w:rsidRDefault="008B7375" w:rsidP="00975485">
                        <w:pPr>
                          <w:pStyle w:val="NormalWeb"/>
                          <w:spacing w:before="0" w:beforeAutospacing="0" w:after="200" w:afterAutospacing="0" w:line="276" w:lineRule="auto"/>
                        </w:pPr>
                        <w:r>
                          <w:rPr>
                            <w:b/>
                            <w:bCs/>
                            <w:sz w:val="22"/>
                            <w:szCs w:val="22"/>
                          </w:rPr>
                          <w:t>-Öğretim Elemanları</w:t>
                        </w:r>
                      </w:p>
                      <w:p w14:paraId="72B4BC09" w14:textId="1A9EA433" w:rsidR="008B7375" w:rsidRDefault="008B7375" w:rsidP="00975485">
                        <w:pPr>
                          <w:pStyle w:val="NormalWeb"/>
                          <w:spacing w:before="0" w:beforeAutospacing="0" w:after="200" w:afterAutospacing="0" w:line="276" w:lineRule="auto"/>
                          <w:rPr>
                            <w:b/>
                            <w:bCs/>
                            <w:sz w:val="22"/>
                            <w:szCs w:val="22"/>
                          </w:rPr>
                        </w:pPr>
                        <w:r>
                          <w:rPr>
                            <w:b/>
                            <w:bCs/>
                            <w:sz w:val="22"/>
                            <w:szCs w:val="22"/>
                          </w:rPr>
                          <w:t>-Birimlerde ders veren bölüm dışı öğretim elemanları</w:t>
                        </w:r>
                      </w:p>
                      <w:p w14:paraId="530E06FA" w14:textId="5C2E857A" w:rsidR="008B7375" w:rsidRPr="00757DA5" w:rsidRDefault="008B7375" w:rsidP="00975485">
                        <w:pPr>
                          <w:pStyle w:val="NormalWeb"/>
                          <w:spacing w:before="0" w:beforeAutospacing="0" w:after="200" w:afterAutospacing="0" w:line="276" w:lineRule="auto"/>
                          <w:rPr>
                            <w:b/>
                            <w:bCs/>
                            <w:sz w:val="22"/>
                            <w:szCs w:val="22"/>
                          </w:rPr>
                        </w:pPr>
                        <w:r>
                          <w:rPr>
                            <w:b/>
                            <w:bCs/>
                            <w:sz w:val="22"/>
                            <w:szCs w:val="22"/>
                          </w:rPr>
                          <w:t>-İdari personel</w:t>
                        </w:r>
                      </w:p>
                      <w:p w14:paraId="20D7CB88" w14:textId="77777777" w:rsidR="008B7375" w:rsidRDefault="008B7375" w:rsidP="00975485">
                        <w:pPr>
                          <w:pStyle w:val="NormalWeb"/>
                          <w:spacing w:before="0" w:beforeAutospacing="0" w:after="200" w:afterAutospacing="0" w:line="276" w:lineRule="auto"/>
                        </w:pPr>
                        <w:r>
                          <w:rPr>
                            <w:b/>
                            <w:bCs/>
                            <w:sz w:val="22"/>
                            <w:szCs w:val="22"/>
                          </w:rPr>
                          <w:t>-Öğrenci kulüpleri</w:t>
                        </w:r>
                      </w:p>
                      <w:p w14:paraId="11A7D3E3" w14:textId="77777777" w:rsidR="008B7375" w:rsidRDefault="008B7375" w:rsidP="00975485">
                        <w:pPr>
                          <w:pStyle w:val="NormalWeb"/>
                          <w:spacing w:before="0" w:beforeAutospacing="0" w:after="200" w:afterAutospacing="0" w:line="276" w:lineRule="auto"/>
                        </w:pPr>
                        <w:r>
                          <w:rPr>
                            <w:b/>
                            <w:bCs/>
                            <w:sz w:val="22"/>
                            <w:szCs w:val="22"/>
                          </w:rPr>
                          <w:t>-Öğrenci temsilcileri</w:t>
                        </w:r>
                      </w:p>
                      <w:p w14:paraId="6E7856C5" w14:textId="77777777" w:rsidR="008B7375" w:rsidRDefault="008B7375" w:rsidP="00975485">
                        <w:pPr>
                          <w:pStyle w:val="NormalWeb"/>
                          <w:spacing w:before="0" w:beforeAutospacing="0" w:after="200" w:afterAutospacing="0" w:line="276" w:lineRule="auto"/>
                          <w:rPr>
                            <w:b/>
                            <w:bCs/>
                            <w:sz w:val="22"/>
                            <w:szCs w:val="22"/>
                          </w:rPr>
                        </w:pPr>
                        <w:r>
                          <w:rPr>
                            <w:b/>
                            <w:bCs/>
                            <w:sz w:val="22"/>
                            <w:szCs w:val="22"/>
                          </w:rPr>
                          <w:t>-Bölümler</w:t>
                        </w:r>
                      </w:p>
                      <w:p w14:paraId="19A5C352" w14:textId="77777777" w:rsidR="008B7375" w:rsidRDefault="008B7375" w:rsidP="00975485">
                        <w:pPr>
                          <w:pStyle w:val="NormalWeb"/>
                          <w:spacing w:before="0" w:beforeAutospacing="0" w:after="200" w:afterAutospacing="0" w:line="276" w:lineRule="auto"/>
                        </w:pPr>
                        <w:r>
                          <w:rPr>
                            <w:b/>
                            <w:bCs/>
                            <w:sz w:val="22"/>
                            <w:szCs w:val="22"/>
                          </w:rPr>
                          <w:t>-Dekanlık</w:t>
                        </w:r>
                      </w:p>
                    </w:txbxContent>
                  </v:textbox>
                </v:shape>
                <v:shape id="Metin Kutusu 12" o:spid="_x0000_s1036" type="#_x0000_t202" style="position:absolute;left:22648;top:19031;width:16383;height:2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M88IA&#10;AADbAAAADwAAAGRycy9kb3ducmV2LnhtbESPT4vCQAzF74LfYYiwN52ugkp1lGVhQRdZ/Ifn0Ilt&#10;sZMpndHWb28Owt4S3st7vyzXnavUg5pQejbwOUpAEWfelpwbOJ9+hnNQISJbrDyTgScFWK/6vSWm&#10;1rd8oMcx5kpCOKRooIixTrUOWUEOw8jXxKJdfeMwytrk2jbYSrir9DhJptphydJQYE3fBWW3490Z&#10;0Nv2b6J3++nssv29n12wk46tMR+D7msBKlIX/83v640VfKGXX2QA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zzwgAAANsAAAAPAAAAAAAAAAAAAAAAAJgCAABkcnMvZG93&#10;bnJldi54bWxQSwUGAAAAAAQABAD1AAAAhwMAAAAA&#10;" strokeweight="2pt">
                  <v:textbox>
                    <w:txbxContent>
                      <w:p w14:paraId="2DDB1814" w14:textId="77777777" w:rsidR="008B7375" w:rsidRDefault="008B7375" w:rsidP="00975485">
                        <w:pPr>
                          <w:pStyle w:val="NormalWeb"/>
                          <w:spacing w:before="0" w:beforeAutospacing="0" w:after="200" w:afterAutospacing="0" w:line="276" w:lineRule="auto"/>
                        </w:pPr>
                        <w:r>
                          <w:rPr>
                            <w:b/>
                            <w:bCs/>
                            <w:sz w:val="22"/>
                            <w:szCs w:val="22"/>
                          </w:rPr>
                          <w:t>-YÖK</w:t>
                        </w:r>
                      </w:p>
                      <w:p w14:paraId="49377F1F" w14:textId="77777777" w:rsidR="008B7375" w:rsidRDefault="008B7375" w:rsidP="00975485">
                        <w:pPr>
                          <w:pStyle w:val="NormalWeb"/>
                          <w:spacing w:before="0" w:beforeAutospacing="0" w:after="200" w:afterAutospacing="0" w:line="276" w:lineRule="auto"/>
                        </w:pPr>
                        <w:r>
                          <w:rPr>
                            <w:b/>
                            <w:bCs/>
                            <w:sz w:val="22"/>
                            <w:szCs w:val="22"/>
                          </w:rPr>
                          <w:t>-Mezunlar</w:t>
                        </w:r>
                      </w:p>
                      <w:p w14:paraId="7114A984" w14:textId="77777777" w:rsidR="008B7375" w:rsidRDefault="008B7375" w:rsidP="00975485">
                        <w:pPr>
                          <w:pStyle w:val="NormalWeb"/>
                          <w:spacing w:before="0" w:beforeAutospacing="0" w:after="200" w:afterAutospacing="0" w:line="276" w:lineRule="auto"/>
                        </w:pPr>
                        <w:r>
                          <w:rPr>
                            <w:b/>
                            <w:bCs/>
                            <w:sz w:val="22"/>
                            <w:szCs w:val="22"/>
                          </w:rPr>
                          <w:t>-İşverenler</w:t>
                        </w:r>
                      </w:p>
                      <w:p w14:paraId="40B82450" w14:textId="77777777" w:rsidR="008B7375" w:rsidRDefault="008B7375" w:rsidP="00975485">
                        <w:pPr>
                          <w:pStyle w:val="NormalWeb"/>
                          <w:spacing w:before="0" w:beforeAutospacing="0" w:after="200" w:afterAutospacing="0" w:line="276" w:lineRule="auto"/>
                        </w:pPr>
                        <w:r>
                          <w:rPr>
                            <w:b/>
                            <w:bCs/>
                            <w:sz w:val="22"/>
                            <w:szCs w:val="22"/>
                          </w:rPr>
                          <w:t>-Meslek Odaları/Kuruluşları</w:t>
                        </w:r>
                      </w:p>
                      <w:p w14:paraId="7355F889" w14:textId="77777777" w:rsidR="008B7375" w:rsidRDefault="008B7375" w:rsidP="00975485">
                        <w:pPr>
                          <w:pStyle w:val="NormalWeb"/>
                          <w:spacing w:before="0" w:beforeAutospacing="0" w:after="200" w:afterAutospacing="0" w:line="276" w:lineRule="auto"/>
                        </w:pPr>
                        <w:r>
                          <w:rPr>
                            <w:b/>
                            <w:bCs/>
                            <w:sz w:val="22"/>
                            <w:szCs w:val="22"/>
                          </w:rPr>
                          <w:t>-Diğer üniversitelerin mühendislik fakülteleri</w:t>
                        </w:r>
                      </w:p>
                      <w:p w14:paraId="442C9A0D" w14:textId="614F0D68" w:rsidR="008B7375" w:rsidRDefault="008B7375" w:rsidP="00975485">
                        <w:pPr>
                          <w:pStyle w:val="NormalWeb"/>
                          <w:spacing w:before="0" w:beforeAutospacing="0" w:after="200" w:afterAutospacing="0" w:line="276" w:lineRule="auto"/>
                        </w:pPr>
                        <w:r>
                          <w:rPr>
                            <w:sz w:val="22"/>
                            <w:szCs w:val="22"/>
                          </w:rPr>
                          <w:t>-</w:t>
                        </w:r>
                        <w:r>
                          <w:rPr>
                            <w:b/>
                            <w:sz w:val="22"/>
                            <w:szCs w:val="22"/>
                          </w:rPr>
                          <w:t>MÜDEK</w:t>
                        </w:r>
                      </w:p>
                    </w:txbxContent>
                  </v:textbox>
                </v:shape>
                <w10:wrap type="topAndBottom"/>
              </v:group>
            </w:pict>
          </mc:Fallback>
        </mc:AlternateContent>
      </w:r>
      <w:r>
        <w:rPr>
          <w:rFonts w:ascii="Times New Roman" w:hAnsi="Times New Roman" w:cs="Times New Roman"/>
          <w:sz w:val="24"/>
          <w:szCs w:val="24"/>
        </w:rPr>
        <w:t>Birimin stratejik yönelimini belirlenmesi ve bu doğrultuda amaç ve hedeflerin ortaya konulmasında iç ve dış paydaşların beklentileri, destekleri ve katılımları önem arz etmektedir. Bu bağlamda Fakültemizin paydaş listesi aşağıdaki şekilde belirlenmiştir;</w:t>
      </w:r>
    </w:p>
    <w:p w14:paraId="3D1B769D" w14:textId="6EF82EAC" w:rsidR="00C44E96" w:rsidRDefault="00C44E96" w:rsidP="00975485">
      <w:pPr>
        <w:autoSpaceDE w:val="0"/>
        <w:autoSpaceDN w:val="0"/>
        <w:adjustRightInd w:val="0"/>
        <w:spacing w:after="0" w:line="360" w:lineRule="auto"/>
        <w:jc w:val="both"/>
        <w:rPr>
          <w:rFonts w:ascii="Times New Roman" w:hAnsi="Times New Roman" w:cs="Times New Roman"/>
          <w:sz w:val="24"/>
          <w:szCs w:val="24"/>
        </w:rPr>
      </w:pPr>
    </w:p>
    <w:p w14:paraId="495D2366" w14:textId="77777777" w:rsidR="00F25172" w:rsidRDefault="00C44E96" w:rsidP="009754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Bölümlerde oluşturulan Paydaşlarla İletişim Komisyonları </w:t>
      </w:r>
      <w:r w:rsidRPr="00C44E96">
        <w:rPr>
          <w:rFonts w:ascii="Times New Roman" w:hAnsi="Times New Roman" w:cs="Times New Roman"/>
          <w:sz w:val="24"/>
          <w:szCs w:val="24"/>
        </w:rPr>
        <w:t xml:space="preserve">paydaşlarla gerçekleştirilecek toplantıları düzenlemek, mezun öğrencilerimizle bağlantıyı sağlamak, Kariyer Günleri seminerlerini ve diğer seminerleri organize etmek, çeşitli sosyal etkinlikler düzenlemek </w:t>
      </w:r>
      <w:r w:rsidR="00757DA5">
        <w:rPr>
          <w:rFonts w:ascii="Times New Roman" w:hAnsi="Times New Roman" w:cs="Times New Roman"/>
          <w:sz w:val="24"/>
          <w:szCs w:val="24"/>
        </w:rPr>
        <w:t>ve</w:t>
      </w:r>
      <w:r w:rsidR="006923C3">
        <w:rPr>
          <w:rFonts w:ascii="Times New Roman" w:hAnsi="Times New Roman" w:cs="Times New Roman"/>
          <w:sz w:val="24"/>
          <w:szCs w:val="24"/>
        </w:rPr>
        <w:t xml:space="preserve"> bu</w:t>
      </w:r>
      <w:r w:rsidR="00757DA5">
        <w:rPr>
          <w:rFonts w:ascii="Times New Roman" w:hAnsi="Times New Roman" w:cs="Times New Roman"/>
          <w:sz w:val="24"/>
          <w:szCs w:val="24"/>
        </w:rPr>
        <w:t xml:space="preserve"> faaliyetleri belgelendirerek y</w:t>
      </w:r>
      <w:r w:rsidRPr="00C44E96">
        <w:rPr>
          <w:rFonts w:ascii="Times New Roman" w:hAnsi="Times New Roman" w:cs="Times New Roman"/>
          <w:sz w:val="24"/>
          <w:szCs w:val="24"/>
        </w:rPr>
        <w:t>ılsonunda program amaç ve çıktıları ile ilgili paydaşların görüşlerinin yer aldığı</w:t>
      </w:r>
      <w:r w:rsidR="00757DA5">
        <w:rPr>
          <w:rFonts w:ascii="Times New Roman" w:hAnsi="Times New Roman" w:cs="Times New Roman"/>
          <w:sz w:val="24"/>
          <w:szCs w:val="24"/>
        </w:rPr>
        <w:t xml:space="preserve"> bir </w:t>
      </w:r>
      <w:r w:rsidRPr="00C44E96">
        <w:rPr>
          <w:rFonts w:ascii="Times New Roman" w:hAnsi="Times New Roman" w:cs="Times New Roman"/>
          <w:sz w:val="24"/>
          <w:szCs w:val="24"/>
        </w:rPr>
        <w:t xml:space="preserve">değerlendirme </w:t>
      </w:r>
      <w:r w:rsidRPr="00C44E96">
        <w:rPr>
          <w:rFonts w:ascii="Times New Roman" w:hAnsi="Times New Roman" w:cs="Times New Roman"/>
          <w:sz w:val="24"/>
          <w:szCs w:val="24"/>
        </w:rPr>
        <w:lastRenderedPageBreak/>
        <w:t>raporu hazırl</w:t>
      </w:r>
      <w:r>
        <w:rPr>
          <w:rFonts w:ascii="Times New Roman" w:hAnsi="Times New Roman" w:cs="Times New Roman"/>
          <w:sz w:val="24"/>
          <w:szCs w:val="24"/>
        </w:rPr>
        <w:t xml:space="preserve">ayarak Bölüm Başkanlıklarına sunarlar. </w:t>
      </w:r>
      <w:r w:rsidR="00975485" w:rsidRPr="00B00BA9">
        <w:rPr>
          <w:rFonts w:ascii="Times New Roman" w:hAnsi="Times New Roman" w:cs="Times New Roman"/>
          <w:sz w:val="24"/>
          <w:szCs w:val="24"/>
        </w:rPr>
        <w:t>Paydaşların katılımıyla yapılan bütün süreçler sonunda varılan görüşler Bölüm ölçme ve değerlendirme komisyonlarınca değerlendirilerek eğitim komisyonuna iletilir. Eğitim komisyonu ve akademik kurul görüşü doğrultusunda alınan kararlar, bölüm kurulunda karara bağlanır ve bölüm başkanlıklarınca yürütülür.</w:t>
      </w:r>
    </w:p>
    <w:p w14:paraId="44C3ADD6" w14:textId="1523DB65" w:rsidR="00975485" w:rsidRPr="00BE4AA4" w:rsidRDefault="006923C3" w:rsidP="009754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İç ve dış paydaş</w:t>
      </w:r>
      <w:r w:rsidR="00975485" w:rsidRPr="001D4774">
        <w:rPr>
          <w:rFonts w:ascii="Times New Roman" w:hAnsi="Times New Roman" w:cs="Times New Roman"/>
          <w:sz w:val="24"/>
          <w:szCs w:val="24"/>
        </w:rPr>
        <w:t xml:space="preserve"> görüşleri genellikle anketler ya da birebir görüşme ile sağlanmaktadır. Ayrıca belirli periyotlarla yapılan ve Erciyes Üniversitesi Teknoloji Transfer Ofisi (ETTO) veya bölüm başkanlıklarınca organize edilen teknik gezilerde v</w:t>
      </w:r>
      <w:r>
        <w:rPr>
          <w:rFonts w:ascii="Times New Roman" w:hAnsi="Times New Roman" w:cs="Times New Roman"/>
          <w:sz w:val="24"/>
          <w:szCs w:val="24"/>
        </w:rPr>
        <w:t>e dış paydaşların</w:t>
      </w:r>
      <w:r w:rsidR="00975485" w:rsidRPr="001D4774">
        <w:rPr>
          <w:rFonts w:ascii="Times New Roman" w:hAnsi="Times New Roman" w:cs="Times New Roman"/>
          <w:sz w:val="24"/>
          <w:szCs w:val="24"/>
        </w:rPr>
        <w:t xml:space="preserve"> fakültemizi ziyareti sırasında görüşme</w:t>
      </w:r>
      <w:r w:rsidR="00757DA5">
        <w:rPr>
          <w:rFonts w:ascii="Times New Roman" w:hAnsi="Times New Roman" w:cs="Times New Roman"/>
          <w:sz w:val="24"/>
          <w:szCs w:val="24"/>
        </w:rPr>
        <w:t>ler</w:t>
      </w:r>
      <w:r w:rsidR="00975485" w:rsidRPr="001D4774">
        <w:rPr>
          <w:rFonts w:ascii="Times New Roman" w:hAnsi="Times New Roman" w:cs="Times New Roman"/>
          <w:sz w:val="24"/>
          <w:szCs w:val="24"/>
        </w:rPr>
        <w:t xml:space="preserve"> sağlanmaktadır.</w:t>
      </w:r>
      <w:r w:rsidR="00975485" w:rsidRPr="00BE4AA4">
        <w:t xml:space="preserve"> </w:t>
      </w:r>
      <w:r w:rsidR="00975485" w:rsidRPr="00BE4AA4">
        <w:rPr>
          <w:rFonts w:ascii="Times New Roman" w:hAnsi="Times New Roman" w:cs="Times New Roman"/>
          <w:sz w:val="24"/>
          <w:szCs w:val="24"/>
        </w:rPr>
        <w:t>İç ve dış paydaşlardan</w:t>
      </w:r>
      <w:r>
        <w:rPr>
          <w:rFonts w:ascii="Times New Roman" w:hAnsi="Times New Roman" w:cs="Times New Roman"/>
          <w:sz w:val="24"/>
          <w:szCs w:val="24"/>
        </w:rPr>
        <w:t xml:space="preserve"> anket ve yüz yüze görüşme ile</w:t>
      </w:r>
      <w:r w:rsidR="00975485" w:rsidRPr="00BE4AA4">
        <w:rPr>
          <w:rFonts w:ascii="Times New Roman" w:hAnsi="Times New Roman" w:cs="Times New Roman"/>
          <w:sz w:val="24"/>
          <w:szCs w:val="24"/>
        </w:rPr>
        <w:t xml:space="preserve"> alınan geri besleme </w:t>
      </w:r>
      <w:r>
        <w:rPr>
          <w:rFonts w:ascii="Times New Roman" w:hAnsi="Times New Roman" w:cs="Times New Roman"/>
          <w:sz w:val="24"/>
          <w:szCs w:val="24"/>
        </w:rPr>
        <w:t>verileri Ölçme ve Değerlendirme Komisyonlarınca değerlendirilerek</w:t>
      </w:r>
      <w:r w:rsidR="00975485" w:rsidRPr="00BE4AA4">
        <w:rPr>
          <w:rFonts w:ascii="Times New Roman" w:hAnsi="Times New Roman" w:cs="Times New Roman"/>
          <w:sz w:val="24"/>
          <w:szCs w:val="24"/>
        </w:rPr>
        <w:t xml:space="preserve"> ilgili komisyonlar</w:t>
      </w:r>
      <w:r>
        <w:rPr>
          <w:rFonts w:ascii="Times New Roman" w:hAnsi="Times New Roman" w:cs="Times New Roman"/>
          <w:sz w:val="24"/>
          <w:szCs w:val="24"/>
        </w:rPr>
        <w:t>a</w:t>
      </w:r>
      <w:r w:rsidR="00975485" w:rsidRPr="00BE4AA4">
        <w:rPr>
          <w:rFonts w:ascii="Times New Roman" w:hAnsi="Times New Roman" w:cs="Times New Roman"/>
          <w:sz w:val="24"/>
          <w:szCs w:val="24"/>
        </w:rPr>
        <w:t xml:space="preserve"> (Eğitim</w:t>
      </w:r>
      <w:r>
        <w:rPr>
          <w:rFonts w:ascii="Times New Roman" w:hAnsi="Times New Roman" w:cs="Times New Roman"/>
          <w:sz w:val="24"/>
          <w:szCs w:val="24"/>
        </w:rPr>
        <w:t>-Öğretim</w:t>
      </w:r>
      <w:r w:rsidR="00975485" w:rsidRPr="00BE4AA4">
        <w:rPr>
          <w:rFonts w:ascii="Times New Roman" w:hAnsi="Times New Roman" w:cs="Times New Roman"/>
          <w:sz w:val="24"/>
          <w:szCs w:val="24"/>
        </w:rPr>
        <w:t xml:space="preserve"> komisyonları)</w:t>
      </w:r>
      <w:r>
        <w:rPr>
          <w:rFonts w:ascii="Times New Roman" w:hAnsi="Times New Roman" w:cs="Times New Roman"/>
          <w:sz w:val="24"/>
          <w:szCs w:val="24"/>
        </w:rPr>
        <w:t xml:space="preserve"> aktarılır. Bu komisyonlar yapılacak iyileştirme çalışmaları hakkında Bölüm Akademik Kurullarına önerilerini sunarlar.</w:t>
      </w:r>
      <w:r w:rsidR="00975485" w:rsidRPr="00BE4AA4">
        <w:rPr>
          <w:rFonts w:ascii="Times New Roman" w:hAnsi="Times New Roman" w:cs="Times New Roman"/>
          <w:sz w:val="24"/>
          <w:szCs w:val="24"/>
        </w:rPr>
        <w:t xml:space="preserve"> </w:t>
      </w:r>
      <w:r>
        <w:rPr>
          <w:rFonts w:ascii="Times New Roman" w:hAnsi="Times New Roman" w:cs="Times New Roman"/>
          <w:sz w:val="24"/>
          <w:szCs w:val="24"/>
        </w:rPr>
        <w:t>Bölüm Akademik</w:t>
      </w:r>
      <w:r w:rsidR="00975485" w:rsidRPr="00BE4AA4">
        <w:rPr>
          <w:rFonts w:ascii="Times New Roman" w:hAnsi="Times New Roman" w:cs="Times New Roman"/>
          <w:sz w:val="24"/>
          <w:szCs w:val="24"/>
        </w:rPr>
        <w:t xml:space="preserve"> kurullar</w:t>
      </w:r>
      <w:r>
        <w:rPr>
          <w:rFonts w:ascii="Times New Roman" w:hAnsi="Times New Roman" w:cs="Times New Roman"/>
          <w:sz w:val="24"/>
          <w:szCs w:val="24"/>
        </w:rPr>
        <w:t>ı</w:t>
      </w:r>
      <w:r w:rsidR="00975485" w:rsidRPr="00BE4AA4">
        <w:rPr>
          <w:rFonts w:ascii="Times New Roman" w:hAnsi="Times New Roman" w:cs="Times New Roman"/>
          <w:sz w:val="24"/>
          <w:szCs w:val="24"/>
        </w:rPr>
        <w:t xml:space="preserve"> eğitim amaçları</w:t>
      </w:r>
      <w:r w:rsidR="001A00A0">
        <w:rPr>
          <w:rFonts w:ascii="Times New Roman" w:hAnsi="Times New Roman" w:cs="Times New Roman"/>
          <w:sz w:val="24"/>
          <w:szCs w:val="24"/>
        </w:rPr>
        <w:t>na</w:t>
      </w:r>
      <w:r>
        <w:rPr>
          <w:rFonts w:ascii="Times New Roman" w:hAnsi="Times New Roman" w:cs="Times New Roman"/>
          <w:sz w:val="24"/>
          <w:szCs w:val="24"/>
        </w:rPr>
        <w:t xml:space="preserve"> ve</w:t>
      </w:r>
      <w:r w:rsidR="00975485" w:rsidRPr="00BE4AA4">
        <w:rPr>
          <w:rFonts w:ascii="Times New Roman" w:hAnsi="Times New Roman" w:cs="Times New Roman"/>
          <w:sz w:val="24"/>
          <w:szCs w:val="24"/>
        </w:rPr>
        <w:t xml:space="preserve"> program çıktılarına ulaşma başarısının artırılması için yapılması gereken düzenlemeleri tartışırlar. Öneriler doğrultusunda programların güncellenmesi yapılarak bölümlerin yıllık eğitim planları oluşturulur. Bu planlar fakülte yönetim kuruluna sunulur. Fakülte yönetim kurulunca onaylanan programlar yürürlüğe girer.</w:t>
      </w:r>
    </w:p>
    <w:p w14:paraId="21F0C063"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r w:rsidRPr="00BE4AA4">
        <w:rPr>
          <w:rFonts w:ascii="Times New Roman" w:hAnsi="Times New Roman" w:cs="Times New Roman"/>
          <w:sz w:val="24"/>
          <w:szCs w:val="24"/>
        </w:rPr>
        <w:t>Bölümlere ait programların eğitim amaçları ve bu programların sağlayacağı kazanımlar ilgili bölümün web sayfalarında yayınlanmaktadır. Böylece kamuoyu bilgilendirilmektedir.</w:t>
      </w:r>
    </w:p>
    <w:p w14:paraId="2C11610B" w14:textId="77777777" w:rsidR="00975485" w:rsidRDefault="00975485" w:rsidP="00975485">
      <w:pPr>
        <w:autoSpaceDE w:val="0"/>
        <w:autoSpaceDN w:val="0"/>
        <w:adjustRightInd w:val="0"/>
        <w:spacing w:after="0" w:line="360" w:lineRule="auto"/>
        <w:jc w:val="both"/>
        <w:rPr>
          <w:rFonts w:ascii="Times New Roman" w:hAnsi="Times New Roman" w:cs="Times New Roman"/>
          <w:sz w:val="24"/>
          <w:szCs w:val="24"/>
        </w:rPr>
      </w:pPr>
    </w:p>
    <w:p w14:paraId="31C4BCFC" w14:textId="77777777" w:rsidR="00975485" w:rsidRPr="00CF68EE" w:rsidRDefault="00975485" w:rsidP="00975485">
      <w:pPr>
        <w:spacing w:after="0" w:line="360" w:lineRule="auto"/>
        <w:rPr>
          <w:rFonts w:ascii="Times New Roman" w:eastAsia="Times New Roman" w:hAnsi="Times New Roman" w:cs="Times New Roman"/>
          <w:b/>
          <w:sz w:val="24"/>
        </w:rPr>
      </w:pPr>
      <w:r w:rsidRPr="00CF68EE">
        <w:rPr>
          <w:rFonts w:ascii="Times New Roman" w:eastAsia="Times New Roman" w:hAnsi="Times New Roman" w:cs="Times New Roman"/>
          <w:b/>
          <w:sz w:val="24"/>
        </w:rPr>
        <w:t>2.8. Kurumsal GZFT/SWOT</w:t>
      </w:r>
    </w:p>
    <w:p w14:paraId="6392EF27" w14:textId="77777777" w:rsidR="00975485"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Planın bu bölümde Erciyes Üniversitesi Mühendislik Fakültesinin üstünlükleri, sahip olduğu fırsatları, var olan zayıflıkları ve tehditler hakkında bilgi verilecektir.</w:t>
      </w:r>
    </w:p>
    <w:p w14:paraId="16EDA2AE" w14:textId="77777777" w:rsidR="00975485" w:rsidRDefault="00975485" w:rsidP="00975485">
      <w:pPr>
        <w:spacing w:after="0" w:line="360" w:lineRule="auto"/>
        <w:rPr>
          <w:rFonts w:ascii="Times New Roman" w:eastAsia="Times New Roman" w:hAnsi="Times New Roman" w:cs="Times New Roman"/>
          <w:sz w:val="24"/>
        </w:rPr>
      </w:pPr>
    </w:p>
    <w:p w14:paraId="3586BC30" w14:textId="77777777" w:rsidR="00975485" w:rsidRPr="00CF68EE" w:rsidRDefault="00975485" w:rsidP="00975485">
      <w:pPr>
        <w:spacing w:after="0" w:line="360" w:lineRule="auto"/>
        <w:rPr>
          <w:rFonts w:ascii="Times New Roman" w:eastAsia="Times New Roman" w:hAnsi="Times New Roman" w:cs="Times New Roman"/>
          <w:b/>
          <w:sz w:val="24"/>
        </w:rPr>
      </w:pPr>
      <w:r w:rsidRPr="00CF68EE">
        <w:rPr>
          <w:rFonts w:ascii="Times New Roman" w:eastAsia="Times New Roman" w:hAnsi="Times New Roman" w:cs="Times New Roman"/>
          <w:b/>
          <w:sz w:val="24"/>
        </w:rPr>
        <w:t>2.8.1. Üstünlükler</w:t>
      </w:r>
    </w:p>
    <w:p w14:paraId="0CEE4226" w14:textId="77777777"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 xml:space="preserve">1-  Nitelikli öğretim üyelerinin </w:t>
      </w:r>
      <w:r>
        <w:rPr>
          <w:rFonts w:ascii="Times New Roman" w:eastAsia="Times New Roman" w:hAnsi="Times New Roman" w:cs="Times New Roman"/>
          <w:sz w:val="24"/>
        </w:rPr>
        <w:t>sayısının fazla olması</w:t>
      </w:r>
    </w:p>
    <w:p w14:paraId="2B6C74F0" w14:textId="77777777" w:rsidR="00975485" w:rsidRPr="00BE2199"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2-  Bilimsel yayın yapmayı kolaylaştıran ve teşvik eden </w:t>
      </w:r>
      <w:r w:rsidRPr="00BE2199">
        <w:rPr>
          <w:rFonts w:ascii="Times New Roman" w:eastAsia="Times New Roman" w:hAnsi="Times New Roman" w:cs="Times New Roman"/>
          <w:sz w:val="24"/>
        </w:rPr>
        <w:t>sağlayan bir akademik çalışma ortamının bulunması</w:t>
      </w:r>
    </w:p>
    <w:p w14:paraId="7ACED973" w14:textId="4FE97110"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 xml:space="preserve">3- </w:t>
      </w:r>
      <w:r>
        <w:rPr>
          <w:rFonts w:ascii="Times New Roman" w:eastAsia="Times New Roman" w:hAnsi="Times New Roman" w:cs="Times New Roman"/>
          <w:sz w:val="24"/>
        </w:rPr>
        <w:t>Nitelikli ö</w:t>
      </w:r>
      <w:r w:rsidRPr="00BE2199">
        <w:rPr>
          <w:rFonts w:ascii="Times New Roman" w:eastAsia="Times New Roman" w:hAnsi="Times New Roman" w:cs="Times New Roman"/>
          <w:sz w:val="24"/>
        </w:rPr>
        <w:t>ğr</w:t>
      </w:r>
      <w:r>
        <w:rPr>
          <w:rFonts w:ascii="Times New Roman" w:eastAsia="Times New Roman" w:hAnsi="Times New Roman" w:cs="Times New Roman"/>
          <w:sz w:val="24"/>
        </w:rPr>
        <w:t>etim elemanı yetiştirebilme</w:t>
      </w:r>
    </w:p>
    <w:p w14:paraId="6C790ECE" w14:textId="77777777"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 xml:space="preserve">4-  </w:t>
      </w:r>
      <w:r>
        <w:rPr>
          <w:rFonts w:ascii="Times New Roman" w:eastAsia="Times New Roman" w:hAnsi="Times New Roman" w:cs="Times New Roman"/>
          <w:sz w:val="24"/>
        </w:rPr>
        <w:t>Ö</w:t>
      </w:r>
      <w:r w:rsidRPr="00CF68EE">
        <w:rPr>
          <w:rFonts w:ascii="Times New Roman" w:eastAsia="Times New Roman" w:hAnsi="Times New Roman" w:cs="Times New Roman"/>
          <w:sz w:val="24"/>
        </w:rPr>
        <w:t xml:space="preserve">ğretim üyelerinin </w:t>
      </w:r>
      <w:r>
        <w:rPr>
          <w:rFonts w:ascii="Times New Roman" w:eastAsia="Times New Roman" w:hAnsi="Times New Roman" w:cs="Times New Roman"/>
          <w:sz w:val="24"/>
        </w:rPr>
        <w:t>b</w:t>
      </w:r>
      <w:r w:rsidRPr="00BE2199">
        <w:rPr>
          <w:rFonts w:ascii="Times New Roman" w:eastAsia="Times New Roman" w:hAnsi="Times New Roman" w:cs="Times New Roman"/>
          <w:sz w:val="24"/>
        </w:rPr>
        <w:t>ilgisay</w:t>
      </w:r>
      <w:r>
        <w:rPr>
          <w:rFonts w:ascii="Times New Roman" w:eastAsia="Times New Roman" w:hAnsi="Times New Roman" w:cs="Times New Roman"/>
          <w:sz w:val="24"/>
        </w:rPr>
        <w:t>ar ve internet kullanma</w:t>
      </w:r>
      <w:r w:rsidRPr="00BE2199">
        <w:rPr>
          <w:rFonts w:ascii="Times New Roman" w:eastAsia="Times New Roman" w:hAnsi="Times New Roman" w:cs="Times New Roman"/>
          <w:sz w:val="24"/>
        </w:rPr>
        <w:t xml:space="preserve"> olanakları</w:t>
      </w:r>
      <w:r>
        <w:rPr>
          <w:rFonts w:ascii="Times New Roman" w:eastAsia="Times New Roman" w:hAnsi="Times New Roman" w:cs="Times New Roman"/>
          <w:sz w:val="24"/>
        </w:rPr>
        <w:t>nın olması</w:t>
      </w:r>
    </w:p>
    <w:p w14:paraId="7B39E2C1" w14:textId="77777777"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5-  Yeterli bilgi işlem imkânları</w:t>
      </w:r>
      <w:r>
        <w:rPr>
          <w:rFonts w:ascii="Times New Roman" w:eastAsia="Times New Roman" w:hAnsi="Times New Roman" w:cs="Times New Roman"/>
          <w:sz w:val="24"/>
        </w:rPr>
        <w:t xml:space="preserve"> </w:t>
      </w:r>
      <w:r w:rsidRPr="00BE2199">
        <w:rPr>
          <w:rFonts w:ascii="Times New Roman" w:eastAsia="Times New Roman" w:hAnsi="Times New Roman" w:cs="Times New Roman"/>
          <w:sz w:val="24"/>
        </w:rPr>
        <w:t>ve bilgiye</w:t>
      </w:r>
      <w:r>
        <w:rPr>
          <w:rFonts w:ascii="Times New Roman" w:eastAsia="Times New Roman" w:hAnsi="Times New Roman" w:cs="Times New Roman"/>
          <w:sz w:val="24"/>
        </w:rPr>
        <w:t xml:space="preserve"> </w:t>
      </w:r>
      <w:r w:rsidRPr="00BE2199">
        <w:rPr>
          <w:rFonts w:ascii="Times New Roman" w:eastAsia="Times New Roman" w:hAnsi="Times New Roman" w:cs="Times New Roman"/>
          <w:sz w:val="24"/>
        </w:rPr>
        <w:t>ulaşım kolaylığının bulunması</w:t>
      </w:r>
    </w:p>
    <w:p w14:paraId="76BCF1EF" w14:textId="77777777"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6-  Huzurlu bir fakülte ortamının bulunması</w:t>
      </w:r>
    </w:p>
    <w:p w14:paraId="499A4659" w14:textId="76903111" w:rsidR="00975485" w:rsidRPr="00BE2199" w:rsidRDefault="002477F3"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7-  Teknopark’ın </w:t>
      </w:r>
      <w:r w:rsidR="00975485" w:rsidRPr="00BE2199">
        <w:rPr>
          <w:rFonts w:ascii="Times New Roman" w:eastAsia="Times New Roman" w:hAnsi="Times New Roman" w:cs="Times New Roman"/>
          <w:sz w:val="24"/>
        </w:rPr>
        <w:t>Üniversite bünyesinde kurulmuş  ve  faaliyete geçmiş olması</w:t>
      </w:r>
    </w:p>
    <w:p w14:paraId="3E89AD28" w14:textId="59EF6458" w:rsidR="00975485"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8-  B</w:t>
      </w:r>
      <w:r w:rsidR="002477F3">
        <w:rPr>
          <w:rFonts w:ascii="Times New Roman" w:eastAsia="Times New Roman" w:hAnsi="Times New Roman" w:cs="Times New Roman"/>
          <w:sz w:val="24"/>
        </w:rPr>
        <w:t xml:space="preserve">ağımsız </w:t>
      </w:r>
      <w:r w:rsidRPr="00BE2199">
        <w:rPr>
          <w:rFonts w:ascii="Times New Roman" w:eastAsia="Times New Roman" w:hAnsi="Times New Roman" w:cs="Times New Roman"/>
          <w:sz w:val="24"/>
        </w:rPr>
        <w:t xml:space="preserve">akreditasyon kurullarından yetkinlik alınabilmesi </w:t>
      </w:r>
    </w:p>
    <w:p w14:paraId="42C4B5CB" w14:textId="77777777" w:rsidR="00975485" w:rsidRPr="00BE2199"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9-  ERASMUS </w:t>
      </w:r>
      <w:r w:rsidRPr="00BE2199">
        <w:rPr>
          <w:rFonts w:ascii="Times New Roman" w:eastAsia="Times New Roman" w:hAnsi="Times New Roman" w:cs="Times New Roman"/>
          <w:sz w:val="24"/>
        </w:rPr>
        <w:t xml:space="preserve"> </w:t>
      </w:r>
      <w:r>
        <w:rPr>
          <w:rFonts w:ascii="Times New Roman" w:eastAsia="Times New Roman" w:hAnsi="Times New Roman" w:cs="Times New Roman"/>
          <w:sz w:val="24"/>
        </w:rPr>
        <w:t>faaliyetlerinden kolaylıkla faydalanma</w:t>
      </w:r>
      <w:r w:rsidRPr="00BE2199">
        <w:rPr>
          <w:rFonts w:ascii="Times New Roman" w:eastAsia="Times New Roman" w:hAnsi="Times New Roman" w:cs="Times New Roman"/>
          <w:sz w:val="24"/>
        </w:rPr>
        <w:t xml:space="preserve"> </w:t>
      </w:r>
    </w:p>
    <w:p w14:paraId="0F7EF38E" w14:textId="77777777"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10-  Avrupa  Üniversite</w:t>
      </w:r>
      <w:r>
        <w:rPr>
          <w:rFonts w:ascii="Times New Roman" w:eastAsia="Times New Roman" w:hAnsi="Times New Roman" w:cs="Times New Roman"/>
          <w:sz w:val="24"/>
        </w:rPr>
        <w:t>ler  Birliği ile işbirliği içinde çalışılması</w:t>
      </w:r>
    </w:p>
    <w:p w14:paraId="14525B04" w14:textId="77777777" w:rsidR="00975485" w:rsidRPr="00BE2199"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11-  Y</w:t>
      </w:r>
      <w:r w:rsidRPr="00BE2199">
        <w:rPr>
          <w:rFonts w:ascii="Times New Roman" w:eastAsia="Times New Roman" w:hAnsi="Times New Roman" w:cs="Times New Roman"/>
          <w:sz w:val="24"/>
        </w:rPr>
        <w:t xml:space="preserve">urtdışındaki  mühendislik  fakülteleri </w:t>
      </w:r>
      <w:r>
        <w:rPr>
          <w:rFonts w:ascii="Times New Roman" w:eastAsia="Times New Roman" w:hAnsi="Times New Roman" w:cs="Times New Roman"/>
          <w:sz w:val="24"/>
        </w:rPr>
        <w:t>ile iş birliklerinin olması</w:t>
      </w:r>
    </w:p>
    <w:p w14:paraId="10B7F908" w14:textId="6EE5D8C9" w:rsidR="00975485" w:rsidRPr="00BE2199" w:rsidRDefault="00975485" w:rsidP="00975485">
      <w:pPr>
        <w:spacing w:after="0" w:line="360" w:lineRule="auto"/>
        <w:rPr>
          <w:rFonts w:ascii="Times New Roman" w:eastAsia="Times New Roman" w:hAnsi="Times New Roman" w:cs="Times New Roman"/>
          <w:sz w:val="24"/>
        </w:rPr>
      </w:pPr>
      <w:r w:rsidRPr="00BE2199">
        <w:rPr>
          <w:rFonts w:ascii="Times New Roman" w:eastAsia="Times New Roman" w:hAnsi="Times New Roman" w:cs="Times New Roman"/>
          <w:sz w:val="24"/>
        </w:rPr>
        <w:t xml:space="preserve">12-  Mühendislik  fakültesinin  tüm birimlerine  hitap  eden  Fen  Bilimleri  Enstitüsünde </w:t>
      </w:r>
      <w:r w:rsidR="002477F3">
        <w:rPr>
          <w:rFonts w:ascii="Times New Roman" w:eastAsia="Times New Roman" w:hAnsi="Times New Roman" w:cs="Times New Roman"/>
          <w:sz w:val="24"/>
        </w:rPr>
        <w:t xml:space="preserve"> </w:t>
      </w:r>
      <w:r w:rsidRPr="00BE2199">
        <w:rPr>
          <w:rFonts w:ascii="Times New Roman" w:eastAsia="Times New Roman" w:hAnsi="Times New Roman" w:cs="Times New Roman"/>
          <w:sz w:val="24"/>
        </w:rPr>
        <w:t>geniş bir yelpazede lisansüstü eğitim veriliyor olması</w:t>
      </w:r>
    </w:p>
    <w:p w14:paraId="3948D3A3" w14:textId="472C26C9" w:rsidR="00975485" w:rsidRDefault="00975485"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13</w:t>
      </w:r>
      <w:r w:rsidRPr="00BE2199">
        <w:rPr>
          <w:rFonts w:ascii="Times New Roman" w:eastAsia="Times New Roman" w:hAnsi="Times New Roman" w:cs="Times New Roman"/>
          <w:sz w:val="24"/>
        </w:rPr>
        <w:t xml:space="preserve">-  DPT, TÜBİTAK ve Üniversitemiz Bilimsel Araştırma Projeleri Birimi destekli çok </w:t>
      </w:r>
      <w:r w:rsidR="002477F3">
        <w:rPr>
          <w:rFonts w:ascii="Times New Roman" w:eastAsia="Times New Roman" w:hAnsi="Times New Roman" w:cs="Times New Roman"/>
          <w:sz w:val="24"/>
        </w:rPr>
        <w:t xml:space="preserve"> </w:t>
      </w:r>
      <w:r>
        <w:rPr>
          <w:rFonts w:ascii="Times New Roman" w:eastAsia="Times New Roman" w:hAnsi="Times New Roman" w:cs="Times New Roman"/>
          <w:sz w:val="24"/>
        </w:rPr>
        <w:t>sayıda proje yapma imkânının olması</w:t>
      </w:r>
    </w:p>
    <w:p w14:paraId="2E9DCFDA" w14:textId="5919D656" w:rsidR="006667B6" w:rsidRDefault="006667B6"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Pr="00BE2199">
        <w:rPr>
          <w:rFonts w:ascii="Times New Roman" w:eastAsia="Times New Roman" w:hAnsi="Times New Roman" w:cs="Times New Roman"/>
          <w:sz w:val="24"/>
        </w:rPr>
        <w:t xml:space="preserve">Yerleşke içerisinde  KOSGEB  Teknoloji  Merkezi’nin </w:t>
      </w:r>
      <w:r>
        <w:rPr>
          <w:rFonts w:ascii="Times New Roman" w:eastAsia="Times New Roman" w:hAnsi="Times New Roman" w:cs="Times New Roman"/>
          <w:sz w:val="24"/>
        </w:rPr>
        <w:t xml:space="preserve">ve </w:t>
      </w:r>
      <w:r w:rsidRPr="00BE2199">
        <w:rPr>
          <w:rFonts w:ascii="Times New Roman" w:eastAsia="Times New Roman" w:hAnsi="Times New Roman" w:cs="Times New Roman"/>
          <w:sz w:val="24"/>
        </w:rPr>
        <w:t>Teknoparkın bulunması</w:t>
      </w:r>
    </w:p>
    <w:p w14:paraId="39EBE5AA" w14:textId="77777777" w:rsidR="00975485" w:rsidRPr="00BE2199" w:rsidRDefault="00975485" w:rsidP="00975485">
      <w:pPr>
        <w:spacing w:after="0" w:line="360" w:lineRule="auto"/>
        <w:rPr>
          <w:rFonts w:ascii="Times New Roman" w:eastAsia="Times New Roman" w:hAnsi="Times New Roman" w:cs="Times New Roman"/>
          <w:sz w:val="24"/>
        </w:rPr>
      </w:pPr>
    </w:p>
    <w:p w14:paraId="29D66F3E" w14:textId="0309465C" w:rsidR="00975485" w:rsidRDefault="00975485" w:rsidP="00975485">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2.8.2</w:t>
      </w:r>
      <w:r w:rsidRPr="00CF68EE">
        <w:rPr>
          <w:rFonts w:ascii="Times New Roman" w:eastAsia="Times New Roman" w:hAnsi="Times New Roman" w:cs="Times New Roman"/>
          <w:b/>
          <w:sz w:val="24"/>
        </w:rPr>
        <w:t xml:space="preserve">. </w:t>
      </w:r>
      <w:r w:rsidRPr="002D1A63">
        <w:rPr>
          <w:rFonts w:ascii="Times New Roman" w:eastAsia="Times New Roman" w:hAnsi="Times New Roman" w:cs="Times New Roman"/>
          <w:b/>
          <w:sz w:val="24"/>
        </w:rPr>
        <w:t>Fırsatlar</w:t>
      </w:r>
    </w:p>
    <w:p w14:paraId="2276781D" w14:textId="77777777" w:rsidR="00975485" w:rsidRPr="00BE2199" w:rsidRDefault="00975485" w:rsidP="00975485">
      <w:pPr>
        <w:spacing w:after="0" w:line="360" w:lineRule="auto"/>
        <w:rPr>
          <w:rFonts w:ascii="Times New Roman" w:eastAsia="Times New Roman" w:hAnsi="Times New Roman" w:cs="Times New Roman"/>
          <w:sz w:val="24"/>
        </w:rPr>
      </w:pPr>
    </w:p>
    <w:p w14:paraId="35EABB2A" w14:textId="06DF651B" w:rsidR="00975485" w:rsidRPr="00BE2199" w:rsidRDefault="00975485" w:rsidP="0097548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Kayseri </w:t>
      </w:r>
      <w:r w:rsidR="001F1C64">
        <w:rPr>
          <w:rFonts w:ascii="Times New Roman" w:eastAsia="Times New Roman" w:hAnsi="Times New Roman" w:cs="Times New Roman"/>
          <w:sz w:val="24"/>
        </w:rPr>
        <w:t>ilinin bir sanayi  ve</w:t>
      </w:r>
      <w:r w:rsidRPr="00BE2199">
        <w:rPr>
          <w:rFonts w:ascii="Times New Roman" w:eastAsia="Times New Roman" w:hAnsi="Times New Roman" w:cs="Times New Roman"/>
          <w:sz w:val="24"/>
        </w:rPr>
        <w:t xml:space="preserve"> ticare</w:t>
      </w:r>
      <w:r>
        <w:rPr>
          <w:rFonts w:ascii="Times New Roman" w:eastAsia="Times New Roman" w:hAnsi="Times New Roman" w:cs="Times New Roman"/>
          <w:sz w:val="24"/>
        </w:rPr>
        <w:t xml:space="preserve">t  merkezi olması  nedeniyle </w:t>
      </w:r>
      <w:r w:rsidRPr="00BE2199">
        <w:rPr>
          <w:rFonts w:ascii="Times New Roman" w:eastAsia="Times New Roman" w:hAnsi="Times New Roman" w:cs="Times New Roman"/>
          <w:sz w:val="24"/>
        </w:rPr>
        <w:t>öğr</w:t>
      </w:r>
      <w:r>
        <w:rPr>
          <w:rFonts w:ascii="Times New Roman" w:eastAsia="Times New Roman" w:hAnsi="Times New Roman" w:cs="Times New Roman"/>
          <w:sz w:val="24"/>
        </w:rPr>
        <w:t>etim üyelerinin</w:t>
      </w:r>
      <w:r w:rsidRPr="00BE2199">
        <w:rPr>
          <w:rFonts w:ascii="Times New Roman" w:eastAsia="Times New Roman" w:hAnsi="Times New Roman" w:cs="Times New Roman"/>
          <w:sz w:val="24"/>
        </w:rPr>
        <w:t xml:space="preserve"> sanayi kuruluşları ile ortak proje </w:t>
      </w:r>
      <w:r w:rsidR="001F1C64">
        <w:rPr>
          <w:rFonts w:ascii="Times New Roman" w:eastAsia="Times New Roman" w:hAnsi="Times New Roman" w:cs="Times New Roman"/>
          <w:sz w:val="24"/>
        </w:rPr>
        <w:t>ç</w:t>
      </w:r>
      <w:r w:rsidRPr="00BE2199">
        <w:rPr>
          <w:rFonts w:ascii="Times New Roman" w:eastAsia="Times New Roman" w:hAnsi="Times New Roman" w:cs="Times New Roman"/>
          <w:sz w:val="24"/>
        </w:rPr>
        <w:t>alışma imkanının bulunması</w:t>
      </w:r>
    </w:p>
    <w:p w14:paraId="091B10CE" w14:textId="43368437" w:rsidR="00975485" w:rsidRPr="00BE2199" w:rsidRDefault="00975485" w:rsidP="00975485">
      <w:pPr>
        <w:spacing w:after="0" w:line="360" w:lineRule="auto"/>
        <w:jc w:val="both"/>
        <w:rPr>
          <w:rFonts w:ascii="Times New Roman" w:eastAsia="Times New Roman" w:hAnsi="Times New Roman" w:cs="Times New Roman"/>
          <w:sz w:val="24"/>
        </w:rPr>
      </w:pPr>
      <w:r w:rsidRPr="00BE2199">
        <w:rPr>
          <w:rFonts w:ascii="Times New Roman" w:eastAsia="Times New Roman" w:hAnsi="Times New Roman" w:cs="Times New Roman"/>
          <w:sz w:val="24"/>
        </w:rPr>
        <w:t>2- Organize Sanayi Bölgelerinin bulunması, buradaki bazı şirketlerin uluslararası deneyime sahip markalaşmış</w:t>
      </w:r>
      <w:r>
        <w:rPr>
          <w:rFonts w:ascii="Times New Roman" w:eastAsia="Times New Roman" w:hAnsi="Times New Roman" w:cs="Times New Roman"/>
          <w:sz w:val="24"/>
        </w:rPr>
        <w:t xml:space="preserve"> </w:t>
      </w:r>
      <w:r w:rsidRPr="00BE2199">
        <w:rPr>
          <w:rFonts w:ascii="Times New Roman" w:eastAsia="Times New Roman" w:hAnsi="Times New Roman" w:cs="Times New Roman"/>
          <w:sz w:val="24"/>
        </w:rPr>
        <w:t>şirketler olması</w:t>
      </w:r>
    </w:p>
    <w:p w14:paraId="017A9651" w14:textId="7B259F1D" w:rsidR="00975485" w:rsidRPr="00BE2199" w:rsidRDefault="006667B6" w:rsidP="0097548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3</w:t>
      </w:r>
      <w:r w:rsidR="00975485" w:rsidRPr="00BE2199">
        <w:rPr>
          <w:rFonts w:ascii="Times New Roman" w:eastAsia="Times New Roman" w:hAnsi="Times New Roman" w:cs="Times New Roman"/>
          <w:sz w:val="24"/>
        </w:rPr>
        <w:t>- Üniversite-Sanayi işbir</w:t>
      </w:r>
      <w:r w:rsidR="00975485">
        <w:rPr>
          <w:rFonts w:ascii="Times New Roman" w:eastAsia="Times New Roman" w:hAnsi="Times New Roman" w:cs="Times New Roman"/>
          <w:sz w:val="24"/>
        </w:rPr>
        <w:t>liğinin gelişmiş olması</w:t>
      </w:r>
    </w:p>
    <w:p w14:paraId="56E55F3E" w14:textId="77777777" w:rsidR="00975485" w:rsidRPr="001D4774" w:rsidRDefault="00975485" w:rsidP="00975485">
      <w:pPr>
        <w:autoSpaceDE w:val="0"/>
        <w:autoSpaceDN w:val="0"/>
        <w:adjustRightInd w:val="0"/>
        <w:spacing w:after="0" w:line="360" w:lineRule="auto"/>
        <w:jc w:val="both"/>
        <w:rPr>
          <w:rFonts w:ascii="Times New Roman" w:hAnsi="Times New Roman" w:cs="Times New Roman"/>
          <w:sz w:val="24"/>
          <w:szCs w:val="24"/>
        </w:rPr>
      </w:pPr>
    </w:p>
    <w:p w14:paraId="3883A1BF" w14:textId="77777777" w:rsidR="00975485" w:rsidRPr="00BE2199" w:rsidRDefault="00975485" w:rsidP="00975485">
      <w:pPr>
        <w:jc w:val="both"/>
        <w:rPr>
          <w:rFonts w:ascii="Times New Roman" w:hAnsi="Times New Roman" w:cs="Times New Roman"/>
          <w:sz w:val="24"/>
          <w:szCs w:val="24"/>
        </w:rPr>
      </w:pPr>
      <w:r w:rsidRPr="004C28E3">
        <w:rPr>
          <w:rFonts w:ascii="Times New Roman" w:hAnsi="Times New Roman" w:cs="Times New Roman"/>
          <w:b/>
          <w:sz w:val="24"/>
          <w:szCs w:val="24"/>
        </w:rPr>
        <w:t>2.8.3.</w:t>
      </w:r>
      <w:r w:rsidRPr="004C28E3">
        <w:rPr>
          <w:rFonts w:ascii="Times New Roman" w:hAnsi="Times New Roman" w:cs="Times New Roman"/>
          <w:sz w:val="24"/>
          <w:szCs w:val="24"/>
        </w:rPr>
        <w:t xml:space="preserve"> </w:t>
      </w:r>
      <w:r w:rsidRPr="004C28E3">
        <w:rPr>
          <w:rFonts w:ascii="Times New Roman" w:hAnsi="Times New Roman" w:cs="Times New Roman"/>
          <w:b/>
          <w:sz w:val="24"/>
          <w:szCs w:val="24"/>
        </w:rPr>
        <w:t>Zayıflıklar</w:t>
      </w:r>
    </w:p>
    <w:p w14:paraId="2CE0E19F"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1-  Mezunlarla olan ilişkilerin azlığı</w:t>
      </w:r>
    </w:p>
    <w:p w14:paraId="4A3C644E"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2-  Yabancı dil bilen idari personel</w:t>
      </w:r>
      <w:r>
        <w:rPr>
          <w:rFonts w:ascii="Times New Roman" w:hAnsi="Times New Roman" w:cs="Times New Roman"/>
          <w:sz w:val="24"/>
          <w:szCs w:val="24"/>
        </w:rPr>
        <w:t xml:space="preserve"> </w:t>
      </w:r>
      <w:r w:rsidRPr="00BE2199">
        <w:rPr>
          <w:rFonts w:ascii="Times New Roman" w:hAnsi="Times New Roman" w:cs="Times New Roman"/>
          <w:sz w:val="24"/>
          <w:szCs w:val="24"/>
        </w:rPr>
        <w:t>yetersizliği</w:t>
      </w:r>
    </w:p>
    <w:p w14:paraId="09E0F27C"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3-  Mühendislik Fakültesinin paydaşlarıyla işbirliğinin</w:t>
      </w:r>
      <w:r>
        <w:rPr>
          <w:rFonts w:ascii="Times New Roman" w:hAnsi="Times New Roman" w:cs="Times New Roman"/>
          <w:sz w:val="24"/>
          <w:szCs w:val="24"/>
        </w:rPr>
        <w:t xml:space="preserve"> </w:t>
      </w:r>
      <w:r w:rsidRPr="00BE2199">
        <w:rPr>
          <w:rFonts w:ascii="Times New Roman" w:hAnsi="Times New Roman" w:cs="Times New Roman"/>
          <w:sz w:val="24"/>
          <w:szCs w:val="24"/>
        </w:rPr>
        <w:t>yetersizliği</w:t>
      </w:r>
    </w:p>
    <w:p w14:paraId="15C332FA" w14:textId="55C62024"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 xml:space="preserve">4- Erasmus gibi öğrenci değişim </w:t>
      </w:r>
      <w:r>
        <w:rPr>
          <w:rFonts w:ascii="Times New Roman" w:hAnsi="Times New Roman" w:cs="Times New Roman"/>
          <w:sz w:val="24"/>
          <w:szCs w:val="24"/>
        </w:rPr>
        <w:t>programlarına ilgili birimlerin</w:t>
      </w:r>
      <w:r w:rsidRPr="00BE2199">
        <w:rPr>
          <w:rFonts w:ascii="Times New Roman" w:hAnsi="Times New Roman" w:cs="Times New Roman"/>
          <w:sz w:val="24"/>
          <w:szCs w:val="24"/>
        </w:rPr>
        <w:t xml:space="preserve"> istenilen seviyede katkı sağlayamaması</w:t>
      </w:r>
    </w:p>
    <w:p w14:paraId="7C874F92"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5-  Öğrencilere yönelik rehberlik ve danışmanlık hizmetlerinin yetersizliği</w:t>
      </w:r>
    </w:p>
    <w:p w14:paraId="6E04A16D"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6-  Personelin yeterli hizmet içi eğitiminin yapılamaması</w:t>
      </w:r>
    </w:p>
    <w:p w14:paraId="42B1C982" w14:textId="77777777" w:rsidR="00975485" w:rsidRPr="00BE2199" w:rsidRDefault="00975485" w:rsidP="00975485">
      <w:pPr>
        <w:jc w:val="both"/>
        <w:rPr>
          <w:rFonts w:ascii="Times New Roman" w:hAnsi="Times New Roman" w:cs="Times New Roman"/>
          <w:sz w:val="24"/>
          <w:szCs w:val="24"/>
        </w:rPr>
      </w:pPr>
      <w:r w:rsidRPr="00BE2199">
        <w:rPr>
          <w:rFonts w:ascii="Times New Roman" w:hAnsi="Times New Roman" w:cs="Times New Roman"/>
          <w:sz w:val="24"/>
          <w:szCs w:val="24"/>
        </w:rPr>
        <w:t>7-  Kurumsallaşmanın</w:t>
      </w:r>
      <w:r>
        <w:rPr>
          <w:rFonts w:ascii="Times New Roman" w:hAnsi="Times New Roman" w:cs="Times New Roman"/>
          <w:sz w:val="24"/>
          <w:szCs w:val="24"/>
        </w:rPr>
        <w:t xml:space="preserve"> </w:t>
      </w:r>
      <w:r w:rsidRPr="00BE2199">
        <w:rPr>
          <w:rFonts w:ascii="Times New Roman" w:hAnsi="Times New Roman" w:cs="Times New Roman"/>
          <w:sz w:val="24"/>
          <w:szCs w:val="24"/>
        </w:rPr>
        <w:t>ve kurumsal</w:t>
      </w:r>
      <w:r>
        <w:rPr>
          <w:rFonts w:ascii="Times New Roman" w:hAnsi="Times New Roman" w:cs="Times New Roman"/>
          <w:sz w:val="24"/>
          <w:szCs w:val="24"/>
        </w:rPr>
        <w:t xml:space="preserve"> </w:t>
      </w:r>
      <w:r w:rsidRPr="00BE2199">
        <w:rPr>
          <w:rFonts w:ascii="Times New Roman" w:hAnsi="Times New Roman" w:cs="Times New Roman"/>
          <w:sz w:val="24"/>
          <w:szCs w:val="24"/>
        </w:rPr>
        <w:t>kimliğin yeterince gelişmemesi</w:t>
      </w:r>
    </w:p>
    <w:p w14:paraId="398C6442" w14:textId="77777777" w:rsidR="00975485" w:rsidRPr="00BE2199" w:rsidRDefault="00975485" w:rsidP="00975485">
      <w:pPr>
        <w:jc w:val="both"/>
        <w:rPr>
          <w:rFonts w:ascii="Times New Roman" w:hAnsi="Times New Roman" w:cs="Times New Roman"/>
          <w:sz w:val="24"/>
          <w:szCs w:val="24"/>
        </w:rPr>
      </w:pPr>
      <w:r>
        <w:rPr>
          <w:rFonts w:ascii="Times New Roman" w:hAnsi="Times New Roman" w:cs="Times New Roman"/>
          <w:sz w:val="24"/>
          <w:szCs w:val="24"/>
        </w:rPr>
        <w:t>8-  Uluslararası projelere katılımın azlığı</w:t>
      </w:r>
    </w:p>
    <w:p w14:paraId="59EEFE42" w14:textId="77777777" w:rsidR="00975485" w:rsidRDefault="00975485" w:rsidP="00975485">
      <w:pPr>
        <w:jc w:val="both"/>
        <w:rPr>
          <w:rFonts w:ascii="Times New Roman" w:hAnsi="Times New Roman" w:cs="Times New Roman"/>
          <w:sz w:val="24"/>
          <w:szCs w:val="24"/>
        </w:rPr>
      </w:pPr>
      <w:r>
        <w:rPr>
          <w:rFonts w:ascii="Times New Roman" w:hAnsi="Times New Roman" w:cs="Times New Roman"/>
          <w:sz w:val="24"/>
          <w:szCs w:val="24"/>
        </w:rPr>
        <w:t>9</w:t>
      </w:r>
      <w:r w:rsidRPr="00BE2199">
        <w:rPr>
          <w:rFonts w:ascii="Times New Roman" w:hAnsi="Times New Roman" w:cs="Times New Roman"/>
          <w:sz w:val="24"/>
          <w:szCs w:val="24"/>
        </w:rPr>
        <w:t xml:space="preserve">-  Akademik ve idari personelin performans takibinin yeterince yapılamaması </w:t>
      </w:r>
    </w:p>
    <w:p w14:paraId="7FC213B7" w14:textId="42797CB0" w:rsidR="006667B6" w:rsidRPr="00BE2199" w:rsidRDefault="006667B6" w:rsidP="006667B6">
      <w:pPr>
        <w:jc w:val="both"/>
        <w:rPr>
          <w:rFonts w:ascii="Times New Roman" w:hAnsi="Times New Roman" w:cs="Times New Roman"/>
          <w:sz w:val="24"/>
          <w:szCs w:val="24"/>
        </w:rPr>
      </w:pPr>
      <w:r>
        <w:rPr>
          <w:rFonts w:ascii="Times New Roman" w:hAnsi="Times New Roman" w:cs="Times New Roman"/>
          <w:sz w:val="24"/>
          <w:szCs w:val="24"/>
        </w:rPr>
        <w:t>10</w:t>
      </w:r>
      <w:r w:rsidRPr="00BE2199">
        <w:rPr>
          <w:rFonts w:ascii="Times New Roman" w:hAnsi="Times New Roman" w:cs="Times New Roman"/>
          <w:sz w:val="24"/>
          <w:szCs w:val="24"/>
        </w:rPr>
        <w:t xml:space="preserve">- </w:t>
      </w:r>
      <w:r>
        <w:rPr>
          <w:rFonts w:ascii="Times New Roman" w:hAnsi="Times New Roman" w:cs="Times New Roman"/>
          <w:sz w:val="24"/>
          <w:szCs w:val="24"/>
        </w:rPr>
        <w:t xml:space="preserve"> Erciyes Üniversitesinin en fazla öğrenciye sahip fakültesinin olunması</w:t>
      </w:r>
    </w:p>
    <w:p w14:paraId="537B4705" w14:textId="332779F0" w:rsidR="006667B6" w:rsidRPr="00BE2199" w:rsidRDefault="006667B6" w:rsidP="006667B6">
      <w:pPr>
        <w:jc w:val="both"/>
        <w:rPr>
          <w:rFonts w:ascii="Times New Roman" w:hAnsi="Times New Roman" w:cs="Times New Roman"/>
          <w:sz w:val="24"/>
          <w:szCs w:val="24"/>
        </w:rPr>
      </w:pPr>
      <w:r>
        <w:rPr>
          <w:rFonts w:ascii="Times New Roman" w:hAnsi="Times New Roman" w:cs="Times New Roman"/>
          <w:sz w:val="24"/>
          <w:szCs w:val="24"/>
        </w:rPr>
        <w:t>11</w:t>
      </w:r>
      <w:r w:rsidRPr="00BE2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199">
        <w:rPr>
          <w:rFonts w:ascii="Times New Roman" w:hAnsi="Times New Roman" w:cs="Times New Roman"/>
          <w:sz w:val="24"/>
          <w:szCs w:val="24"/>
        </w:rPr>
        <w:t>Fakültenin yeterli bütçe imkânının olmaması</w:t>
      </w:r>
    </w:p>
    <w:p w14:paraId="68542952" w14:textId="77777777" w:rsidR="006667B6" w:rsidRPr="00BE2199" w:rsidRDefault="006667B6" w:rsidP="00975485">
      <w:pPr>
        <w:jc w:val="both"/>
        <w:rPr>
          <w:rFonts w:ascii="Times New Roman" w:hAnsi="Times New Roman" w:cs="Times New Roman"/>
          <w:sz w:val="24"/>
          <w:szCs w:val="24"/>
        </w:rPr>
      </w:pPr>
    </w:p>
    <w:p w14:paraId="409D125A" w14:textId="15DCE834" w:rsidR="00975485" w:rsidRPr="004C28E3" w:rsidRDefault="00975485" w:rsidP="00975485">
      <w:pPr>
        <w:jc w:val="both"/>
        <w:rPr>
          <w:rFonts w:ascii="Times New Roman" w:hAnsi="Times New Roman" w:cs="Times New Roman"/>
          <w:b/>
          <w:sz w:val="24"/>
          <w:szCs w:val="24"/>
        </w:rPr>
      </w:pPr>
      <w:r w:rsidRPr="004C28E3">
        <w:rPr>
          <w:rFonts w:ascii="Times New Roman" w:hAnsi="Times New Roman" w:cs="Times New Roman"/>
          <w:b/>
          <w:sz w:val="24"/>
          <w:szCs w:val="24"/>
        </w:rPr>
        <w:t>2.8.4.</w:t>
      </w:r>
      <w:r w:rsidRPr="004C28E3">
        <w:rPr>
          <w:rFonts w:ascii="Times New Roman" w:hAnsi="Times New Roman" w:cs="Times New Roman"/>
          <w:sz w:val="24"/>
          <w:szCs w:val="24"/>
        </w:rPr>
        <w:t xml:space="preserve"> </w:t>
      </w:r>
      <w:r w:rsidRPr="004C28E3">
        <w:rPr>
          <w:rFonts w:ascii="Times New Roman" w:hAnsi="Times New Roman" w:cs="Times New Roman"/>
          <w:b/>
          <w:sz w:val="24"/>
          <w:szCs w:val="24"/>
        </w:rPr>
        <w:t>Tehditler</w:t>
      </w:r>
    </w:p>
    <w:p w14:paraId="64D5E182" w14:textId="4DA09181" w:rsidR="00975485" w:rsidRPr="00BE2199" w:rsidRDefault="008D313E" w:rsidP="00975485">
      <w:pPr>
        <w:jc w:val="both"/>
        <w:rPr>
          <w:rFonts w:ascii="Times New Roman" w:hAnsi="Times New Roman" w:cs="Times New Roman"/>
          <w:sz w:val="24"/>
          <w:szCs w:val="24"/>
        </w:rPr>
      </w:pPr>
      <w:r>
        <w:rPr>
          <w:rFonts w:ascii="Times New Roman" w:hAnsi="Times New Roman" w:cs="Times New Roman"/>
          <w:sz w:val="24"/>
          <w:szCs w:val="24"/>
        </w:rPr>
        <w:lastRenderedPageBreak/>
        <w:t>1- Ö</w:t>
      </w:r>
      <w:r w:rsidR="00975485" w:rsidRPr="00BE2199">
        <w:rPr>
          <w:rFonts w:ascii="Times New Roman" w:hAnsi="Times New Roman" w:cs="Times New Roman"/>
          <w:sz w:val="24"/>
          <w:szCs w:val="24"/>
        </w:rPr>
        <w:t>ğretim üyelerinin ders yükü fazlalığından araştırmaya imkân bulamaması</w:t>
      </w:r>
    </w:p>
    <w:p w14:paraId="04186D16" w14:textId="16DEF5FE" w:rsidR="00975485" w:rsidRPr="00BE2199" w:rsidRDefault="006667B6" w:rsidP="00975485">
      <w:pPr>
        <w:jc w:val="both"/>
        <w:rPr>
          <w:rFonts w:ascii="Times New Roman" w:hAnsi="Times New Roman" w:cs="Times New Roman"/>
          <w:sz w:val="24"/>
          <w:szCs w:val="24"/>
        </w:rPr>
      </w:pPr>
      <w:r>
        <w:rPr>
          <w:rFonts w:ascii="Times New Roman" w:hAnsi="Times New Roman" w:cs="Times New Roman"/>
          <w:sz w:val="24"/>
          <w:szCs w:val="24"/>
        </w:rPr>
        <w:t>2</w:t>
      </w:r>
      <w:r w:rsidR="00975485" w:rsidRPr="00BE2199">
        <w:rPr>
          <w:rFonts w:ascii="Times New Roman" w:hAnsi="Times New Roman" w:cs="Times New Roman"/>
          <w:sz w:val="24"/>
          <w:szCs w:val="24"/>
        </w:rPr>
        <w:t>- Eğitim ve araştırma amacıyla satın alınan cihazların her türlü vergiden muaf olmaması</w:t>
      </w:r>
    </w:p>
    <w:p w14:paraId="38B7BF0D" w14:textId="2AF562D9" w:rsidR="0037189C" w:rsidRDefault="006667B6" w:rsidP="00975485">
      <w:pPr>
        <w:jc w:val="both"/>
        <w:rPr>
          <w:rFonts w:ascii="Times New Roman" w:hAnsi="Times New Roman" w:cs="Times New Roman"/>
          <w:sz w:val="24"/>
          <w:szCs w:val="24"/>
        </w:rPr>
      </w:pPr>
      <w:r>
        <w:rPr>
          <w:rFonts w:ascii="Times New Roman" w:hAnsi="Times New Roman" w:cs="Times New Roman"/>
          <w:sz w:val="24"/>
          <w:szCs w:val="24"/>
        </w:rPr>
        <w:t>3</w:t>
      </w:r>
      <w:r w:rsidR="00975485" w:rsidRPr="00BE2199">
        <w:rPr>
          <w:rFonts w:ascii="Times New Roman" w:hAnsi="Times New Roman" w:cs="Times New Roman"/>
          <w:sz w:val="24"/>
          <w:szCs w:val="24"/>
        </w:rPr>
        <w:t>- Kayseri Sanayi</w:t>
      </w:r>
      <w:r w:rsidR="00975485">
        <w:rPr>
          <w:rFonts w:ascii="Times New Roman" w:hAnsi="Times New Roman" w:cs="Times New Roman"/>
          <w:sz w:val="24"/>
          <w:szCs w:val="24"/>
        </w:rPr>
        <w:t>s</w:t>
      </w:r>
      <w:r w:rsidR="00975485" w:rsidRPr="00BE2199">
        <w:rPr>
          <w:rFonts w:ascii="Times New Roman" w:hAnsi="Times New Roman" w:cs="Times New Roman"/>
          <w:sz w:val="24"/>
          <w:szCs w:val="24"/>
        </w:rPr>
        <w:t>inden Ar-Ge çalışmaları için yeterli desteğin olmaması</w:t>
      </w:r>
    </w:p>
    <w:p w14:paraId="7E981519" w14:textId="77777777" w:rsidR="00402265" w:rsidRDefault="00402265" w:rsidP="00402265">
      <w:pPr>
        <w:pStyle w:val="Balk1"/>
        <w:spacing w:before="0"/>
        <w:ind w:left="357"/>
      </w:pPr>
      <w:r>
        <w:t>3. G</w:t>
      </w:r>
      <w:r w:rsidRPr="007176F6">
        <w:t>ELECEĞE BAKIŞ</w:t>
      </w:r>
    </w:p>
    <w:p w14:paraId="2B6E5E30" w14:textId="77777777" w:rsidR="00402265" w:rsidRDefault="00402265" w:rsidP="00402265">
      <w:pPr>
        <w:spacing w:after="0" w:line="240" w:lineRule="auto"/>
        <w:jc w:val="both"/>
        <w:rPr>
          <w:rFonts w:ascii="Times New Roman" w:eastAsia="Times New Roman" w:hAnsi="Times New Roman" w:cs="Times New Roman"/>
          <w:sz w:val="24"/>
        </w:rPr>
      </w:pPr>
    </w:p>
    <w:p w14:paraId="442025E3" w14:textId="77777777" w:rsidR="00402265" w:rsidRDefault="00402265" w:rsidP="00402265">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Misyon</w:t>
      </w:r>
    </w:p>
    <w:p w14:paraId="205A5620" w14:textId="77777777" w:rsidR="00402265" w:rsidRPr="00E90655" w:rsidRDefault="00402265" w:rsidP="00402265">
      <w:pPr>
        <w:autoSpaceDE w:val="0"/>
        <w:autoSpaceDN w:val="0"/>
        <w:adjustRightInd w:val="0"/>
        <w:spacing w:after="0" w:line="240" w:lineRule="auto"/>
        <w:rPr>
          <w:rFonts w:ascii="TimesNewRomanPS-BoldMT" w:hAnsi="TimesNewRomanPS-BoldMT" w:cs="TimesNewRomanPS-BoldMT"/>
          <w:b/>
          <w:bCs/>
          <w:color w:val="000000"/>
        </w:rPr>
      </w:pPr>
    </w:p>
    <w:p w14:paraId="44A6C93D" w14:textId="58DD272A"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Mühendislikte yenilikçi, yüksek kaliteli lisans ve lisansüstü eğitimi sağlamak, araştırma ve bilimsel faaliyetler yolu ile kişilerin ve ülkenin kalkınmasına katkısı olacak yeni bilgiler geliştirmek ve üretmek</w:t>
      </w:r>
      <w:r w:rsidR="004C6CA5">
        <w:rPr>
          <w:rFonts w:ascii="Times New Roman" w:hAnsi="Times New Roman" w:cs="Times New Roman"/>
          <w:sz w:val="24"/>
          <w:szCs w:val="24"/>
        </w:rPr>
        <w:t>,</w:t>
      </w:r>
      <w:r w:rsidRPr="008B697B">
        <w:rPr>
          <w:rFonts w:ascii="Times New Roman" w:hAnsi="Times New Roman" w:cs="Times New Roman"/>
          <w:sz w:val="24"/>
          <w:szCs w:val="24"/>
        </w:rPr>
        <w:t xml:space="preserve"> gerekli mühendislik bilgi, beceri, meslek etiği ve bilimsel düşünce ile donanımlı mühendisler yetiştirmektir.</w:t>
      </w:r>
    </w:p>
    <w:p w14:paraId="4D830B2A" w14:textId="77777777" w:rsidR="00402265" w:rsidRDefault="00402265" w:rsidP="00402265">
      <w:pPr>
        <w:autoSpaceDE w:val="0"/>
        <w:autoSpaceDN w:val="0"/>
        <w:adjustRightInd w:val="0"/>
        <w:spacing w:after="0" w:line="240" w:lineRule="auto"/>
        <w:rPr>
          <w:rFonts w:ascii="TimesNewRomanPS-BoldMT" w:hAnsi="TimesNewRomanPS-BoldMT" w:cs="TimesNewRomanPS-BoldMT"/>
          <w:b/>
          <w:bCs/>
          <w:color w:val="000000"/>
        </w:rPr>
      </w:pPr>
    </w:p>
    <w:p w14:paraId="37503A94" w14:textId="77777777" w:rsidR="00402265" w:rsidRDefault="00402265" w:rsidP="00402265">
      <w:pPr>
        <w:autoSpaceDE w:val="0"/>
        <w:autoSpaceDN w:val="0"/>
        <w:adjustRightInd w:val="0"/>
        <w:spacing w:after="0" w:line="240" w:lineRule="auto"/>
        <w:rPr>
          <w:rFonts w:ascii="TimesNewRomanPS-BoldMT" w:hAnsi="TimesNewRomanPS-BoldMT" w:cs="TimesNewRomanPS-BoldMT"/>
          <w:b/>
          <w:bCs/>
          <w:color w:val="000000"/>
        </w:rPr>
      </w:pPr>
      <w:r w:rsidRPr="00E90655">
        <w:rPr>
          <w:rFonts w:ascii="TimesNewRomanPS-BoldMT" w:hAnsi="TimesNewRomanPS-BoldMT" w:cs="TimesNewRomanPS-BoldMT"/>
          <w:b/>
          <w:bCs/>
          <w:color w:val="000000"/>
        </w:rPr>
        <w:t>Vizyon</w:t>
      </w:r>
    </w:p>
    <w:p w14:paraId="1BE3FDF5" w14:textId="77777777" w:rsidR="00402265" w:rsidRPr="00E90655" w:rsidRDefault="00402265" w:rsidP="00402265">
      <w:pPr>
        <w:autoSpaceDE w:val="0"/>
        <w:autoSpaceDN w:val="0"/>
        <w:adjustRightInd w:val="0"/>
        <w:spacing w:after="0" w:line="240" w:lineRule="auto"/>
        <w:rPr>
          <w:rFonts w:ascii="TimesNewRomanPS-BoldMT" w:hAnsi="TimesNewRomanPS-BoldMT" w:cs="TimesNewRomanPS-BoldMT"/>
          <w:b/>
          <w:bCs/>
          <w:color w:val="000000"/>
        </w:rPr>
      </w:pPr>
    </w:p>
    <w:p w14:paraId="149270B4" w14:textId="77777777" w:rsidR="00402265"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Mühendislik bilimleri alanında, Türkiye’de önde gelen ve dünyada saygın; paydaşların gereksinimleri doğrultusunda bilgi ve teknoloji üreten,</w:t>
      </w:r>
      <w:r>
        <w:rPr>
          <w:rFonts w:ascii="Times New Roman" w:hAnsi="Times New Roman" w:cs="Times New Roman"/>
          <w:sz w:val="24"/>
          <w:szCs w:val="24"/>
        </w:rPr>
        <w:t xml:space="preserve"> uygulamalı ve öğrenci odaklı eğitim veren,</w:t>
      </w:r>
      <w:r w:rsidRPr="008B697B">
        <w:rPr>
          <w:rFonts w:ascii="Times New Roman" w:hAnsi="Times New Roman" w:cs="Times New Roman"/>
          <w:sz w:val="24"/>
          <w:szCs w:val="24"/>
        </w:rPr>
        <w:t xml:space="preserve"> alanında mezunları tercih edilen; uluslararası nitelikte araştırmacı ve öğretim elemanı yapısına sahip öncü bir mühendislik fakültesi olmaktır.</w:t>
      </w:r>
    </w:p>
    <w:p w14:paraId="50FA74EB"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p>
    <w:p w14:paraId="336438CF" w14:textId="77777777" w:rsidR="00402265" w:rsidRDefault="00402265" w:rsidP="00402265">
      <w:pPr>
        <w:spacing w:after="0" w:line="240" w:lineRule="auto"/>
        <w:jc w:val="both"/>
        <w:rPr>
          <w:rFonts w:ascii="Times New Roman" w:eastAsia="Times New Roman" w:hAnsi="Times New Roman" w:cs="Times New Roman"/>
          <w:b/>
          <w:sz w:val="24"/>
        </w:rPr>
      </w:pPr>
      <w:r w:rsidRPr="006267E6">
        <w:rPr>
          <w:rFonts w:ascii="Times New Roman" w:eastAsia="Times New Roman" w:hAnsi="Times New Roman" w:cs="Times New Roman"/>
          <w:b/>
          <w:sz w:val="24"/>
        </w:rPr>
        <w:t>Temel Değerler</w:t>
      </w:r>
    </w:p>
    <w:p w14:paraId="26E42415" w14:textId="77777777" w:rsidR="00402265" w:rsidRPr="00402265" w:rsidRDefault="00402265" w:rsidP="00402265">
      <w:pPr>
        <w:autoSpaceDE w:val="0"/>
        <w:autoSpaceDN w:val="0"/>
        <w:adjustRightInd w:val="0"/>
        <w:spacing w:after="0" w:line="240" w:lineRule="auto"/>
        <w:rPr>
          <w:rFonts w:ascii="TimesNewRomanPSMT" w:hAnsi="TimesNewRomanPSMT" w:cs="TimesNewRomanPSMT"/>
        </w:rPr>
      </w:pPr>
    </w:p>
    <w:p w14:paraId="22857F64" w14:textId="2683DF3C"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Atatürk İlkeleri</w:t>
      </w:r>
      <w:r>
        <w:rPr>
          <w:rFonts w:ascii="Times New Roman" w:hAnsi="Times New Roman" w:cs="Times New Roman"/>
          <w:sz w:val="24"/>
          <w:szCs w:val="24"/>
        </w:rPr>
        <w:t xml:space="preserve"> ve İnkılaplarına bağlılık,</w:t>
      </w:r>
    </w:p>
    <w:p w14:paraId="7674DB7E"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İfade özgürlüğü</w:t>
      </w:r>
      <w:r>
        <w:rPr>
          <w:rFonts w:ascii="Times New Roman" w:hAnsi="Times New Roman" w:cs="Times New Roman"/>
          <w:sz w:val="24"/>
          <w:szCs w:val="24"/>
        </w:rPr>
        <w:t>nün korunması</w:t>
      </w:r>
    </w:p>
    <w:p w14:paraId="518A60F6" w14:textId="5798C92E"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Hukukun üstünlüğü</w:t>
      </w:r>
      <w:r w:rsidR="004C6CA5">
        <w:rPr>
          <w:rFonts w:ascii="Times New Roman" w:hAnsi="Times New Roman" w:cs="Times New Roman"/>
          <w:sz w:val="24"/>
          <w:szCs w:val="24"/>
        </w:rPr>
        <w:t>, i</w:t>
      </w:r>
      <w:r w:rsidRPr="008B697B">
        <w:rPr>
          <w:rFonts w:ascii="Times New Roman" w:hAnsi="Times New Roman" w:cs="Times New Roman"/>
          <w:sz w:val="24"/>
          <w:szCs w:val="24"/>
        </w:rPr>
        <w:t>nsan hakları</w:t>
      </w:r>
      <w:r w:rsidR="004C6CA5">
        <w:rPr>
          <w:rFonts w:ascii="Times New Roman" w:hAnsi="Times New Roman" w:cs="Times New Roman"/>
          <w:sz w:val="24"/>
          <w:szCs w:val="24"/>
        </w:rPr>
        <w:t>, t</w:t>
      </w:r>
      <w:r w:rsidRPr="008B697B">
        <w:rPr>
          <w:rFonts w:ascii="Times New Roman" w:hAnsi="Times New Roman" w:cs="Times New Roman"/>
          <w:sz w:val="24"/>
          <w:szCs w:val="24"/>
        </w:rPr>
        <w:t>oplumsal değerler</w:t>
      </w:r>
      <w:r>
        <w:rPr>
          <w:rFonts w:ascii="Times New Roman" w:hAnsi="Times New Roman" w:cs="Times New Roman"/>
          <w:sz w:val="24"/>
          <w:szCs w:val="24"/>
        </w:rPr>
        <w:t>e saygı</w:t>
      </w:r>
    </w:p>
    <w:p w14:paraId="44B69555"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Bilimsel etik kurallar</w:t>
      </w:r>
    </w:p>
    <w:p w14:paraId="2B8BC129"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Yaratıcı düşünce</w:t>
      </w:r>
    </w:p>
    <w:p w14:paraId="1E1AC292" w14:textId="44E81F89"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Sürekli gelişme</w:t>
      </w:r>
      <w:r w:rsidR="004C6CA5">
        <w:rPr>
          <w:rFonts w:ascii="Times New Roman" w:hAnsi="Times New Roman" w:cs="Times New Roman"/>
          <w:sz w:val="24"/>
          <w:szCs w:val="24"/>
        </w:rPr>
        <w:t>, y</w:t>
      </w:r>
      <w:r w:rsidRPr="008B697B">
        <w:rPr>
          <w:rFonts w:ascii="Times New Roman" w:hAnsi="Times New Roman" w:cs="Times New Roman"/>
          <w:sz w:val="24"/>
          <w:szCs w:val="24"/>
        </w:rPr>
        <w:t>aşam boyu öğrenme</w:t>
      </w:r>
    </w:p>
    <w:p w14:paraId="03A70BBF"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Üretilen bilgi ve hizmette kalite</w:t>
      </w:r>
    </w:p>
    <w:p w14:paraId="4FCF23D0" w14:textId="4FA3974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Katılı</w:t>
      </w:r>
      <w:r w:rsidR="004C6CA5">
        <w:rPr>
          <w:rFonts w:ascii="Times New Roman" w:hAnsi="Times New Roman" w:cs="Times New Roman"/>
          <w:sz w:val="24"/>
          <w:szCs w:val="24"/>
        </w:rPr>
        <w:t>mcı yönetim anlayışı ve paydaşların memnuniyeti</w:t>
      </w:r>
    </w:p>
    <w:p w14:paraId="589DC0AC" w14:textId="77777777" w:rsidR="00402265" w:rsidRPr="008B697B" w:rsidRDefault="00402265" w:rsidP="0040226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Çevreye duyarlılık</w:t>
      </w:r>
    </w:p>
    <w:p w14:paraId="25553D2C" w14:textId="62765AC6" w:rsidR="00402265" w:rsidRDefault="00402265" w:rsidP="004C6CA5">
      <w:pPr>
        <w:autoSpaceDE w:val="0"/>
        <w:autoSpaceDN w:val="0"/>
        <w:adjustRightInd w:val="0"/>
        <w:spacing w:after="0" w:line="360" w:lineRule="auto"/>
        <w:jc w:val="both"/>
        <w:rPr>
          <w:rFonts w:ascii="Times New Roman" w:hAnsi="Times New Roman" w:cs="Times New Roman"/>
          <w:sz w:val="24"/>
          <w:szCs w:val="24"/>
        </w:rPr>
      </w:pPr>
      <w:r w:rsidRPr="008B697B">
        <w:rPr>
          <w:rFonts w:ascii="Times New Roman" w:hAnsi="Times New Roman" w:cs="Times New Roman"/>
          <w:sz w:val="24"/>
          <w:szCs w:val="24"/>
        </w:rPr>
        <w:t>•</w:t>
      </w:r>
      <w:r w:rsidRPr="008B697B">
        <w:rPr>
          <w:rFonts w:ascii="Times New Roman" w:hAnsi="Times New Roman" w:cs="Times New Roman"/>
          <w:sz w:val="24"/>
          <w:szCs w:val="24"/>
        </w:rPr>
        <w:tab/>
        <w:t>Erciyes Üniversitelilik kimliği</w:t>
      </w:r>
      <w:r>
        <w:rPr>
          <w:rFonts w:ascii="Times New Roman" w:hAnsi="Times New Roman" w:cs="Times New Roman"/>
          <w:sz w:val="24"/>
          <w:szCs w:val="24"/>
        </w:rPr>
        <w:t>nin oluşturulması ve korunması</w:t>
      </w:r>
    </w:p>
    <w:p w14:paraId="22DDFA66"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38DBCD2F"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635B4B67"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4068ABA0"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0A8CE09C"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59917F16"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3DC55498"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564B30BF"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1D99EDF3" w14:textId="77777777" w:rsidR="00F25172" w:rsidRDefault="00F25172" w:rsidP="004C6CA5">
      <w:pPr>
        <w:autoSpaceDE w:val="0"/>
        <w:autoSpaceDN w:val="0"/>
        <w:adjustRightInd w:val="0"/>
        <w:spacing w:after="0" w:line="360" w:lineRule="auto"/>
        <w:jc w:val="both"/>
        <w:rPr>
          <w:rFonts w:ascii="Times New Roman" w:hAnsi="Times New Roman" w:cs="Times New Roman"/>
          <w:sz w:val="24"/>
          <w:szCs w:val="24"/>
        </w:rPr>
      </w:pPr>
    </w:p>
    <w:p w14:paraId="521883E5" w14:textId="77777777" w:rsidR="00402265" w:rsidRDefault="00402265" w:rsidP="00402265">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Tablo.1: Amaç, Hedef, Strateji ve Performans Göstergeleri</w:t>
      </w:r>
    </w:p>
    <w:tbl>
      <w:tblPr>
        <w:tblStyle w:val="TabloKlavuzu"/>
        <w:tblW w:w="9776" w:type="dxa"/>
        <w:tblLook w:val="04A0" w:firstRow="1" w:lastRow="0" w:firstColumn="1" w:lastColumn="0" w:noHBand="0" w:noVBand="1"/>
      </w:tblPr>
      <w:tblGrid>
        <w:gridCol w:w="3539"/>
        <w:gridCol w:w="6237"/>
      </w:tblGrid>
      <w:tr w:rsidR="00402265" w:rsidRPr="00946D47" w14:paraId="47B65100" w14:textId="77777777" w:rsidTr="009E4E10">
        <w:tc>
          <w:tcPr>
            <w:tcW w:w="9776" w:type="dxa"/>
            <w:gridSpan w:val="2"/>
            <w:shd w:val="clear" w:color="auto" w:fill="BFBFBF" w:themeFill="background1" w:themeFillShade="BF"/>
          </w:tcPr>
          <w:p w14:paraId="1188C9E7" w14:textId="77777777" w:rsidR="00402265" w:rsidRPr="00946D47" w:rsidRDefault="00402265" w:rsidP="009E4E10">
            <w:pPr>
              <w:shd w:val="clear" w:color="auto" w:fill="BFBFBF" w:themeFill="background1" w:themeFillShade="BF"/>
              <w:ind w:left="425" w:hanging="425"/>
              <w:jc w:val="center"/>
              <w:rPr>
                <w:rFonts w:ascii="Times New Roman" w:hAnsi="Times New Roman"/>
                <w:b/>
              </w:rPr>
            </w:pPr>
            <w:r>
              <w:rPr>
                <w:rFonts w:ascii="Times New Roman" w:hAnsi="Times New Roman"/>
              </w:rPr>
              <w:tab/>
            </w:r>
            <w:r w:rsidRPr="00946D47">
              <w:rPr>
                <w:rFonts w:ascii="Times New Roman" w:hAnsi="Times New Roman"/>
                <w:b/>
              </w:rPr>
              <w:t>A1. ÖĞRETİM KALİTESİNİ ARTIRMAK VE SÜREKLİ İYİLEŞTİRME SAĞLAMAK</w:t>
            </w:r>
          </w:p>
        </w:tc>
      </w:tr>
      <w:tr w:rsidR="00E628AA" w:rsidRPr="00946D47" w14:paraId="340444FA" w14:textId="77777777" w:rsidTr="009E4E10">
        <w:tc>
          <w:tcPr>
            <w:tcW w:w="3539" w:type="dxa"/>
            <w:vMerge w:val="restart"/>
          </w:tcPr>
          <w:p w14:paraId="384E3BAD" w14:textId="77777777" w:rsidR="00E628AA" w:rsidRPr="009545D1" w:rsidRDefault="00E628AA" w:rsidP="009E4E10">
            <w:pPr>
              <w:jc w:val="both"/>
              <w:rPr>
                <w:rFonts w:ascii="Times New Roman" w:hAnsi="Times New Roman"/>
                <w:bCs/>
              </w:rPr>
            </w:pPr>
            <w:r w:rsidRPr="009545D1">
              <w:rPr>
                <w:rFonts w:ascii="Times New Roman" w:hAnsi="Times New Roman"/>
              </w:rPr>
              <w:t>H1.1. Öğretim programlarının niteliğinin artırılması</w:t>
            </w:r>
          </w:p>
        </w:tc>
        <w:tc>
          <w:tcPr>
            <w:tcW w:w="6237" w:type="dxa"/>
          </w:tcPr>
          <w:p w14:paraId="2C542B0C" w14:textId="77777777" w:rsidR="00E628AA" w:rsidRPr="009545D1" w:rsidRDefault="00E628AA" w:rsidP="009E4E10">
            <w:pPr>
              <w:jc w:val="both"/>
              <w:rPr>
                <w:rFonts w:ascii="Times New Roman" w:hAnsi="Times New Roman"/>
                <w:bCs/>
              </w:rPr>
            </w:pPr>
            <w:r w:rsidRPr="009545D1">
              <w:rPr>
                <w:rFonts w:ascii="Times New Roman" w:hAnsi="Times New Roman"/>
                <w:bCs/>
              </w:rPr>
              <w:t xml:space="preserve">PG1.1.1. </w:t>
            </w:r>
            <w:r w:rsidRPr="009545D1">
              <w:rPr>
                <w:rFonts w:ascii="Times New Roman" w:hAnsi="Times New Roman"/>
              </w:rPr>
              <w:t>Derslerin ve içeriklerinin sürekli güncel tutulması</w:t>
            </w:r>
          </w:p>
        </w:tc>
      </w:tr>
      <w:tr w:rsidR="00E628AA" w:rsidRPr="00946D47" w14:paraId="13767CFE" w14:textId="77777777" w:rsidTr="009E4E10">
        <w:tc>
          <w:tcPr>
            <w:tcW w:w="3539" w:type="dxa"/>
            <w:vMerge/>
          </w:tcPr>
          <w:p w14:paraId="22D6E797" w14:textId="77777777" w:rsidR="00E628AA" w:rsidRPr="009545D1" w:rsidRDefault="00E628AA" w:rsidP="009E4E10"/>
        </w:tc>
        <w:tc>
          <w:tcPr>
            <w:tcW w:w="6237" w:type="dxa"/>
          </w:tcPr>
          <w:p w14:paraId="297F4B3F" w14:textId="77777777" w:rsidR="00E628AA" w:rsidRPr="009545D1" w:rsidRDefault="00E628AA" w:rsidP="009E4E10">
            <w:pPr>
              <w:jc w:val="both"/>
              <w:rPr>
                <w:rFonts w:ascii="Times New Roman" w:hAnsi="Times New Roman"/>
                <w:bCs/>
              </w:rPr>
            </w:pPr>
            <w:r w:rsidRPr="009545D1">
              <w:rPr>
                <w:rFonts w:ascii="Times New Roman" w:hAnsi="Times New Roman"/>
                <w:bCs/>
              </w:rPr>
              <w:t xml:space="preserve">PG1.1.2. </w:t>
            </w:r>
            <w:r w:rsidRPr="009545D1">
              <w:rPr>
                <w:rFonts w:ascii="Times New Roman" w:hAnsi="Times New Roman"/>
              </w:rPr>
              <w:t>Sanayi odaklı derslerin sayısının artırılması</w:t>
            </w:r>
          </w:p>
        </w:tc>
      </w:tr>
      <w:tr w:rsidR="00E628AA" w:rsidRPr="00946D47" w14:paraId="5EB7F9C3" w14:textId="77777777" w:rsidTr="009E4E10">
        <w:tc>
          <w:tcPr>
            <w:tcW w:w="3539" w:type="dxa"/>
            <w:vMerge/>
          </w:tcPr>
          <w:p w14:paraId="43A5CC3A" w14:textId="77777777" w:rsidR="00E628AA" w:rsidRPr="009545D1" w:rsidRDefault="00E628AA" w:rsidP="009E4E10"/>
        </w:tc>
        <w:tc>
          <w:tcPr>
            <w:tcW w:w="6237" w:type="dxa"/>
          </w:tcPr>
          <w:p w14:paraId="4A98B080" w14:textId="77777777" w:rsidR="00E628AA" w:rsidRPr="009545D1" w:rsidRDefault="00E628AA" w:rsidP="009E4E10">
            <w:pPr>
              <w:rPr>
                <w:rFonts w:ascii="Times New Roman" w:hAnsi="Times New Roman"/>
              </w:rPr>
            </w:pPr>
            <w:r w:rsidRPr="009545D1">
              <w:rPr>
                <w:rFonts w:ascii="Times New Roman" w:hAnsi="Times New Roman"/>
                <w:bCs/>
              </w:rPr>
              <w:t xml:space="preserve">PG1.1.3. </w:t>
            </w:r>
            <w:r w:rsidRPr="009545D1">
              <w:rPr>
                <w:rFonts w:ascii="Times New Roman" w:hAnsi="Times New Roman"/>
              </w:rPr>
              <w:t>Uygulamalı ders sayısının artırılması</w:t>
            </w:r>
          </w:p>
        </w:tc>
      </w:tr>
      <w:tr w:rsidR="00E628AA" w:rsidRPr="00946D47" w14:paraId="6C280126" w14:textId="77777777" w:rsidTr="00E628AA">
        <w:trPr>
          <w:trHeight w:val="67"/>
        </w:trPr>
        <w:tc>
          <w:tcPr>
            <w:tcW w:w="3539" w:type="dxa"/>
            <w:vMerge/>
          </w:tcPr>
          <w:p w14:paraId="52F590D2" w14:textId="77777777" w:rsidR="00E628AA" w:rsidRPr="009545D1" w:rsidRDefault="00E628AA" w:rsidP="009E4E10"/>
        </w:tc>
        <w:tc>
          <w:tcPr>
            <w:tcW w:w="6237" w:type="dxa"/>
          </w:tcPr>
          <w:p w14:paraId="31C1A01B" w14:textId="77777777" w:rsidR="00E628AA" w:rsidRPr="009545D1" w:rsidRDefault="00E628AA" w:rsidP="009E4E10">
            <w:pPr>
              <w:rPr>
                <w:rFonts w:ascii="Times New Roman" w:hAnsi="Times New Roman"/>
                <w:bCs/>
              </w:rPr>
            </w:pPr>
            <w:r w:rsidRPr="009545D1">
              <w:rPr>
                <w:rFonts w:ascii="Times New Roman" w:hAnsi="Times New Roman"/>
                <w:bCs/>
              </w:rPr>
              <w:t>PG1.1.4. Anlaşılabilir öğrenme kaynakları ve kolay erişilebilirlik</w:t>
            </w:r>
          </w:p>
        </w:tc>
      </w:tr>
      <w:tr w:rsidR="00E628AA" w:rsidRPr="00946D47" w14:paraId="7A6D5ADD" w14:textId="77777777" w:rsidTr="009E4E10">
        <w:trPr>
          <w:trHeight w:val="66"/>
        </w:trPr>
        <w:tc>
          <w:tcPr>
            <w:tcW w:w="3539" w:type="dxa"/>
            <w:vMerge/>
          </w:tcPr>
          <w:p w14:paraId="22A3884E" w14:textId="77777777" w:rsidR="00E628AA" w:rsidRPr="009545D1" w:rsidRDefault="00E628AA" w:rsidP="009E4E10"/>
        </w:tc>
        <w:tc>
          <w:tcPr>
            <w:tcW w:w="6237" w:type="dxa"/>
          </w:tcPr>
          <w:p w14:paraId="76B0DF24" w14:textId="7FB51210" w:rsidR="00E628AA" w:rsidRPr="009545D1" w:rsidRDefault="00E628AA" w:rsidP="00E628AA">
            <w:pPr>
              <w:rPr>
                <w:rFonts w:ascii="Times New Roman" w:hAnsi="Times New Roman"/>
                <w:bCs/>
              </w:rPr>
            </w:pPr>
            <w:r w:rsidRPr="009545D1">
              <w:rPr>
                <w:rFonts w:ascii="Times New Roman" w:hAnsi="Times New Roman"/>
                <w:bCs/>
              </w:rPr>
              <w:t>PG1.1.</w:t>
            </w:r>
            <w:r>
              <w:rPr>
                <w:rFonts w:ascii="Times New Roman" w:hAnsi="Times New Roman"/>
                <w:bCs/>
              </w:rPr>
              <w:t>5</w:t>
            </w:r>
            <w:r w:rsidRPr="009545D1">
              <w:rPr>
                <w:rFonts w:ascii="Times New Roman" w:hAnsi="Times New Roman"/>
                <w:bCs/>
              </w:rPr>
              <w:t>.</w:t>
            </w:r>
            <w:r>
              <w:rPr>
                <w:rFonts w:ascii="Times New Roman" w:hAnsi="Times New Roman"/>
                <w:bCs/>
              </w:rPr>
              <w:t xml:space="preserve"> Akredite olan bölüm sayısının artırılması</w:t>
            </w:r>
          </w:p>
        </w:tc>
      </w:tr>
      <w:tr w:rsidR="00402265" w:rsidRPr="00946D47" w14:paraId="6153FB6A" w14:textId="77777777" w:rsidTr="009E4E10">
        <w:tc>
          <w:tcPr>
            <w:tcW w:w="3539" w:type="dxa"/>
            <w:vMerge w:val="restart"/>
          </w:tcPr>
          <w:p w14:paraId="55C10ABC" w14:textId="77777777" w:rsidR="00402265" w:rsidRPr="009545D1" w:rsidRDefault="00402265" w:rsidP="009E4E10">
            <w:pPr>
              <w:jc w:val="both"/>
              <w:rPr>
                <w:rFonts w:ascii="Times New Roman" w:hAnsi="Times New Roman"/>
              </w:rPr>
            </w:pPr>
            <w:r w:rsidRPr="009545D1">
              <w:rPr>
                <w:rFonts w:ascii="Times New Roman" w:hAnsi="Times New Roman"/>
              </w:rPr>
              <w:t>H1.2. Öğretim elemanı niteliğinin artırılması ve öğretim elemanı başına düşen öğrenci sayısının azaltılması</w:t>
            </w:r>
          </w:p>
        </w:tc>
        <w:tc>
          <w:tcPr>
            <w:tcW w:w="6237" w:type="dxa"/>
          </w:tcPr>
          <w:p w14:paraId="69C5B8EB" w14:textId="77777777" w:rsidR="00402265" w:rsidRPr="009545D1" w:rsidRDefault="00402265" w:rsidP="009E4E10">
            <w:pPr>
              <w:jc w:val="both"/>
              <w:rPr>
                <w:rFonts w:ascii="Times New Roman" w:hAnsi="Times New Roman"/>
                <w:bCs/>
              </w:rPr>
            </w:pPr>
            <w:r w:rsidRPr="009545D1">
              <w:rPr>
                <w:rFonts w:ascii="Times New Roman" w:hAnsi="Times New Roman"/>
                <w:bCs/>
              </w:rPr>
              <w:t>PG1.2.1. Uluslararası toplantılara katılımın artırılması</w:t>
            </w:r>
          </w:p>
        </w:tc>
      </w:tr>
      <w:tr w:rsidR="00402265" w:rsidRPr="00946D47" w14:paraId="2BF51AEE" w14:textId="77777777" w:rsidTr="009E4E10">
        <w:tc>
          <w:tcPr>
            <w:tcW w:w="3539" w:type="dxa"/>
            <w:vMerge/>
          </w:tcPr>
          <w:p w14:paraId="6DE10EDC" w14:textId="77777777" w:rsidR="00402265" w:rsidRPr="009545D1" w:rsidRDefault="00402265" w:rsidP="009E4E10"/>
        </w:tc>
        <w:tc>
          <w:tcPr>
            <w:tcW w:w="6237" w:type="dxa"/>
          </w:tcPr>
          <w:p w14:paraId="6E0409B3" w14:textId="540758D1" w:rsidR="00402265" w:rsidRPr="009545D1" w:rsidRDefault="00402265" w:rsidP="009E4E10">
            <w:pPr>
              <w:jc w:val="both"/>
              <w:rPr>
                <w:rFonts w:ascii="Times New Roman" w:hAnsi="Times New Roman"/>
                <w:bCs/>
              </w:rPr>
            </w:pPr>
            <w:r w:rsidRPr="009545D1">
              <w:rPr>
                <w:rFonts w:ascii="Times New Roman" w:hAnsi="Times New Roman"/>
                <w:bCs/>
              </w:rPr>
              <w:t>PG1.2.2.</w:t>
            </w:r>
            <w:r w:rsidR="00165BD2">
              <w:rPr>
                <w:rFonts w:ascii="Times New Roman" w:hAnsi="Times New Roman"/>
                <w:bCs/>
              </w:rPr>
              <w:t xml:space="preserve"> </w:t>
            </w:r>
            <w:r w:rsidRPr="009545D1">
              <w:rPr>
                <w:rFonts w:ascii="Times New Roman" w:hAnsi="Times New Roman"/>
                <w:bCs/>
              </w:rPr>
              <w:t>Yurt dışı uzun süreli araştırmaların desteklenmesi</w:t>
            </w:r>
          </w:p>
        </w:tc>
      </w:tr>
      <w:tr w:rsidR="00402265" w:rsidRPr="00946D47" w14:paraId="4E877E18" w14:textId="77777777" w:rsidTr="009E4E10">
        <w:tc>
          <w:tcPr>
            <w:tcW w:w="3539" w:type="dxa"/>
            <w:vMerge/>
          </w:tcPr>
          <w:p w14:paraId="7516DC86" w14:textId="77777777" w:rsidR="00402265" w:rsidRPr="009545D1" w:rsidRDefault="00402265" w:rsidP="009E4E10"/>
        </w:tc>
        <w:tc>
          <w:tcPr>
            <w:tcW w:w="6237" w:type="dxa"/>
          </w:tcPr>
          <w:p w14:paraId="0916E623" w14:textId="1C01EFE8" w:rsidR="00402265" w:rsidRPr="009545D1" w:rsidRDefault="00402265" w:rsidP="00165BD2">
            <w:pPr>
              <w:rPr>
                <w:rFonts w:ascii="Times New Roman" w:hAnsi="Times New Roman"/>
              </w:rPr>
            </w:pPr>
            <w:r w:rsidRPr="009545D1">
              <w:rPr>
                <w:rFonts w:ascii="Times New Roman" w:hAnsi="Times New Roman"/>
                <w:bCs/>
              </w:rPr>
              <w:t xml:space="preserve">PG1.2.3. </w:t>
            </w:r>
            <w:r w:rsidR="00165BD2">
              <w:rPr>
                <w:rFonts w:ascii="Times New Roman" w:hAnsi="Times New Roman"/>
                <w:bCs/>
              </w:rPr>
              <w:t>Öğretim üyelerinin ulusal ve uluslararası projelerde görev almalarının özendirilmesi</w:t>
            </w:r>
          </w:p>
        </w:tc>
      </w:tr>
      <w:tr w:rsidR="00402265" w:rsidRPr="00946D47" w14:paraId="53033EE1" w14:textId="77777777" w:rsidTr="009E4E10">
        <w:tc>
          <w:tcPr>
            <w:tcW w:w="3539" w:type="dxa"/>
            <w:vMerge/>
          </w:tcPr>
          <w:p w14:paraId="3EFD2D18" w14:textId="77777777" w:rsidR="00402265" w:rsidRPr="009545D1" w:rsidRDefault="00402265" w:rsidP="009E4E10"/>
        </w:tc>
        <w:tc>
          <w:tcPr>
            <w:tcW w:w="6237" w:type="dxa"/>
          </w:tcPr>
          <w:p w14:paraId="11B7CB69" w14:textId="2028B07C" w:rsidR="00402265" w:rsidRPr="009545D1" w:rsidRDefault="00402265" w:rsidP="009E4E10">
            <w:pPr>
              <w:jc w:val="both"/>
              <w:rPr>
                <w:rFonts w:ascii="Times New Roman" w:hAnsi="Times New Roman"/>
              </w:rPr>
            </w:pPr>
            <w:r w:rsidRPr="009545D1">
              <w:rPr>
                <w:rFonts w:ascii="Times New Roman" w:hAnsi="Times New Roman"/>
                <w:bCs/>
              </w:rPr>
              <w:t>PG1.2.4.</w:t>
            </w:r>
            <w:r w:rsidR="00165BD2" w:rsidRPr="009545D1">
              <w:rPr>
                <w:rFonts w:ascii="Times New Roman" w:hAnsi="Times New Roman"/>
                <w:bCs/>
              </w:rPr>
              <w:t xml:space="preserve"> Öğretim üyesi başına düşen öğrenci sayısının azaltılması</w:t>
            </w:r>
          </w:p>
        </w:tc>
      </w:tr>
      <w:tr w:rsidR="00402265" w:rsidRPr="00946D47" w14:paraId="1E6658B5" w14:textId="77777777" w:rsidTr="009E4E10">
        <w:tc>
          <w:tcPr>
            <w:tcW w:w="3539" w:type="dxa"/>
            <w:vMerge w:val="restart"/>
          </w:tcPr>
          <w:p w14:paraId="3E901F5F" w14:textId="77777777" w:rsidR="00402265" w:rsidRPr="009545D1" w:rsidRDefault="00402265" w:rsidP="009E4E10">
            <w:pPr>
              <w:jc w:val="both"/>
              <w:rPr>
                <w:rFonts w:ascii="Times New Roman" w:hAnsi="Times New Roman"/>
                <w:bCs/>
              </w:rPr>
            </w:pPr>
            <w:r w:rsidRPr="009545D1">
              <w:rPr>
                <w:rFonts w:ascii="Times New Roman" w:hAnsi="Times New Roman"/>
              </w:rPr>
              <w:t>H1.3. Öğrenci niteliğinin artırılması</w:t>
            </w:r>
          </w:p>
        </w:tc>
        <w:tc>
          <w:tcPr>
            <w:tcW w:w="6237" w:type="dxa"/>
          </w:tcPr>
          <w:p w14:paraId="3A104CFD" w14:textId="77777777" w:rsidR="00402265" w:rsidRPr="009545D1" w:rsidRDefault="00402265" w:rsidP="009E4E10">
            <w:pPr>
              <w:jc w:val="both"/>
              <w:rPr>
                <w:rFonts w:ascii="Times New Roman" w:hAnsi="Times New Roman"/>
                <w:bCs/>
                <w:color w:val="000000" w:themeColor="text1"/>
              </w:rPr>
            </w:pPr>
            <w:r w:rsidRPr="009545D1">
              <w:rPr>
                <w:rFonts w:ascii="Times New Roman" w:hAnsi="Times New Roman"/>
                <w:bCs/>
              </w:rPr>
              <w:t>PG1.3.1. Ulusal ve uluslararası değişim programına katılan öğrenci sayısının artırılması</w:t>
            </w:r>
          </w:p>
        </w:tc>
      </w:tr>
      <w:tr w:rsidR="00402265" w:rsidRPr="00946D47" w14:paraId="1E35A74B" w14:textId="77777777" w:rsidTr="009E4E10">
        <w:tc>
          <w:tcPr>
            <w:tcW w:w="3539" w:type="dxa"/>
            <w:vMerge/>
          </w:tcPr>
          <w:p w14:paraId="5765E694" w14:textId="77777777" w:rsidR="00402265" w:rsidRPr="009545D1" w:rsidRDefault="00402265" w:rsidP="009E4E10"/>
        </w:tc>
        <w:tc>
          <w:tcPr>
            <w:tcW w:w="6237" w:type="dxa"/>
          </w:tcPr>
          <w:p w14:paraId="7B4B98E6" w14:textId="03E891AA" w:rsidR="00402265" w:rsidRPr="009545D1" w:rsidRDefault="00402265" w:rsidP="00637393">
            <w:pPr>
              <w:jc w:val="both"/>
              <w:rPr>
                <w:rFonts w:ascii="Times New Roman" w:hAnsi="Times New Roman"/>
                <w:bCs/>
              </w:rPr>
            </w:pPr>
            <w:r w:rsidRPr="009545D1">
              <w:rPr>
                <w:rFonts w:ascii="Times New Roman" w:hAnsi="Times New Roman"/>
                <w:bCs/>
              </w:rPr>
              <w:t>PG1.3.2. Kişisel ve gelişimi destekleyici düzenlenen faaliyetlerin sa</w:t>
            </w:r>
            <w:r w:rsidR="00637393">
              <w:rPr>
                <w:rFonts w:ascii="Times New Roman" w:hAnsi="Times New Roman"/>
                <w:bCs/>
              </w:rPr>
              <w:t>y</w:t>
            </w:r>
            <w:r w:rsidRPr="009545D1">
              <w:rPr>
                <w:rFonts w:ascii="Times New Roman" w:hAnsi="Times New Roman"/>
                <w:bCs/>
              </w:rPr>
              <w:t>ı</w:t>
            </w:r>
            <w:r w:rsidR="00637393">
              <w:rPr>
                <w:rFonts w:ascii="Times New Roman" w:hAnsi="Times New Roman"/>
                <w:bCs/>
              </w:rPr>
              <w:t>sı</w:t>
            </w:r>
            <w:r w:rsidRPr="009545D1">
              <w:rPr>
                <w:rFonts w:ascii="Times New Roman" w:hAnsi="Times New Roman"/>
                <w:bCs/>
              </w:rPr>
              <w:t>nın artırılması</w:t>
            </w:r>
          </w:p>
        </w:tc>
      </w:tr>
      <w:tr w:rsidR="00402265" w:rsidRPr="00946D47" w14:paraId="3B4CA742" w14:textId="77777777" w:rsidTr="009E4E10">
        <w:tc>
          <w:tcPr>
            <w:tcW w:w="3539" w:type="dxa"/>
            <w:vMerge/>
          </w:tcPr>
          <w:p w14:paraId="0B5FA5EA" w14:textId="77777777" w:rsidR="00402265" w:rsidRPr="009545D1" w:rsidRDefault="00402265" w:rsidP="009E4E10"/>
        </w:tc>
        <w:tc>
          <w:tcPr>
            <w:tcW w:w="6237" w:type="dxa"/>
          </w:tcPr>
          <w:p w14:paraId="6F6CC84A" w14:textId="7961F937" w:rsidR="00402265" w:rsidRPr="009545D1" w:rsidRDefault="00402265" w:rsidP="00637393">
            <w:pPr>
              <w:rPr>
                <w:rFonts w:ascii="Times New Roman" w:hAnsi="Times New Roman"/>
              </w:rPr>
            </w:pPr>
            <w:r w:rsidRPr="009545D1">
              <w:rPr>
                <w:rFonts w:ascii="Times New Roman" w:hAnsi="Times New Roman"/>
                <w:bCs/>
              </w:rPr>
              <w:t xml:space="preserve">PG1.3.3. Öğrencilerden geri bildirimlerin alınması ve </w:t>
            </w:r>
            <w:r w:rsidR="00637393">
              <w:rPr>
                <w:rFonts w:ascii="Times New Roman" w:hAnsi="Times New Roman"/>
                <w:bCs/>
              </w:rPr>
              <w:t>bu sayının</w:t>
            </w:r>
            <w:r w:rsidRPr="009545D1">
              <w:rPr>
                <w:rFonts w:ascii="Times New Roman" w:hAnsi="Times New Roman"/>
                <w:bCs/>
              </w:rPr>
              <w:t xml:space="preserve"> sürekli artırılması</w:t>
            </w:r>
          </w:p>
        </w:tc>
      </w:tr>
      <w:tr w:rsidR="00402265" w:rsidRPr="00700B26" w14:paraId="121F29CA" w14:textId="77777777" w:rsidTr="009E4E10">
        <w:tc>
          <w:tcPr>
            <w:tcW w:w="9776" w:type="dxa"/>
            <w:gridSpan w:val="2"/>
            <w:shd w:val="clear" w:color="auto" w:fill="BFBFBF" w:themeFill="background1" w:themeFillShade="BF"/>
            <w:vAlign w:val="center"/>
          </w:tcPr>
          <w:p w14:paraId="06B969DE" w14:textId="77777777" w:rsidR="00402265" w:rsidRPr="00700B26" w:rsidRDefault="00402265" w:rsidP="009E4E10">
            <w:pPr>
              <w:jc w:val="center"/>
              <w:rPr>
                <w:rFonts w:ascii="Times New Roman" w:hAnsi="Times New Roman"/>
                <w:b/>
                <w:bCs/>
              </w:rPr>
            </w:pPr>
            <w:r w:rsidRPr="00700B26">
              <w:rPr>
                <w:rFonts w:ascii="Times New Roman" w:hAnsi="Times New Roman"/>
                <w:b/>
              </w:rPr>
              <w:t>A2. KURUMSAL KAPASİTEYİ VE KÜLTÜRÜ GELİŞTİRMEK</w:t>
            </w:r>
          </w:p>
        </w:tc>
      </w:tr>
      <w:tr w:rsidR="002A6C88" w:rsidRPr="00700B26" w14:paraId="2E4ABF7E" w14:textId="77777777" w:rsidTr="009E4E10">
        <w:tc>
          <w:tcPr>
            <w:tcW w:w="3539" w:type="dxa"/>
            <w:vMerge w:val="restart"/>
            <w:vAlign w:val="center"/>
          </w:tcPr>
          <w:p w14:paraId="5092F071" w14:textId="77777777" w:rsidR="002A6C88" w:rsidRPr="00A32735" w:rsidRDefault="002A6C88" w:rsidP="009E4E10">
            <w:pPr>
              <w:jc w:val="both"/>
              <w:rPr>
                <w:rFonts w:ascii="Times New Roman" w:hAnsi="Times New Roman"/>
                <w:bCs/>
              </w:rPr>
            </w:pPr>
            <w:r w:rsidRPr="00A32735">
              <w:rPr>
                <w:rFonts w:ascii="Times New Roman" w:hAnsi="Times New Roman"/>
              </w:rPr>
              <w:t>H2.1. Eğitim ve çalışma ortamlarının iyileştirilmesi</w:t>
            </w:r>
          </w:p>
        </w:tc>
        <w:tc>
          <w:tcPr>
            <w:tcW w:w="6237" w:type="dxa"/>
          </w:tcPr>
          <w:p w14:paraId="301EF286" w14:textId="77777777" w:rsidR="002A6C88" w:rsidRPr="00A32735" w:rsidRDefault="002A6C88" w:rsidP="009E4E10">
            <w:pPr>
              <w:jc w:val="both"/>
              <w:rPr>
                <w:rFonts w:ascii="Times New Roman" w:hAnsi="Times New Roman"/>
                <w:bCs/>
              </w:rPr>
            </w:pPr>
            <w:r w:rsidRPr="00A32735">
              <w:rPr>
                <w:rFonts w:ascii="Times New Roman" w:hAnsi="Times New Roman"/>
                <w:bCs/>
              </w:rPr>
              <w:t xml:space="preserve">PG2.1.1. </w:t>
            </w:r>
            <w:r w:rsidRPr="00A32735">
              <w:rPr>
                <w:rFonts w:ascii="Times New Roman" w:hAnsi="Times New Roman"/>
              </w:rPr>
              <w:t xml:space="preserve"> Dersliklerin moderni</w:t>
            </w:r>
            <w:r>
              <w:rPr>
                <w:rFonts w:ascii="Times New Roman" w:hAnsi="Times New Roman"/>
              </w:rPr>
              <w:t>ze edilmesi ve eksikliklerin gid</w:t>
            </w:r>
            <w:r w:rsidRPr="00A32735">
              <w:rPr>
                <w:rFonts w:ascii="Times New Roman" w:hAnsi="Times New Roman"/>
              </w:rPr>
              <w:t>e</w:t>
            </w:r>
            <w:r>
              <w:rPr>
                <w:rFonts w:ascii="Times New Roman" w:hAnsi="Times New Roman"/>
              </w:rPr>
              <w:t>r</w:t>
            </w:r>
            <w:r w:rsidRPr="00A32735">
              <w:rPr>
                <w:rFonts w:ascii="Times New Roman" w:hAnsi="Times New Roman"/>
              </w:rPr>
              <w:t>ilmesi</w:t>
            </w:r>
          </w:p>
        </w:tc>
      </w:tr>
      <w:tr w:rsidR="002A6C88" w:rsidRPr="00700B26" w14:paraId="1AD9BA7A" w14:textId="77777777" w:rsidTr="009E4E10">
        <w:tc>
          <w:tcPr>
            <w:tcW w:w="3539" w:type="dxa"/>
            <w:vMerge/>
            <w:vAlign w:val="center"/>
          </w:tcPr>
          <w:p w14:paraId="04A12330" w14:textId="77777777" w:rsidR="002A6C88" w:rsidRPr="00A32735" w:rsidRDefault="002A6C88" w:rsidP="009E4E10"/>
        </w:tc>
        <w:tc>
          <w:tcPr>
            <w:tcW w:w="6237" w:type="dxa"/>
          </w:tcPr>
          <w:p w14:paraId="34CF96D2" w14:textId="77777777" w:rsidR="002A6C88" w:rsidRPr="00A32735" w:rsidRDefault="002A6C88" w:rsidP="009E4E10">
            <w:pPr>
              <w:jc w:val="both"/>
              <w:rPr>
                <w:rFonts w:ascii="Times New Roman" w:hAnsi="Times New Roman"/>
                <w:bCs/>
              </w:rPr>
            </w:pPr>
            <w:r w:rsidRPr="00A32735">
              <w:rPr>
                <w:rFonts w:ascii="Times New Roman" w:hAnsi="Times New Roman"/>
                <w:bCs/>
              </w:rPr>
              <w:t xml:space="preserve">PG2.1.2. </w:t>
            </w:r>
            <w:r w:rsidRPr="00A32735">
              <w:rPr>
                <w:rFonts w:ascii="Times New Roman" w:hAnsi="Times New Roman"/>
              </w:rPr>
              <w:t xml:space="preserve"> Öğretim elemanlarının ofislerinin yenilenmesi</w:t>
            </w:r>
          </w:p>
        </w:tc>
      </w:tr>
      <w:tr w:rsidR="002A6C88" w:rsidRPr="00700B26" w14:paraId="651489A5" w14:textId="77777777" w:rsidTr="002A6C88">
        <w:trPr>
          <w:trHeight w:val="164"/>
        </w:trPr>
        <w:tc>
          <w:tcPr>
            <w:tcW w:w="3539" w:type="dxa"/>
            <w:vMerge/>
            <w:vAlign w:val="center"/>
          </w:tcPr>
          <w:p w14:paraId="2DD39909" w14:textId="77777777" w:rsidR="002A6C88" w:rsidRPr="00A32735" w:rsidRDefault="002A6C88" w:rsidP="009E4E10"/>
        </w:tc>
        <w:tc>
          <w:tcPr>
            <w:tcW w:w="6237" w:type="dxa"/>
          </w:tcPr>
          <w:p w14:paraId="29A2C962" w14:textId="77777777" w:rsidR="002A6C88" w:rsidRPr="00A32735" w:rsidRDefault="002A6C88" w:rsidP="009E4E10">
            <w:pPr>
              <w:jc w:val="both"/>
              <w:rPr>
                <w:rFonts w:ascii="Times New Roman" w:hAnsi="Times New Roman"/>
                <w:bCs/>
              </w:rPr>
            </w:pPr>
            <w:r w:rsidRPr="00A32735">
              <w:rPr>
                <w:rFonts w:ascii="Times New Roman" w:hAnsi="Times New Roman"/>
                <w:bCs/>
              </w:rPr>
              <w:t>PG2.1.3. K</w:t>
            </w:r>
            <w:r w:rsidRPr="00A32735">
              <w:rPr>
                <w:rFonts w:ascii="Times New Roman" w:hAnsi="Times New Roman"/>
              </w:rPr>
              <w:t>onferans salonlarının bakımlarının yapılarak modernize edilmesi</w:t>
            </w:r>
          </w:p>
        </w:tc>
      </w:tr>
      <w:tr w:rsidR="002A6C88" w:rsidRPr="00700B26" w14:paraId="01920315" w14:textId="77777777" w:rsidTr="009E4E10">
        <w:trPr>
          <w:trHeight w:val="163"/>
        </w:trPr>
        <w:tc>
          <w:tcPr>
            <w:tcW w:w="3539" w:type="dxa"/>
            <w:vMerge/>
            <w:vAlign w:val="center"/>
          </w:tcPr>
          <w:p w14:paraId="5A30BBD8" w14:textId="77777777" w:rsidR="002A6C88" w:rsidRPr="00A32735" w:rsidRDefault="002A6C88" w:rsidP="002A6C88"/>
        </w:tc>
        <w:tc>
          <w:tcPr>
            <w:tcW w:w="6237" w:type="dxa"/>
          </w:tcPr>
          <w:p w14:paraId="1AA330C0" w14:textId="04291D54" w:rsidR="002A6C88" w:rsidRPr="00A32735" w:rsidRDefault="002A6C88" w:rsidP="002A6C88">
            <w:pPr>
              <w:jc w:val="both"/>
              <w:rPr>
                <w:rFonts w:ascii="Times New Roman" w:hAnsi="Times New Roman"/>
                <w:bCs/>
              </w:rPr>
            </w:pPr>
            <w:r>
              <w:rPr>
                <w:rFonts w:ascii="Times New Roman" w:hAnsi="Times New Roman"/>
                <w:bCs/>
              </w:rPr>
              <w:t>PG2.1.4</w:t>
            </w:r>
            <w:r w:rsidRPr="00A32735">
              <w:rPr>
                <w:rFonts w:ascii="Times New Roman" w:hAnsi="Times New Roman"/>
                <w:bCs/>
              </w:rPr>
              <w:t xml:space="preserve">. </w:t>
            </w:r>
            <w:r>
              <w:rPr>
                <w:rFonts w:ascii="Times New Roman" w:hAnsi="Times New Roman"/>
                <w:bCs/>
              </w:rPr>
              <w:t>Fakülte içerisinde öğrenci çalışma alanlarının oluşturulması</w:t>
            </w:r>
          </w:p>
        </w:tc>
      </w:tr>
      <w:tr w:rsidR="002A6C88" w:rsidRPr="00700B26" w14:paraId="3EEB3ED5" w14:textId="77777777" w:rsidTr="009E4E10">
        <w:tc>
          <w:tcPr>
            <w:tcW w:w="3539" w:type="dxa"/>
            <w:vMerge w:val="restart"/>
            <w:vAlign w:val="center"/>
          </w:tcPr>
          <w:p w14:paraId="5FF15EFF" w14:textId="77777777" w:rsidR="002A6C88" w:rsidRPr="00A32735" w:rsidRDefault="002A6C88" w:rsidP="002A6C88">
            <w:pPr>
              <w:jc w:val="both"/>
              <w:rPr>
                <w:rFonts w:ascii="Times New Roman" w:hAnsi="Times New Roman"/>
                <w:bCs/>
              </w:rPr>
            </w:pPr>
            <w:r w:rsidRPr="00A32735">
              <w:rPr>
                <w:rFonts w:ascii="Times New Roman" w:hAnsi="Times New Roman"/>
              </w:rPr>
              <w:t>H2.2. Akademik ve idari personelin gelişiminin sağlanması</w:t>
            </w:r>
          </w:p>
        </w:tc>
        <w:tc>
          <w:tcPr>
            <w:tcW w:w="6237" w:type="dxa"/>
          </w:tcPr>
          <w:p w14:paraId="49D65798" w14:textId="0C3ABE62" w:rsidR="002A6C88" w:rsidRPr="00A32735" w:rsidRDefault="002A6C88" w:rsidP="002A6C88">
            <w:pPr>
              <w:jc w:val="both"/>
              <w:rPr>
                <w:rFonts w:ascii="Times New Roman" w:hAnsi="Times New Roman"/>
                <w:bCs/>
              </w:rPr>
            </w:pPr>
            <w:r w:rsidRPr="00A32735">
              <w:rPr>
                <w:rFonts w:ascii="Times New Roman" w:hAnsi="Times New Roman"/>
                <w:bCs/>
              </w:rPr>
              <w:t xml:space="preserve">PG2.2.1. </w:t>
            </w:r>
            <w:r>
              <w:rPr>
                <w:rFonts w:ascii="Times New Roman" w:hAnsi="Times New Roman"/>
                <w:bCs/>
              </w:rPr>
              <w:t xml:space="preserve">İhtiyaç duyulan alanlarda </w:t>
            </w:r>
            <w:r w:rsidR="006C5674">
              <w:rPr>
                <w:rFonts w:ascii="Times New Roman" w:hAnsi="Times New Roman"/>
                <w:bCs/>
              </w:rPr>
              <w:t xml:space="preserve">akademik ve idari </w:t>
            </w:r>
            <w:r>
              <w:rPr>
                <w:rFonts w:ascii="Times New Roman" w:hAnsi="Times New Roman"/>
                <w:bCs/>
              </w:rPr>
              <w:t>personelin kurs hizmeti almasını sağlamak, bunun için gerekli planlamayı yapmak</w:t>
            </w:r>
          </w:p>
        </w:tc>
      </w:tr>
      <w:tr w:rsidR="002A6C88" w:rsidRPr="00700B26" w14:paraId="0615B766" w14:textId="77777777" w:rsidTr="00E11353">
        <w:trPr>
          <w:trHeight w:val="84"/>
        </w:trPr>
        <w:tc>
          <w:tcPr>
            <w:tcW w:w="3539" w:type="dxa"/>
            <w:vMerge/>
            <w:vAlign w:val="center"/>
          </w:tcPr>
          <w:p w14:paraId="61D63856" w14:textId="77777777" w:rsidR="002A6C88" w:rsidRPr="00A32735" w:rsidRDefault="002A6C88" w:rsidP="002A6C88"/>
        </w:tc>
        <w:tc>
          <w:tcPr>
            <w:tcW w:w="6237" w:type="dxa"/>
          </w:tcPr>
          <w:p w14:paraId="723C159A" w14:textId="77777777" w:rsidR="002A6C88" w:rsidRPr="00A32735" w:rsidRDefault="002A6C88" w:rsidP="002A6C88">
            <w:pPr>
              <w:jc w:val="both"/>
              <w:rPr>
                <w:rFonts w:ascii="Times New Roman" w:hAnsi="Times New Roman"/>
                <w:bCs/>
              </w:rPr>
            </w:pPr>
            <w:r w:rsidRPr="00A32735">
              <w:rPr>
                <w:rFonts w:ascii="Times New Roman" w:hAnsi="Times New Roman"/>
                <w:bCs/>
              </w:rPr>
              <w:t>PG2.2.2.</w:t>
            </w:r>
            <w:r>
              <w:rPr>
                <w:rFonts w:ascii="Times New Roman" w:hAnsi="Times New Roman"/>
                <w:bCs/>
              </w:rPr>
              <w:t xml:space="preserve"> Yabancı dili etkin kullanan akademik personel sayısını artırmak</w:t>
            </w:r>
          </w:p>
        </w:tc>
      </w:tr>
      <w:tr w:rsidR="002A6C88" w:rsidRPr="00700B26" w14:paraId="51A94551" w14:textId="77777777" w:rsidTr="009E4E10">
        <w:tc>
          <w:tcPr>
            <w:tcW w:w="3539" w:type="dxa"/>
            <w:vMerge/>
            <w:vAlign w:val="center"/>
          </w:tcPr>
          <w:p w14:paraId="0A2980AD" w14:textId="77777777" w:rsidR="002A6C88" w:rsidRPr="00A32735" w:rsidRDefault="002A6C88" w:rsidP="002A6C88"/>
        </w:tc>
        <w:tc>
          <w:tcPr>
            <w:tcW w:w="6237" w:type="dxa"/>
          </w:tcPr>
          <w:p w14:paraId="753A1E4C" w14:textId="3715F848" w:rsidR="002A6C88" w:rsidRPr="00A32735" w:rsidRDefault="002A6C88" w:rsidP="002A6C88">
            <w:pPr>
              <w:jc w:val="both"/>
              <w:rPr>
                <w:rFonts w:ascii="Times New Roman" w:hAnsi="Times New Roman"/>
                <w:bCs/>
              </w:rPr>
            </w:pPr>
            <w:r w:rsidRPr="00A32735">
              <w:rPr>
                <w:rFonts w:ascii="Times New Roman" w:hAnsi="Times New Roman"/>
                <w:bCs/>
              </w:rPr>
              <w:t xml:space="preserve">PG2.2.3. </w:t>
            </w:r>
            <w:r>
              <w:rPr>
                <w:rFonts w:ascii="Times New Roman" w:hAnsi="Times New Roman"/>
                <w:bCs/>
              </w:rPr>
              <w:t>Öğretim üyelerinin etkili iletişim teknikleri konusunda bilinçlendirilmesi</w:t>
            </w:r>
          </w:p>
        </w:tc>
      </w:tr>
      <w:tr w:rsidR="002A6C88" w:rsidRPr="00700B26" w14:paraId="6EF9CA63" w14:textId="77777777" w:rsidTr="009E4E10">
        <w:tc>
          <w:tcPr>
            <w:tcW w:w="3539" w:type="dxa"/>
            <w:vMerge/>
            <w:vAlign w:val="center"/>
          </w:tcPr>
          <w:p w14:paraId="65D50A11" w14:textId="77777777" w:rsidR="002A6C88" w:rsidRPr="00A32735" w:rsidRDefault="002A6C88" w:rsidP="002A6C88"/>
        </w:tc>
        <w:tc>
          <w:tcPr>
            <w:tcW w:w="6237" w:type="dxa"/>
          </w:tcPr>
          <w:p w14:paraId="38F01F9E" w14:textId="5769F798" w:rsidR="002A6C88" w:rsidRPr="00A32735" w:rsidRDefault="002A6C88" w:rsidP="002A6C88">
            <w:pPr>
              <w:jc w:val="both"/>
              <w:rPr>
                <w:rFonts w:ascii="Times New Roman" w:hAnsi="Times New Roman"/>
                <w:bCs/>
              </w:rPr>
            </w:pPr>
            <w:r w:rsidRPr="00A32735">
              <w:rPr>
                <w:rFonts w:ascii="Times New Roman" w:hAnsi="Times New Roman"/>
                <w:bCs/>
              </w:rPr>
              <w:t>PG2.2.4.</w:t>
            </w:r>
            <w:r>
              <w:rPr>
                <w:rFonts w:ascii="Times New Roman" w:hAnsi="Times New Roman"/>
                <w:bCs/>
              </w:rPr>
              <w:t xml:space="preserve"> </w:t>
            </w:r>
            <w:r w:rsidR="00223AAF">
              <w:rPr>
                <w:rFonts w:ascii="Times New Roman" w:hAnsi="Times New Roman"/>
                <w:bCs/>
              </w:rPr>
              <w:t>Yurtdışı eğitime gönderilen akademik personel sayısının artırılması</w:t>
            </w:r>
          </w:p>
        </w:tc>
      </w:tr>
      <w:tr w:rsidR="002A6C88" w:rsidRPr="00700B26" w14:paraId="39ED7746" w14:textId="77777777" w:rsidTr="009E4E10">
        <w:tc>
          <w:tcPr>
            <w:tcW w:w="3539" w:type="dxa"/>
            <w:vMerge w:val="restart"/>
            <w:vAlign w:val="center"/>
          </w:tcPr>
          <w:p w14:paraId="7FD61792" w14:textId="77777777" w:rsidR="002A6C88" w:rsidRPr="00A32735" w:rsidRDefault="002A6C88" w:rsidP="002A6C88">
            <w:r w:rsidRPr="00A32735">
              <w:rPr>
                <w:rFonts w:ascii="Times New Roman" w:hAnsi="Times New Roman"/>
              </w:rPr>
              <w:t>H2.3. Kurumsal kültürün geliştirilmesine yönelik çalışmaların yapılması ve aidiyet duygusunun artırılması</w:t>
            </w:r>
          </w:p>
        </w:tc>
        <w:tc>
          <w:tcPr>
            <w:tcW w:w="6237" w:type="dxa"/>
          </w:tcPr>
          <w:p w14:paraId="5353338D" w14:textId="77777777" w:rsidR="002A6C88" w:rsidRPr="00A32735" w:rsidRDefault="002A6C88" w:rsidP="002A6C88">
            <w:pPr>
              <w:jc w:val="both"/>
              <w:rPr>
                <w:rFonts w:ascii="Times New Roman" w:hAnsi="Times New Roman"/>
                <w:bCs/>
              </w:rPr>
            </w:pPr>
            <w:r w:rsidRPr="00A32735">
              <w:rPr>
                <w:rFonts w:ascii="Times New Roman" w:hAnsi="Times New Roman"/>
                <w:bCs/>
              </w:rPr>
              <w:t xml:space="preserve">PG2.3.1. </w:t>
            </w:r>
            <w:r>
              <w:rPr>
                <w:rFonts w:ascii="Times New Roman" w:hAnsi="Times New Roman"/>
                <w:bCs/>
              </w:rPr>
              <w:t>Akademik ve idari personele kaynaşma amaçlı düzenlenen faaliyetlerin artırılması</w:t>
            </w:r>
          </w:p>
        </w:tc>
      </w:tr>
      <w:tr w:rsidR="002A6C88" w:rsidRPr="00700B26" w14:paraId="1DB028B7" w14:textId="77777777" w:rsidTr="009E4E10">
        <w:tc>
          <w:tcPr>
            <w:tcW w:w="3539" w:type="dxa"/>
            <w:vMerge/>
            <w:vAlign w:val="center"/>
          </w:tcPr>
          <w:p w14:paraId="6605841B" w14:textId="77777777" w:rsidR="002A6C88" w:rsidRPr="00A32735" w:rsidRDefault="002A6C88" w:rsidP="002A6C88"/>
        </w:tc>
        <w:tc>
          <w:tcPr>
            <w:tcW w:w="6237" w:type="dxa"/>
          </w:tcPr>
          <w:p w14:paraId="7CA9EB2D" w14:textId="77777777" w:rsidR="002A6C88" w:rsidRPr="00A32735" w:rsidRDefault="002A6C88" w:rsidP="002A6C88">
            <w:pPr>
              <w:jc w:val="both"/>
              <w:rPr>
                <w:rFonts w:ascii="Times New Roman" w:hAnsi="Times New Roman"/>
                <w:bCs/>
              </w:rPr>
            </w:pPr>
            <w:r w:rsidRPr="00A32735">
              <w:rPr>
                <w:rFonts w:ascii="Times New Roman" w:hAnsi="Times New Roman"/>
                <w:bCs/>
              </w:rPr>
              <w:t xml:space="preserve">PG2.3.2. </w:t>
            </w:r>
            <w:r>
              <w:rPr>
                <w:rFonts w:ascii="Times New Roman" w:hAnsi="Times New Roman"/>
                <w:bCs/>
              </w:rPr>
              <w:t>Fakülte ve bölüm logolu ürünlerin oluşturulması</w:t>
            </w:r>
          </w:p>
        </w:tc>
      </w:tr>
      <w:tr w:rsidR="002A6C88" w:rsidRPr="00700B26" w14:paraId="6455A590" w14:textId="77777777" w:rsidTr="009E4E10">
        <w:tc>
          <w:tcPr>
            <w:tcW w:w="3539" w:type="dxa"/>
            <w:vMerge/>
            <w:vAlign w:val="center"/>
          </w:tcPr>
          <w:p w14:paraId="0A16C8A1" w14:textId="77777777" w:rsidR="002A6C88" w:rsidRPr="00A32735" w:rsidRDefault="002A6C88" w:rsidP="002A6C88"/>
        </w:tc>
        <w:tc>
          <w:tcPr>
            <w:tcW w:w="6237" w:type="dxa"/>
          </w:tcPr>
          <w:p w14:paraId="271B7B4B" w14:textId="1187303B" w:rsidR="002A6C88" w:rsidRPr="00A32735" w:rsidRDefault="002A6C88" w:rsidP="002A6C88">
            <w:pPr>
              <w:jc w:val="both"/>
              <w:rPr>
                <w:rFonts w:ascii="Times New Roman" w:hAnsi="Times New Roman"/>
                <w:bCs/>
              </w:rPr>
            </w:pPr>
            <w:r w:rsidRPr="00A32735">
              <w:rPr>
                <w:rFonts w:ascii="Times New Roman" w:hAnsi="Times New Roman"/>
                <w:bCs/>
              </w:rPr>
              <w:t xml:space="preserve">PG2.3.3. </w:t>
            </w:r>
            <w:r>
              <w:rPr>
                <w:rFonts w:ascii="Times New Roman" w:hAnsi="Times New Roman"/>
                <w:bCs/>
              </w:rPr>
              <w:t>Fakülte olarak yu</w:t>
            </w:r>
            <w:r w:rsidR="003D7C24">
              <w:rPr>
                <w:rFonts w:ascii="Times New Roman" w:hAnsi="Times New Roman"/>
                <w:bCs/>
              </w:rPr>
              <w:t>rt içi ve yurt dışı tanıtım etkinliklerine</w:t>
            </w:r>
            <w:r>
              <w:rPr>
                <w:rFonts w:ascii="Times New Roman" w:hAnsi="Times New Roman"/>
                <w:bCs/>
              </w:rPr>
              <w:t xml:space="preserve"> katılımın artırılması</w:t>
            </w:r>
          </w:p>
        </w:tc>
      </w:tr>
      <w:tr w:rsidR="002A6C88" w:rsidRPr="00700B26" w14:paraId="035D5209" w14:textId="77777777" w:rsidTr="009E4E10">
        <w:tc>
          <w:tcPr>
            <w:tcW w:w="3539" w:type="dxa"/>
            <w:vMerge/>
            <w:vAlign w:val="center"/>
          </w:tcPr>
          <w:p w14:paraId="44BD83CB" w14:textId="77777777" w:rsidR="002A6C88" w:rsidRPr="00A32735" w:rsidRDefault="002A6C88" w:rsidP="002A6C88"/>
        </w:tc>
        <w:tc>
          <w:tcPr>
            <w:tcW w:w="6237" w:type="dxa"/>
            <w:vAlign w:val="center"/>
          </w:tcPr>
          <w:p w14:paraId="3575CD9A" w14:textId="092D3739" w:rsidR="002A6C88" w:rsidRPr="00A32735" w:rsidRDefault="002A6C88" w:rsidP="002A6C88">
            <w:pPr>
              <w:jc w:val="both"/>
              <w:rPr>
                <w:rFonts w:ascii="Times New Roman" w:hAnsi="Times New Roman"/>
                <w:bCs/>
              </w:rPr>
            </w:pPr>
            <w:r w:rsidRPr="00A32735">
              <w:rPr>
                <w:rFonts w:ascii="Times New Roman" w:hAnsi="Times New Roman"/>
                <w:bCs/>
              </w:rPr>
              <w:t>PG2.3.</w:t>
            </w:r>
            <w:r>
              <w:rPr>
                <w:rFonts w:ascii="Times New Roman" w:hAnsi="Times New Roman"/>
                <w:bCs/>
              </w:rPr>
              <w:t>4</w:t>
            </w:r>
            <w:r w:rsidRPr="00A32735">
              <w:rPr>
                <w:rFonts w:ascii="Times New Roman" w:hAnsi="Times New Roman"/>
                <w:bCs/>
              </w:rPr>
              <w:t>.</w:t>
            </w:r>
            <w:r>
              <w:rPr>
                <w:rFonts w:ascii="Times New Roman" w:hAnsi="Times New Roman"/>
                <w:bCs/>
              </w:rPr>
              <w:t xml:space="preserve"> Erciyes Üniversiteli olma kültürünün güçlendirilmesine yönelik aktivitelerin artırılması.</w:t>
            </w:r>
          </w:p>
        </w:tc>
      </w:tr>
      <w:tr w:rsidR="002A6C88" w:rsidRPr="00700B26" w14:paraId="71657D5B" w14:textId="77777777" w:rsidTr="009E4E10">
        <w:tc>
          <w:tcPr>
            <w:tcW w:w="3539" w:type="dxa"/>
            <w:vMerge w:val="restart"/>
            <w:vAlign w:val="center"/>
          </w:tcPr>
          <w:p w14:paraId="2E20C284" w14:textId="77777777" w:rsidR="002A6C88" w:rsidRPr="00A32735" w:rsidRDefault="002A6C88" w:rsidP="002A6C88">
            <w:pPr>
              <w:jc w:val="both"/>
              <w:rPr>
                <w:rFonts w:ascii="Times New Roman" w:hAnsi="Times New Roman"/>
                <w:bCs/>
              </w:rPr>
            </w:pPr>
            <w:r w:rsidRPr="00A32735">
              <w:rPr>
                <w:rFonts w:ascii="Times New Roman" w:hAnsi="Times New Roman"/>
              </w:rPr>
              <w:t>H2.4. Sosyal ihtiyaçların karşılanabilmesi için ortamların oluşturulması</w:t>
            </w:r>
          </w:p>
        </w:tc>
        <w:tc>
          <w:tcPr>
            <w:tcW w:w="6237" w:type="dxa"/>
            <w:vAlign w:val="center"/>
          </w:tcPr>
          <w:p w14:paraId="39D311FA" w14:textId="77777777" w:rsidR="002A6C88" w:rsidRPr="00A32735" w:rsidRDefault="002A6C88" w:rsidP="002A6C88">
            <w:pPr>
              <w:jc w:val="both"/>
              <w:rPr>
                <w:rFonts w:ascii="Times New Roman" w:hAnsi="Times New Roman"/>
                <w:bCs/>
              </w:rPr>
            </w:pPr>
            <w:r w:rsidRPr="00A32735">
              <w:rPr>
                <w:rFonts w:ascii="Times New Roman" w:hAnsi="Times New Roman"/>
                <w:bCs/>
              </w:rPr>
              <w:t>PG2.4.1.</w:t>
            </w:r>
            <w:r>
              <w:rPr>
                <w:rFonts w:ascii="Times New Roman" w:hAnsi="Times New Roman"/>
                <w:bCs/>
              </w:rPr>
              <w:t xml:space="preserve"> Dezavantajlı personel ve öğrenciler için fakülte binasının uygun hale getirilmesi</w:t>
            </w:r>
          </w:p>
        </w:tc>
      </w:tr>
      <w:tr w:rsidR="002A6C88" w:rsidRPr="00700B26" w14:paraId="487436D5" w14:textId="77777777" w:rsidTr="009E4E10">
        <w:tc>
          <w:tcPr>
            <w:tcW w:w="3539" w:type="dxa"/>
            <w:vMerge/>
            <w:vAlign w:val="center"/>
          </w:tcPr>
          <w:p w14:paraId="5D870E95" w14:textId="77777777" w:rsidR="002A6C88" w:rsidRPr="00A32735" w:rsidRDefault="002A6C88" w:rsidP="002A6C88"/>
        </w:tc>
        <w:tc>
          <w:tcPr>
            <w:tcW w:w="6237" w:type="dxa"/>
            <w:vAlign w:val="center"/>
          </w:tcPr>
          <w:p w14:paraId="21475428" w14:textId="77777777" w:rsidR="002A6C88" w:rsidRPr="00A32735" w:rsidRDefault="002A6C88" w:rsidP="002A6C88">
            <w:pPr>
              <w:jc w:val="both"/>
              <w:rPr>
                <w:rFonts w:ascii="Times New Roman" w:hAnsi="Times New Roman"/>
                <w:bCs/>
              </w:rPr>
            </w:pPr>
            <w:r w:rsidRPr="00A32735">
              <w:rPr>
                <w:rFonts w:ascii="Times New Roman" w:hAnsi="Times New Roman"/>
                <w:bCs/>
              </w:rPr>
              <w:t>PG2.4.2.</w:t>
            </w:r>
            <w:r>
              <w:rPr>
                <w:rFonts w:ascii="Times New Roman" w:hAnsi="Times New Roman"/>
                <w:bCs/>
              </w:rPr>
              <w:t xml:space="preserve"> Fakülte içerisinde ve dışarısında personel ile öğrencilerin kullanabileceği dinlenme ortamlarının oluşturulması</w:t>
            </w:r>
          </w:p>
        </w:tc>
      </w:tr>
      <w:tr w:rsidR="002A6C88" w:rsidRPr="00700B26" w14:paraId="4A914BDF" w14:textId="77777777" w:rsidTr="009E4E10">
        <w:trPr>
          <w:trHeight w:val="596"/>
        </w:trPr>
        <w:tc>
          <w:tcPr>
            <w:tcW w:w="3539" w:type="dxa"/>
            <w:vMerge/>
            <w:vAlign w:val="center"/>
          </w:tcPr>
          <w:p w14:paraId="2D685AFA" w14:textId="77777777" w:rsidR="002A6C88" w:rsidRPr="00A32735" w:rsidRDefault="002A6C88" w:rsidP="002A6C88"/>
        </w:tc>
        <w:tc>
          <w:tcPr>
            <w:tcW w:w="6237" w:type="dxa"/>
            <w:vAlign w:val="center"/>
          </w:tcPr>
          <w:p w14:paraId="1776FB3F" w14:textId="77777777" w:rsidR="002A6C88" w:rsidRPr="00A32735" w:rsidRDefault="002A6C88" w:rsidP="002A6C88">
            <w:pPr>
              <w:jc w:val="both"/>
              <w:rPr>
                <w:rFonts w:ascii="Times New Roman" w:hAnsi="Times New Roman"/>
                <w:bCs/>
              </w:rPr>
            </w:pPr>
            <w:r w:rsidRPr="00A32735">
              <w:rPr>
                <w:rFonts w:ascii="Times New Roman" w:hAnsi="Times New Roman"/>
                <w:bCs/>
              </w:rPr>
              <w:t>PG2.4.3.</w:t>
            </w:r>
            <w:r>
              <w:rPr>
                <w:rFonts w:ascii="Times New Roman" w:hAnsi="Times New Roman"/>
                <w:bCs/>
              </w:rPr>
              <w:t xml:space="preserve"> Öğrencilerin ders aralarında kullanabilecekleri çalışma ve dinlenme mekanlarının oluşturulması</w:t>
            </w:r>
          </w:p>
        </w:tc>
      </w:tr>
      <w:tr w:rsidR="002A6C88" w:rsidRPr="00946D47" w14:paraId="1C5C4CD4" w14:textId="77777777" w:rsidTr="009E4E10">
        <w:tc>
          <w:tcPr>
            <w:tcW w:w="9776" w:type="dxa"/>
            <w:gridSpan w:val="2"/>
            <w:shd w:val="clear" w:color="auto" w:fill="BFBFBF" w:themeFill="background1" w:themeFillShade="BF"/>
            <w:vAlign w:val="center"/>
          </w:tcPr>
          <w:p w14:paraId="43187564" w14:textId="77777777" w:rsidR="002A6C88" w:rsidRPr="000E02FA" w:rsidRDefault="002A6C88" w:rsidP="002A6C88">
            <w:pPr>
              <w:shd w:val="clear" w:color="auto" w:fill="BFBFBF" w:themeFill="background1" w:themeFillShade="BF"/>
              <w:ind w:left="426" w:hanging="426"/>
              <w:jc w:val="center"/>
              <w:rPr>
                <w:rFonts w:ascii="Times New Roman" w:hAnsi="Times New Roman"/>
                <w:b/>
              </w:rPr>
            </w:pPr>
            <w:r w:rsidRPr="000E02FA">
              <w:rPr>
                <w:rFonts w:ascii="Times New Roman" w:hAnsi="Times New Roman"/>
                <w:b/>
              </w:rPr>
              <w:t>A3. BİLİMSEL ARAŞTIRMALARDA VE TEKNOLOJİ GELİŞTİRMEDE DÜNYADA İLK 500 ÜNİVERSİTE ARASINDA YER ALMAK</w:t>
            </w:r>
          </w:p>
        </w:tc>
      </w:tr>
      <w:tr w:rsidR="002A6C88" w:rsidRPr="00946D47" w14:paraId="1D624B76" w14:textId="77777777" w:rsidTr="009E4E10">
        <w:tc>
          <w:tcPr>
            <w:tcW w:w="3539" w:type="dxa"/>
            <w:vMerge w:val="restart"/>
            <w:vAlign w:val="center"/>
          </w:tcPr>
          <w:p w14:paraId="1BFC3024" w14:textId="77777777" w:rsidR="002A6C88" w:rsidRPr="00A32735" w:rsidRDefault="002A6C88" w:rsidP="002A6C88">
            <w:pPr>
              <w:jc w:val="both"/>
              <w:rPr>
                <w:rFonts w:ascii="Times New Roman" w:hAnsi="Times New Roman"/>
                <w:bCs/>
              </w:rPr>
            </w:pPr>
            <w:r w:rsidRPr="00A32735">
              <w:rPr>
                <w:rFonts w:ascii="Times New Roman" w:hAnsi="Times New Roman"/>
                <w:bCs/>
              </w:rPr>
              <w:t>H3.1. Nitelikli araştırmacı sayısını artırmak</w:t>
            </w:r>
          </w:p>
        </w:tc>
        <w:tc>
          <w:tcPr>
            <w:tcW w:w="6237" w:type="dxa"/>
            <w:vAlign w:val="center"/>
          </w:tcPr>
          <w:p w14:paraId="34CFA7BA" w14:textId="77777777" w:rsidR="002A6C88" w:rsidRPr="00A32735" w:rsidRDefault="002A6C88" w:rsidP="002A6C88">
            <w:pPr>
              <w:rPr>
                <w:rFonts w:ascii="Times New Roman" w:hAnsi="Times New Roman"/>
              </w:rPr>
            </w:pPr>
            <w:r w:rsidRPr="00A32735">
              <w:rPr>
                <w:rFonts w:ascii="Times New Roman" w:hAnsi="Times New Roman"/>
              </w:rPr>
              <w:t>PG3.1.1.</w:t>
            </w:r>
            <w:r>
              <w:rPr>
                <w:rFonts w:ascii="Times New Roman" w:hAnsi="Times New Roman"/>
              </w:rPr>
              <w:t xml:space="preserve"> Ulusal ve uluslararası araştırma projelerinin artırılması</w:t>
            </w:r>
          </w:p>
        </w:tc>
      </w:tr>
      <w:tr w:rsidR="002A6C88" w:rsidRPr="00946D47" w14:paraId="2BD1E622" w14:textId="77777777" w:rsidTr="009E4E10">
        <w:tc>
          <w:tcPr>
            <w:tcW w:w="3539" w:type="dxa"/>
            <w:vMerge/>
            <w:vAlign w:val="center"/>
          </w:tcPr>
          <w:p w14:paraId="5EF5ACE1" w14:textId="77777777" w:rsidR="002A6C88" w:rsidRPr="00A32735" w:rsidRDefault="002A6C88" w:rsidP="002A6C88"/>
        </w:tc>
        <w:tc>
          <w:tcPr>
            <w:tcW w:w="6237" w:type="dxa"/>
            <w:vAlign w:val="center"/>
          </w:tcPr>
          <w:p w14:paraId="11F62ABA" w14:textId="77777777" w:rsidR="002A6C88" w:rsidRPr="00A32735" w:rsidRDefault="002A6C88" w:rsidP="002A6C88">
            <w:pPr>
              <w:rPr>
                <w:rFonts w:ascii="Times New Roman" w:hAnsi="Times New Roman"/>
              </w:rPr>
            </w:pPr>
            <w:r w:rsidRPr="00A32735">
              <w:rPr>
                <w:rFonts w:ascii="Times New Roman" w:hAnsi="Times New Roman"/>
              </w:rPr>
              <w:t>PG3.1.</w:t>
            </w:r>
            <w:r>
              <w:rPr>
                <w:rFonts w:ascii="Times New Roman" w:hAnsi="Times New Roman"/>
              </w:rPr>
              <w:t>2</w:t>
            </w:r>
            <w:r w:rsidRPr="00A32735">
              <w:rPr>
                <w:rFonts w:ascii="Times New Roman" w:hAnsi="Times New Roman"/>
              </w:rPr>
              <w:t>.</w:t>
            </w:r>
            <w:r>
              <w:rPr>
                <w:rFonts w:ascii="Times New Roman" w:hAnsi="Times New Roman"/>
              </w:rPr>
              <w:t xml:space="preserve"> Disiplinler arası projelerin teşvik edilmesi</w:t>
            </w:r>
          </w:p>
        </w:tc>
      </w:tr>
      <w:tr w:rsidR="002A6C88" w:rsidRPr="00946D47" w14:paraId="38933311" w14:textId="77777777" w:rsidTr="009E4E10">
        <w:tc>
          <w:tcPr>
            <w:tcW w:w="3539" w:type="dxa"/>
            <w:vMerge/>
            <w:vAlign w:val="center"/>
          </w:tcPr>
          <w:p w14:paraId="2E76618C" w14:textId="77777777" w:rsidR="002A6C88" w:rsidRPr="00A32735" w:rsidRDefault="002A6C88" w:rsidP="002A6C88"/>
        </w:tc>
        <w:tc>
          <w:tcPr>
            <w:tcW w:w="6237" w:type="dxa"/>
            <w:vAlign w:val="center"/>
          </w:tcPr>
          <w:p w14:paraId="0E88FE5F" w14:textId="77777777" w:rsidR="002A6C88" w:rsidRPr="00A32735" w:rsidRDefault="002A6C88" w:rsidP="002A6C88">
            <w:pPr>
              <w:rPr>
                <w:rFonts w:ascii="Times New Roman" w:hAnsi="Times New Roman"/>
              </w:rPr>
            </w:pPr>
            <w:r w:rsidRPr="00A32735">
              <w:rPr>
                <w:rFonts w:ascii="Times New Roman" w:hAnsi="Times New Roman"/>
              </w:rPr>
              <w:t>PG3.1.</w:t>
            </w:r>
            <w:r>
              <w:rPr>
                <w:rFonts w:ascii="Times New Roman" w:hAnsi="Times New Roman"/>
              </w:rPr>
              <w:t>3</w:t>
            </w:r>
            <w:r w:rsidRPr="00A32735">
              <w:rPr>
                <w:rFonts w:ascii="Times New Roman" w:hAnsi="Times New Roman"/>
              </w:rPr>
              <w:t>.</w:t>
            </w:r>
            <w:r>
              <w:rPr>
                <w:rFonts w:ascii="Times New Roman" w:hAnsi="Times New Roman"/>
              </w:rPr>
              <w:t xml:space="preserve"> Tez projelerinden elde edilen yayın sayılarının artırılması</w:t>
            </w:r>
          </w:p>
        </w:tc>
      </w:tr>
      <w:tr w:rsidR="002A6C88" w:rsidRPr="00946D47" w14:paraId="4E21B9A3" w14:textId="77777777" w:rsidTr="009E4E10">
        <w:tc>
          <w:tcPr>
            <w:tcW w:w="3539" w:type="dxa"/>
            <w:vMerge/>
            <w:vAlign w:val="center"/>
          </w:tcPr>
          <w:p w14:paraId="021AE1A1" w14:textId="77777777" w:rsidR="002A6C88" w:rsidRPr="00A32735" w:rsidRDefault="002A6C88" w:rsidP="002A6C88"/>
        </w:tc>
        <w:tc>
          <w:tcPr>
            <w:tcW w:w="6237" w:type="dxa"/>
            <w:vAlign w:val="center"/>
          </w:tcPr>
          <w:p w14:paraId="5C4E97C8" w14:textId="77777777" w:rsidR="002A6C88" w:rsidRPr="00A32735" w:rsidRDefault="002A6C88" w:rsidP="002A6C88">
            <w:pPr>
              <w:rPr>
                <w:rFonts w:ascii="Times New Roman" w:hAnsi="Times New Roman"/>
              </w:rPr>
            </w:pPr>
            <w:r w:rsidRPr="00A32735">
              <w:rPr>
                <w:rFonts w:ascii="Times New Roman" w:hAnsi="Times New Roman"/>
              </w:rPr>
              <w:t>PG3.1.</w:t>
            </w:r>
            <w:r>
              <w:rPr>
                <w:rFonts w:ascii="Times New Roman" w:hAnsi="Times New Roman"/>
              </w:rPr>
              <w:t>4</w:t>
            </w:r>
            <w:r w:rsidRPr="00A32735">
              <w:rPr>
                <w:rFonts w:ascii="Times New Roman" w:hAnsi="Times New Roman"/>
              </w:rPr>
              <w:t>.</w:t>
            </w:r>
            <w:r>
              <w:rPr>
                <w:rFonts w:ascii="Times New Roman" w:hAnsi="Times New Roman"/>
              </w:rPr>
              <w:t xml:space="preserve"> Fakültemiz tarafından düzenlenen yada desteklenen sempozyum-</w:t>
            </w:r>
            <w:r>
              <w:rPr>
                <w:rFonts w:ascii="Times New Roman" w:hAnsi="Times New Roman"/>
              </w:rPr>
              <w:lastRenderedPageBreak/>
              <w:t>toplantı sayısının artırılması</w:t>
            </w:r>
          </w:p>
        </w:tc>
      </w:tr>
      <w:tr w:rsidR="002A6C88" w:rsidRPr="00946D47" w14:paraId="1D7EEBE4" w14:textId="77777777" w:rsidTr="009E4E10">
        <w:tc>
          <w:tcPr>
            <w:tcW w:w="3539" w:type="dxa"/>
            <w:vMerge/>
            <w:vAlign w:val="center"/>
          </w:tcPr>
          <w:p w14:paraId="415CD92D" w14:textId="77777777" w:rsidR="002A6C88" w:rsidRPr="00A32735" w:rsidRDefault="002A6C88" w:rsidP="002A6C88"/>
        </w:tc>
        <w:tc>
          <w:tcPr>
            <w:tcW w:w="6237" w:type="dxa"/>
            <w:vAlign w:val="center"/>
          </w:tcPr>
          <w:p w14:paraId="2204640C" w14:textId="431CD7FC" w:rsidR="002A6C88" w:rsidRPr="00A32735" w:rsidRDefault="002A6C88" w:rsidP="002A6C88">
            <w:pPr>
              <w:rPr>
                <w:rFonts w:ascii="Times New Roman" w:hAnsi="Times New Roman"/>
              </w:rPr>
            </w:pPr>
            <w:r w:rsidRPr="00A32735">
              <w:rPr>
                <w:rFonts w:ascii="Times New Roman" w:hAnsi="Times New Roman"/>
              </w:rPr>
              <w:t>PG3.1</w:t>
            </w:r>
            <w:r w:rsidR="003D7C24">
              <w:rPr>
                <w:rFonts w:ascii="Times New Roman" w:hAnsi="Times New Roman"/>
              </w:rPr>
              <w:t>.5</w:t>
            </w:r>
            <w:r w:rsidRPr="00A32735">
              <w:rPr>
                <w:rFonts w:ascii="Times New Roman" w:hAnsi="Times New Roman"/>
              </w:rPr>
              <w:t>.</w:t>
            </w:r>
            <w:r>
              <w:rPr>
                <w:rFonts w:ascii="Times New Roman" w:hAnsi="Times New Roman"/>
              </w:rPr>
              <w:t xml:space="preserve">  Araştırma projelerine verilen desteklerin artırılarak öğretim elemanları ve öğrencilerimize daha çok imkan sağlanması</w:t>
            </w:r>
          </w:p>
        </w:tc>
      </w:tr>
      <w:tr w:rsidR="002A6C88" w:rsidRPr="00946D47" w14:paraId="43391FDE" w14:textId="77777777" w:rsidTr="009E4E10">
        <w:tc>
          <w:tcPr>
            <w:tcW w:w="3539" w:type="dxa"/>
            <w:vMerge w:val="restart"/>
            <w:vAlign w:val="center"/>
          </w:tcPr>
          <w:p w14:paraId="292C40E7" w14:textId="77777777" w:rsidR="002A6C88" w:rsidRPr="00A32735" w:rsidRDefault="002A6C88" w:rsidP="002A6C88">
            <w:pPr>
              <w:jc w:val="both"/>
              <w:rPr>
                <w:rFonts w:ascii="Times New Roman" w:hAnsi="Times New Roman"/>
              </w:rPr>
            </w:pPr>
            <w:r w:rsidRPr="00A32735">
              <w:rPr>
                <w:rFonts w:ascii="Times New Roman" w:hAnsi="Times New Roman"/>
                <w:bCs/>
              </w:rPr>
              <w:t>H3.2. Yüksek etki değerine sahip yayın ve araştırma sayılarının artırılması</w:t>
            </w:r>
          </w:p>
        </w:tc>
        <w:tc>
          <w:tcPr>
            <w:tcW w:w="6237" w:type="dxa"/>
            <w:vAlign w:val="center"/>
          </w:tcPr>
          <w:p w14:paraId="21C2A4CD" w14:textId="77777777" w:rsidR="002A6C88" w:rsidRPr="00004917" w:rsidRDefault="002A6C88" w:rsidP="002A6C88">
            <w:pPr>
              <w:jc w:val="both"/>
              <w:rPr>
                <w:rFonts w:ascii="Times New Roman" w:hAnsi="Times New Roman"/>
              </w:rPr>
            </w:pPr>
            <w:r w:rsidRPr="00A32735">
              <w:rPr>
                <w:rFonts w:ascii="Times New Roman" w:hAnsi="Times New Roman"/>
              </w:rPr>
              <w:t>PG3.</w:t>
            </w:r>
            <w:r>
              <w:rPr>
                <w:rFonts w:ascii="Times New Roman" w:hAnsi="Times New Roman"/>
              </w:rPr>
              <w:t>2</w:t>
            </w:r>
            <w:r w:rsidRPr="00A32735">
              <w:rPr>
                <w:rFonts w:ascii="Times New Roman" w:hAnsi="Times New Roman"/>
              </w:rPr>
              <w:t>.</w:t>
            </w:r>
            <w:r>
              <w:rPr>
                <w:rFonts w:ascii="Times New Roman" w:hAnsi="Times New Roman"/>
              </w:rPr>
              <w:t>1</w:t>
            </w:r>
            <w:r w:rsidRPr="00A32735">
              <w:rPr>
                <w:rFonts w:ascii="Times New Roman" w:hAnsi="Times New Roman"/>
              </w:rPr>
              <w:t>.</w:t>
            </w:r>
            <w:r>
              <w:rPr>
                <w:rFonts w:ascii="Times New Roman" w:hAnsi="Times New Roman"/>
              </w:rPr>
              <w:t>SCI, SCI-Exp indexlerine giren yayın sayısının artırılması</w:t>
            </w:r>
          </w:p>
        </w:tc>
      </w:tr>
      <w:tr w:rsidR="002A6C88" w:rsidRPr="00946D47" w14:paraId="048689BB" w14:textId="77777777" w:rsidTr="009E4E10">
        <w:tc>
          <w:tcPr>
            <w:tcW w:w="3539" w:type="dxa"/>
            <w:vMerge/>
            <w:vAlign w:val="center"/>
          </w:tcPr>
          <w:p w14:paraId="018867DC" w14:textId="77777777" w:rsidR="002A6C88" w:rsidRPr="00A32735" w:rsidRDefault="002A6C88" w:rsidP="002A6C88"/>
        </w:tc>
        <w:tc>
          <w:tcPr>
            <w:tcW w:w="6237" w:type="dxa"/>
            <w:vAlign w:val="center"/>
          </w:tcPr>
          <w:p w14:paraId="69051F16" w14:textId="77777777" w:rsidR="002A6C88" w:rsidRPr="00004917" w:rsidRDefault="002A6C88" w:rsidP="002A6C88">
            <w:pPr>
              <w:rPr>
                <w:rFonts w:ascii="Times New Roman" w:hAnsi="Times New Roman"/>
              </w:rPr>
            </w:pPr>
            <w:r w:rsidRPr="00A32735">
              <w:rPr>
                <w:rFonts w:ascii="Times New Roman" w:hAnsi="Times New Roman"/>
              </w:rPr>
              <w:t>PG3.</w:t>
            </w:r>
            <w:r>
              <w:rPr>
                <w:rFonts w:ascii="Times New Roman" w:hAnsi="Times New Roman"/>
              </w:rPr>
              <w:t>2</w:t>
            </w:r>
            <w:r w:rsidRPr="00A32735">
              <w:rPr>
                <w:rFonts w:ascii="Times New Roman" w:hAnsi="Times New Roman"/>
              </w:rPr>
              <w:t>.</w:t>
            </w:r>
            <w:r>
              <w:rPr>
                <w:rFonts w:ascii="Times New Roman" w:hAnsi="Times New Roman"/>
              </w:rPr>
              <w:t>2</w:t>
            </w:r>
            <w:r w:rsidRPr="00A32735">
              <w:rPr>
                <w:rFonts w:ascii="Times New Roman" w:hAnsi="Times New Roman"/>
              </w:rPr>
              <w:t>.</w:t>
            </w:r>
            <w:r>
              <w:rPr>
                <w:rFonts w:ascii="Times New Roman" w:hAnsi="Times New Roman"/>
              </w:rPr>
              <w:t xml:space="preserve"> </w:t>
            </w:r>
            <w:r w:rsidRPr="00004917">
              <w:rPr>
                <w:rFonts w:ascii="Times New Roman" w:hAnsi="Times New Roman"/>
              </w:rPr>
              <w:t>Uluslararası kitap yada kitaplarda bölüm yazımının artırılması</w:t>
            </w:r>
          </w:p>
        </w:tc>
      </w:tr>
      <w:tr w:rsidR="002A6C88" w:rsidRPr="00946D47" w14:paraId="6235820B" w14:textId="77777777" w:rsidTr="009E4E10">
        <w:tc>
          <w:tcPr>
            <w:tcW w:w="3539" w:type="dxa"/>
            <w:vMerge/>
            <w:vAlign w:val="center"/>
          </w:tcPr>
          <w:p w14:paraId="385E77BE" w14:textId="77777777" w:rsidR="002A6C88" w:rsidRPr="00A32735" w:rsidRDefault="002A6C88" w:rsidP="002A6C88"/>
        </w:tc>
        <w:tc>
          <w:tcPr>
            <w:tcW w:w="6237" w:type="dxa"/>
            <w:vAlign w:val="center"/>
          </w:tcPr>
          <w:p w14:paraId="1B247F54" w14:textId="77777777" w:rsidR="002A6C88" w:rsidRPr="00A32735" w:rsidRDefault="002A6C88" w:rsidP="002A6C88">
            <w:pPr>
              <w:rPr>
                <w:rFonts w:ascii="Times New Roman" w:hAnsi="Times New Roman"/>
              </w:rPr>
            </w:pPr>
            <w:r w:rsidRPr="00A32735">
              <w:rPr>
                <w:rFonts w:ascii="Times New Roman" w:hAnsi="Times New Roman"/>
              </w:rPr>
              <w:t>PG3.</w:t>
            </w:r>
            <w:r>
              <w:rPr>
                <w:rFonts w:ascii="Times New Roman" w:hAnsi="Times New Roman"/>
              </w:rPr>
              <w:t>2</w:t>
            </w:r>
            <w:r w:rsidRPr="00A32735">
              <w:rPr>
                <w:rFonts w:ascii="Times New Roman" w:hAnsi="Times New Roman"/>
              </w:rPr>
              <w:t>.</w:t>
            </w:r>
            <w:r>
              <w:rPr>
                <w:rFonts w:ascii="Times New Roman" w:hAnsi="Times New Roman"/>
              </w:rPr>
              <w:t>3</w:t>
            </w:r>
            <w:r w:rsidRPr="00A32735">
              <w:rPr>
                <w:rFonts w:ascii="Times New Roman" w:hAnsi="Times New Roman"/>
              </w:rPr>
              <w:t>.</w:t>
            </w:r>
            <w:r>
              <w:rPr>
                <w:rFonts w:ascii="Times New Roman" w:hAnsi="Times New Roman"/>
              </w:rPr>
              <w:t xml:space="preserve"> Web of science’ta taranan dergilerde yapılan yayınlara yapılan atıf sayısının artırılması</w:t>
            </w:r>
          </w:p>
        </w:tc>
      </w:tr>
      <w:tr w:rsidR="002A6C88" w:rsidRPr="00946D47" w14:paraId="5A7CD58A" w14:textId="77777777" w:rsidTr="009E4E10">
        <w:tc>
          <w:tcPr>
            <w:tcW w:w="3539" w:type="dxa"/>
            <w:vMerge w:val="restart"/>
            <w:vAlign w:val="center"/>
          </w:tcPr>
          <w:p w14:paraId="39CAD99B" w14:textId="77777777" w:rsidR="002A6C88" w:rsidRPr="00A32735" w:rsidRDefault="002A6C88" w:rsidP="002A6C88">
            <w:pPr>
              <w:jc w:val="both"/>
              <w:rPr>
                <w:rFonts w:ascii="Times New Roman" w:hAnsi="Times New Roman"/>
                <w:bCs/>
              </w:rPr>
            </w:pPr>
            <w:r w:rsidRPr="00A32735">
              <w:rPr>
                <w:rFonts w:ascii="Times New Roman" w:hAnsi="Times New Roman"/>
                <w:bCs/>
              </w:rPr>
              <w:t>H3.3. Araştırma laboratuvarlarının sayısının ve kapasitesinin artırılması</w:t>
            </w:r>
          </w:p>
        </w:tc>
        <w:tc>
          <w:tcPr>
            <w:tcW w:w="6237" w:type="dxa"/>
            <w:vAlign w:val="center"/>
          </w:tcPr>
          <w:p w14:paraId="360AE195" w14:textId="77777777" w:rsidR="002A6C88" w:rsidRPr="00004917" w:rsidRDefault="002A6C88" w:rsidP="002A6C88">
            <w:pPr>
              <w:jc w:val="both"/>
              <w:rPr>
                <w:rFonts w:ascii="Times New Roman" w:hAnsi="Times New Roman"/>
              </w:rPr>
            </w:pPr>
            <w:r w:rsidRPr="00A32735">
              <w:rPr>
                <w:rFonts w:ascii="Times New Roman" w:hAnsi="Times New Roman"/>
              </w:rPr>
              <w:t>PG3.</w:t>
            </w:r>
            <w:r>
              <w:rPr>
                <w:rFonts w:ascii="Times New Roman" w:hAnsi="Times New Roman"/>
              </w:rPr>
              <w:t>3</w:t>
            </w:r>
            <w:r w:rsidRPr="00A32735">
              <w:rPr>
                <w:rFonts w:ascii="Times New Roman" w:hAnsi="Times New Roman"/>
              </w:rPr>
              <w:t>.</w:t>
            </w:r>
            <w:r>
              <w:rPr>
                <w:rFonts w:ascii="Times New Roman" w:hAnsi="Times New Roman"/>
              </w:rPr>
              <w:t>1</w:t>
            </w:r>
            <w:r w:rsidRPr="00A32735">
              <w:rPr>
                <w:rFonts w:ascii="Times New Roman" w:hAnsi="Times New Roman"/>
              </w:rPr>
              <w:t>.</w:t>
            </w:r>
            <w:r>
              <w:rPr>
                <w:rFonts w:ascii="Times New Roman" w:hAnsi="Times New Roman"/>
              </w:rPr>
              <w:t xml:space="preserve"> İhtiyaca göre yeni laboratuvarların kurulumu ve ekipmanlarının tamamlanması</w:t>
            </w:r>
          </w:p>
        </w:tc>
      </w:tr>
      <w:tr w:rsidR="002A6C88" w:rsidRPr="00946D47" w14:paraId="4D55F874" w14:textId="77777777" w:rsidTr="009E4E10">
        <w:tc>
          <w:tcPr>
            <w:tcW w:w="3539" w:type="dxa"/>
            <w:vMerge/>
            <w:vAlign w:val="center"/>
          </w:tcPr>
          <w:p w14:paraId="0218E2C2" w14:textId="77777777" w:rsidR="002A6C88" w:rsidRPr="00A32735" w:rsidRDefault="002A6C88" w:rsidP="002A6C88"/>
        </w:tc>
        <w:tc>
          <w:tcPr>
            <w:tcW w:w="6237" w:type="dxa"/>
            <w:vAlign w:val="center"/>
          </w:tcPr>
          <w:p w14:paraId="0FBFD4DE" w14:textId="77777777" w:rsidR="002A6C88" w:rsidRPr="00004917" w:rsidRDefault="002A6C88" w:rsidP="002A6C88">
            <w:pPr>
              <w:jc w:val="both"/>
              <w:rPr>
                <w:rFonts w:ascii="Times New Roman" w:hAnsi="Times New Roman"/>
              </w:rPr>
            </w:pPr>
            <w:r w:rsidRPr="00A32735">
              <w:rPr>
                <w:rFonts w:ascii="Times New Roman" w:hAnsi="Times New Roman"/>
              </w:rPr>
              <w:t>PG3.</w:t>
            </w:r>
            <w:r>
              <w:rPr>
                <w:rFonts w:ascii="Times New Roman" w:hAnsi="Times New Roman"/>
              </w:rPr>
              <w:t>3</w:t>
            </w:r>
            <w:r w:rsidRPr="00A32735">
              <w:rPr>
                <w:rFonts w:ascii="Times New Roman" w:hAnsi="Times New Roman"/>
              </w:rPr>
              <w:t>.</w:t>
            </w:r>
            <w:r>
              <w:rPr>
                <w:rFonts w:ascii="Times New Roman" w:hAnsi="Times New Roman"/>
              </w:rPr>
              <w:t>2</w:t>
            </w:r>
            <w:r w:rsidRPr="00A32735">
              <w:rPr>
                <w:rFonts w:ascii="Times New Roman" w:hAnsi="Times New Roman"/>
              </w:rPr>
              <w:t>.</w:t>
            </w:r>
            <w:r>
              <w:rPr>
                <w:rFonts w:ascii="Times New Roman" w:hAnsi="Times New Roman"/>
              </w:rPr>
              <w:t xml:space="preserve"> Öğretim elemanları ve öğrencilerin patentli çalışmalara yöneliminin desteklenerek, patent sayısının artırılması</w:t>
            </w:r>
          </w:p>
        </w:tc>
      </w:tr>
      <w:tr w:rsidR="002A6C88" w:rsidRPr="00946D47" w14:paraId="7109CACC" w14:textId="77777777" w:rsidTr="009E4E10">
        <w:tc>
          <w:tcPr>
            <w:tcW w:w="3539" w:type="dxa"/>
            <w:vMerge/>
            <w:vAlign w:val="center"/>
          </w:tcPr>
          <w:p w14:paraId="762966A2" w14:textId="77777777" w:rsidR="002A6C88" w:rsidRPr="00A32735" w:rsidRDefault="002A6C88" w:rsidP="002A6C88"/>
        </w:tc>
        <w:tc>
          <w:tcPr>
            <w:tcW w:w="6237" w:type="dxa"/>
            <w:vAlign w:val="center"/>
          </w:tcPr>
          <w:p w14:paraId="2D5355A8" w14:textId="77777777" w:rsidR="002A6C88" w:rsidRPr="00A32735" w:rsidRDefault="002A6C88" w:rsidP="002A6C88">
            <w:pPr>
              <w:rPr>
                <w:rFonts w:ascii="Times New Roman" w:hAnsi="Times New Roman"/>
              </w:rPr>
            </w:pPr>
            <w:r w:rsidRPr="00A32735">
              <w:rPr>
                <w:rFonts w:ascii="Times New Roman" w:hAnsi="Times New Roman"/>
              </w:rPr>
              <w:t>PG3.</w:t>
            </w:r>
            <w:r>
              <w:rPr>
                <w:rFonts w:ascii="Times New Roman" w:hAnsi="Times New Roman"/>
              </w:rPr>
              <w:t>3</w:t>
            </w:r>
            <w:r w:rsidRPr="00A32735">
              <w:rPr>
                <w:rFonts w:ascii="Times New Roman" w:hAnsi="Times New Roman"/>
              </w:rPr>
              <w:t>.</w:t>
            </w:r>
            <w:r>
              <w:rPr>
                <w:rFonts w:ascii="Times New Roman" w:hAnsi="Times New Roman"/>
              </w:rPr>
              <w:t>3</w:t>
            </w:r>
            <w:r w:rsidRPr="00A32735">
              <w:rPr>
                <w:rFonts w:ascii="Times New Roman" w:hAnsi="Times New Roman"/>
              </w:rPr>
              <w:t>.</w:t>
            </w:r>
            <w:r>
              <w:rPr>
                <w:rFonts w:ascii="Times New Roman" w:hAnsi="Times New Roman"/>
              </w:rPr>
              <w:t xml:space="preserve"> Üniversite ve sanayi arasında düzenlenen etkinlik sayısının artırılması</w:t>
            </w:r>
          </w:p>
        </w:tc>
      </w:tr>
      <w:tr w:rsidR="002A6C88" w:rsidRPr="00627EE6" w14:paraId="4DFC9B29" w14:textId="77777777" w:rsidTr="009E4E10">
        <w:tc>
          <w:tcPr>
            <w:tcW w:w="9776" w:type="dxa"/>
            <w:gridSpan w:val="2"/>
            <w:shd w:val="clear" w:color="auto" w:fill="BFBFBF" w:themeFill="background1" w:themeFillShade="BF"/>
            <w:vAlign w:val="center"/>
          </w:tcPr>
          <w:p w14:paraId="09DBBD5F" w14:textId="77777777" w:rsidR="002A6C88" w:rsidRPr="00627EE6" w:rsidRDefault="002A6C88" w:rsidP="002A6C88">
            <w:pPr>
              <w:ind w:left="426" w:hanging="426"/>
              <w:jc w:val="center"/>
              <w:rPr>
                <w:rFonts w:ascii="Times New Roman" w:hAnsi="Times New Roman"/>
                <w:b/>
              </w:rPr>
            </w:pPr>
            <w:r w:rsidRPr="00627EE6">
              <w:rPr>
                <w:rFonts w:ascii="Times New Roman" w:hAnsi="Times New Roman"/>
                <w:b/>
              </w:rPr>
              <w:t>A4. TOPLUMSAL HİZMET FAALİYETLERİNİN ETKİNLİĞİNİ ARTIRMAK</w:t>
            </w:r>
          </w:p>
        </w:tc>
      </w:tr>
      <w:tr w:rsidR="002A6C88" w:rsidRPr="00627EE6" w14:paraId="07CDF693" w14:textId="77777777" w:rsidTr="009E4E10">
        <w:tc>
          <w:tcPr>
            <w:tcW w:w="3539" w:type="dxa"/>
            <w:vMerge w:val="restart"/>
            <w:vAlign w:val="center"/>
          </w:tcPr>
          <w:p w14:paraId="6ED94FD4" w14:textId="77777777" w:rsidR="002A6C88" w:rsidRPr="00A32735" w:rsidRDefault="002A6C88" w:rsidP="002A6C88">
            <w:pPr>
              <w:jc w:val="both"/>
              <w:rPr>
                <w:rFonts w:ascii="Times New Roman" w:hAnsi="Times New Roman"/>
                <w:bCs/>
              </w:rPr>
            </w:pPr>
            <w:r>
              <w:rPr>
                <w:rFonts w:ascii="Times New Roman" w:hAnsi="Times New Roman"/>
                <w:bCs/>
              </w:rPr>
              <w:t>H4.1. Toplumsal hizmetlerde katılımın artırılması</w:t>
            </w:r>
          </w:p>
        </w:tc>
        <w:tc>
          <w:tcPr>
            <w:tcW w:w="6237" w:type="dxa"/>
            <w:vAlign w:val="center"/>
          </w:tcPr>
          <w:p w14:paraId="21D8735A" w14:textId="77777777" w:rsidR="002A6C88" w:rsidRPr="00A32735" w:rsidRDefault="002A6C88" w:rsidP="002A6C88">
            <w:pPr>
              <w:rPr>
                <w:rFonts w:ascii="Times New Roman" w:hAnsi="Times New Roman"/>
                <w:bCs/>
              </w:rPr>
            </w:pPr>
            <w:r>
              <w:rPr>
                <w:rFonts w:ascii="Times New Roman" w:hAnsi="Times New Roman"/>
                <w:bCs/>
              </w:rPr>
              <w:t>PG4.1.1 Mühendis odalarıyla ilişkilerin artırılması</w:t>
            </w:r>
          </w:p>
        </w:tc>
      </w:tr>
      <w:tr w:rsidR="002A6C88" w:rsidRPr="00627EE6" w14:paraId="152EEDD7" w14:textId="77777777" w:rsidTr="009E4E10">
        <w:tc>
          <w:tcPr>
            <w:tcW w:w="3539" w:type="dxa"/>
            <w:vMerge/>
            <w:vAlign w:val="center"/>
          </w:tcPr>
          <w:p w14:paraId="037925B2" w14:textId="77777777" w:rsidR="002A6C88" w:rsidRPr="00A32735" w:rsidRDefault="002A6C88" w:rsidP="002A6C88"/>
        </w:tc>
        <w:tc>
          <w:tcPr>
            <w:tcW w:w="6237" w:type="dxa"/>
            <w:vAlign w:val="center"/>
          </w:tcPr>
          <w:p w14:paraId="59A7CB4B" w14:textId="77777777" w:rsidR="002A6C88" w:rsidRPr="00A32735" w:rsidRDefault="002A6C88" w:rsidP="002A6C88">
            <w:pPr>
              <w:rPr>
                <w:rFonts w:ascii="Times New Roman" w:hAnsi="Times New Roman"/>
                <w:bCs/>
              </w:rPr>
            </w:pPr>
            <w:r>
              <w:rPr>
                <w:rFonts w:ascii="Times New Roman" w:hAnsi="Times New Roman"/>
                <w:bCs/>
              </w:rPr>
              <w:t>PG4.1.2 Farklı dernek ve topluluklarla ortak proje yürütülmesinin teşvik edilmesi</w:t>
            </w:r>
          </w:p>
        </w:tc>
      </w:tr>
      <w:tr w:rsidR="002A6C88" w:rsidRPr="00627EE6" w14:paraId="68F9EA4E" w14:textId="77777777" w:rsidTr="009E4E10">
        <w:trPr>
          <w:trHeight w:val="359"/>
        </w:trPr>
        <w:tc>
          <w:tcPr>
            <w:tcW w:w="3539" w:type="dxa"/>
            <w:vMerge/>
            <w:vAlign w:val="center"/>
          </w:tcPr>
          <w:p w14:paraId="446712AB" w14:textId="77777777" w:rsidR="002A6C88" w:rsidRPr="00A32735" w:rsidRDefault="002A6C88" w:rsidP="002A6C88"/>
        </w:tc>
        <w:tc>
          <w:tcPr>
            <w:tcW w:w="6237" w:type="dxa"/>
            <w:vAlign w:val="center"/>
          </w:tcPr>
          <w:p w14:paraId="4144017D" w14:textId="77777777" w:rsidR="002A6C88" w:rsidRPr="00A32735" w:rsidRDefault="002A6C88" w:rsidP="002A6C88">
            <w:pPr>
              <w:rPr>
                <w:rFonts w:ascii="Times New Roman" w:hAnsi="Times New Roman"/>
              </w:rPr>
            </w:pPr>
            <w:r>
              <w:rPr>
                <w:rFonts w:ascii="Times New Roman" w:hAnsi="Times New Roman"/>
                <w:bCs/>
              </w:rPr>
              <w:t xml:space="preserve">PG4.13 </w:t>
            </w:r>
            <w:r>
              <w:rPr>
                <w:rFonts w:ascii="Times New Roman" w:hAnsi="Times New Roman"/>
              </w:rPr>
              <w:t>Toplumsal  iyilik projeleri gerçekleştirilerek öğrencilerin katılımının sağlanması</w:t>
            </w:r>
          </w:p>
        </w:tc>
      </w:tr>
      <w:tr w:rsidR="002A6C88" w:rsidRPr="00627EE6" w14:paraId="7577C15B" w14:textId="77777777" w:rsidTr="009E4E10">
        <w:tc>
          <w:tcPr>
            <w:tcW w:w="3539" w:type="dxa"/>
            <w:vMerge w:val="restart"/>
            <w:vAlign w:val="center"/>
          </w:tcPr>
          <w:p w14:paraId="569EA0A1" w14:textId="77777777" w:rsidR="002A6C88" w:rsidRPr="00E159D2" w:rsidRDefault="002A6C88" w:rsidP="002A6C88">
            <w:pPr>
              <w:jc w:val="both"/>
              <w:rPr>
                <w:rFonts w:ascii="Times New Roman" w:hAnsi="Times New Roman"/>
                <w:bCs/>
              </w:rPr>
            </w:pPr>
            <w:r w:rsidRPr="00E159D2">
              <w:rPr>
                <w:rFonts w:ascii="Times New Roman" w:hAnsi="Times New Roman"/>
                <w:bCs/>
              </w:rPr>
              <w:t>H4.2. Beslenme imkanlarının artırılması</w:t>
            </w:r>
          </w:p>
        </w:tc>
        <w:tc>
          <w:tcPr>
            <w:tcW w:w="6237" w:type="dxa"/>
            <w:vAlign w:val="center"/>
          </w:tcPr>
          <w:p w14:paraId="1E8528B7" w14:textId="77777777" w:rsidR="002A6C88" w:rsidRPr="00A32735" w:rsidRDefault="002A6C88" w:rsidP="002A6C88">
            <w:pPr>
              <w:rPr>
                <w:rFonts w:ascii="Times New Roman" w:hAnsi="Times New Roman"/>
                <w:bCs/>
              </w:rPr>
            </w:pPr>
            <w:r>
              <w:rPr>
                <w:rFonts w:ascii="Times New Roman" w:hAnsi="Times New Roman"/>
                <w:bCs/>
              </w:rPr>
              <w:t>PG4.2.1. Öğrencilerin kullandığı beslenme alanlarının kontrolünün sağlanması</w:t>
            </w:r>
          </w:p>
        </w:tc>
      </w:tr>
      <w:tr w:rsidR="002A6C88" w:rsidRPr="00627EE6" w14:paraId="65BAFFFE" w14:textId="77777777" w:rsidTr="009E4E10">
        <w:tc>
          <w:tcPr>
            <w:tcW w:w="3539" w:type="dxa"/>
            <w:vMerge/>
            <w:vAlign w:val="center"/>
          </w:tcPr>
          <w:p w14:paraId="0E41A7D6" w14:textId="77777777" w:rsidR="002A6C88" w:rsidRPr="00E159D2" w:rsidRDefault="002A6C88" w:rsidP="002A6C88">
            <w:pPr>
              <w:rPr>
                <w:rFonts w:ascii="Times New Roman" w:hAnsi="Times New Roman"/>
                <w:bCs/>
              </w:rPr>
            </w:pPr>
          </w:p>
        </w:tc>
        <w:tc>
          <w:tcPr>
            <w:tcW w:w="6237" w:type="dxa"/>
            <w:vAlign w:val="center"/>
          </w:tcPr>
          <w:p w14:paraId="07D08640" w14:textId="77777777" w:rsidR="002A6C88" w:rsidRPr="00A32735" w:rsidRDefault="002A6C88" w:rsidP="002A6C88">
            <w:pPr>
              <w:rPr>
                <w:rFonts w:ascii="Times New Roman" w:hAnsi="Times New Roman"/>
                <w:bCs/>
              </w:rPr>
            </w:pPr>
            <w:r>
              <w:rPr>
                <w:rFonts w:ascii="Times New Roman" w:hAnsi="Times New Roman"/>
                <w:bCs/>
              </w:rPr>
              <w:t>PG4.2.2. Öğrencilere sunulan beslenme hizmetlerinin kalitesinin artırılmasının takip edilmesi</w:t>
            </w:r>
          </w:p>
        </w:tc>
      </w:tr>
      <w:tr w:rsidR="002A6C88" w:rsidRPr="00627EE6" w14:paraId="5E5DCAE6" w14:textId="77777777" w:rsidTr="009E4E10">
        <w:tc>
          <w:tcPr>
            <w:tcW w:w="3539" w:type="dxa"/>
            <w:vMerge/>
            <w:vAlign w:val="center"/>
          </w:tcPr>
          <w:p w14:paraId="51FB9CB2" w14:textId="77777777" w:rsidR="002A6C88" w:rsidRPr="00E159D2" w:rsidRDefault="002A6C88" w:rsidP="002A6C88">
            <w:pPr>
              <w:rPr>
                <w:rFonts w:ascii="Times New Roman" w:hAnsi="Times New Roman"/>
                <w:bCs/>
              </w:rPr>
            </w:pPr>
          </w:p>
        </w:tc>
        <w:tc>
          <w:tcPr>
            <w:tcW w:w="6237" w:type="dxa"/>
            <w:vAlign w:val="center"/>
          </w:tcPr>
          <w:p w14:paraId="3CB7484F" w14:textId="77777777" w:rsidR="002A6C88" w:rsidRPr="00A32735" w:rsidRDefault="002A6C88" w:rsidP="002A6C88">
            <w:pPr>
              <w:rPr>
                <w:rFonts w:ascii="Times New Roman" w:hAnsi="Times New Roman"/>
                <w:bCs/>
              </w:rPr>
            </w:pPr>
            <w:r>
              <w:rPr>
                <w:rFonts w:ascii="Times New Roman" w:hAnsi="Times New Roman"/>
                <w:bCs/>
              </w:rPr>
              <w:t xml:space="preserve">PG4.2.3. Fakülte içerisinde öğretim elemanlarına sunulan beslenme hizmetlerinde kalitenin artırılması </w:t>
            </w:r>
          </w:p>
        </w:tc>
      </w:tr>
      <w:tr w:rsidR="002A6C88" w:rsidRPr="00627EE6" w14:paraId="18AB4165" w14:textId="77777777" w:rsidTr="009E4E10">
        <w:trPr>
          <w:trHeight w:val="328"/>
        </w:trPr>
        <w:tc>
          <w:tcPr>
            <w:tcW w:w="3539" w:type="dxa"/>
            <w:vMerge/>
            <w:vAlign w:val="center"/>
          </w:tcPr>
          <w:p w14:paraId="4F3DCF57" w14:textId="77777777" w:rsidR="002A6C88" w:rsidRPr="00E159D2" w:rsidRDefault="002A6C88" w:rsidP="002A6C88">
            <w:pPr>
              <w:rPr>
                <w:rFonts w:ascii="Times New Roman" w:hAnsi="Times New Roman"/>
                <w:bCs/>
              </w:rPr>
            </w:pPr>
          </w:p>
        </w:tc>
        <w:tc>
          <w:tcPr>
            <w:tcW w:w="6237" w:type="dxa"/>
            <w:vAlign w:val="center"/>
          </w:tcPr>
          <w:p w14:paraId="11482B21" w14:textId="77777777" w:rsidR="002A6C88" w:rsidRPr="00E159D2" w:rsidRDefault="002A6C88" w:rsidP="002A6C88">
            <w:pPr>
              <w:rPr>
                <w:rFonts w:ascii="Times New Roman" w:hAnsi="Times New Roman"/>
                <w:bCs/>
              </w:rPr>
            </w:pPr>
            <w:r>
              <w:rPr>
                <w:rFonts w:ascii="Times New Roman" w:hAnsi="Times New Roman"/>
                <w:bCs/>
              </w:rPr>
              <w:t>PG4.2.4. Öğrencilerin yeterli ve kaliteli hizmet almasının sağlanması</w:t>
            </w:r>
          </w:p>
        </w:tc>
      </w:tr>
      <w:tr w:rsidR="002A6C88" w:rsidRPr="00627EE6" w14:paraId="19DEB19D" w14:textId="77777777" w:rsidTr="009E4E10">
        <w:trPr>
          <w:trHeight w:val="513"/>
        </w:trPr>
        <w:tc>
          <w:tcPr>
            <w:tcW w:w="3539" w:type="dxa"/>
            <w:vMerge w:val="restart"/>
            <w:vAlign w:val="center"/>
          </w:tcPr>
          <w:p w14:paraId="7CF88034" w14:textId="77777777" w:rsidR="002A6C88" w:rsidRPr="00E159D2" w:rsidRDefault="002A6C88" w:rsidP="002A6C88">
            <w:pPr>
              <w:jc w:val="both"/>
              <w:rPr>
                <w:rFonts w:ascii="Times New Roman" w:hAnsi="Times New Roman"/>
                <w:bCs/>
              </w:rPr>
            </w:pPr>
            <w:r>
              <w:rPr>
                <w:rFonts w:ascii="Times New Roman" w:hAnsi="Times New Roman"/>
                <w:bCs/>
              </w:rPr>
              <w:t>H4.3 Ulaşım hizmetlerinin ve güvenlik iyileştirilmesi</w:t>
            </w:r>
          </w:p>
        </w:tc>
        <w:tc>
          <w:tcPr>
            <w:tcW w:w="6237" w:type="dxa"/>
            <w:vAlign w:val="center"/>
          </w:tcPr>
          <w:p w14:paraId="645B33CA" w14:textId="77777777" w:rsidR="002A6C88" w:rsidRPr="00A32735" w:rsidRDefault="002A6C88" w:rsidP="002A6C88">
            <w:pPr>
              <w:rPr>
                <w:rFonts w:ascii="Times New Roman" w:hAnsi="Times New Roman"/>
                <w:bCs/>
              </w:rPr>
            </w:pPr>
            <w:r>
              <w:rPr>
                <w:rFonts w:ascii="Times New Roman" w:hAnsi="Times New Roman"/>
                <w:bCs/>
              </w:rPr>
              <w:t xml:space="preserve">PG4.3.1. Farklı kampüslerde bulunan öğrencilerimize yeterli ulaşım hizmetlerinin sunulması </w:t>
            </w:r>
          </w:p>
        </w:tc>
      </w:tr>
      <w:tr w:rsidR="002A6C88" w:rsidRPr="00627EE6" w14:paraId="6BADA188" w14:textId="77777777" w:rsidTr="009E4E10">
        <w:tc>
          <w:tcPr>
            <w:tcW w:w="3539" w:type="dxa"/>
            <w:vMerge/>
            <w:vAlign w:val="center"/>
          </w:tcPr>
          <w:p w14:paraId="0F5096BA" w14:textId="77777777" w:rsidR="002A6C88" w:rsidRPr="00E159D2" w:rsidRDefault="002A6C88" w:rsidP="002A6C88">
            <w:pPr>
              <w:rPr>
                <w:rFonts w:ascii="Times New Roman" w:hAnsi="Times New Roman"/>
                <w:bCs/>
              </w:rPr>
            </w:pPr>
          </w:p>
        </w:tc>
        <w:tc>
          <w:tcPr>
            <w:tcW w:w="6237" w:type="dxa"/>
            <w:vAlign w:val="center"/>
          </w:tcPr>
          <w:p w14:paraId="21B30403" w14:textId="77777777" w:rsidR="002A6C88" w:rsidRPr="00A32735" w:rsidRDefault="002A6C88" w:rsidP="002A6C88">
            <w:pPr>
              <w:rPr>
                <w:rFonts w:ascii="Times New Roman" w:hAnsi="Times New Roman"/>
                <w:bCs/>
              </w:rPr>
            </w:pPr>
            <w:r>
              <w:rPr>
                <w:rFonts w:ascii="Times New Roman" w:hAnsi="Times New Roman"/>
                <w:bCs/>
              </w:rPr>
              <w:t>PG4.3.2. Öğrencilerimizin bina içerisinde ve dışında güvenliklerinin sağlanmasının takibi</w:t>
            </w:r>
          </w:p>
        </w:tc>
      </w:tr>
      <w:tr w:rsidR="002A6C88" w:rsidRPr="00627EE6" w14:paraId="75918B3B" w14:textId="77777777" w:rsidTr="009E4E10">
        <w:trPr>
          <w:trHeight w:val="472"/>
        </w:trPr>
        <w:tc>
          <w:tcPr>
            <w:tcW w:w="3539" w:type="dxa"/>
            <w:vMerge w:val="restart"/>
            <w:vAlign w:val="center"/>
          </w:tcPr>
          <w:p w14:paraId="7F1AD251" w14:textId="77777777" w:rsidR="002A6C88" w:rsidRPr="00E159D2" w:rsidRDefault="002A6C88" w:rsidP="002A6C88">
            <w:pPr>
              <w:jc w:val="both"/>
              <w:rPr>
                <w:rFonts w:ascii="Times New Roman" w:hAnsi="Times New Roman"/>
                <w:bCs/>
              </w:rPr>
            </w:pPr>
            <w:r>
              <w:rPr>
                <w:rFonts w:ascii="Times New Roman" w:hAnsi="Times New Roman"/>
                <w:bCs/>
              </w:rPr>
              <w:t>H4.4 Temizlik hizmetlerinin kalitesinin artırılması</w:t>
            </w:r>
          </w:p>
        </w:tc>
        <w:tc>
          <w:tcPr>
            <w:tcW w:w="6237" w:type="dxa"/>
            <w:vAlign w:val="center"/>
          </w:tcPr>
          <w:p w14:paraId="43036DA1" w14:textId="77777777" w:rsidR="002A6C88" w:rsidRPr="00A32735" w:rsidRDefault="002A6C88" w:rsidP="002A6C88">
            <w:pPr>
              <w:rPr>
                <w:rFonts w:ascii="Times New Roman" w:hAnsi="Times New Roman"/>
                <w:bCs/>
              </w:rPr>
            </w:pPr>
            <w:r>
              <w:rPr>
                <w:rFonts w:ascii="Times New Roman" w:hAnsi="Times New Roman"/>
                <w:bCs/>
              </w:rPr>
              <w:t>PG4.4.1. Öğretim elemanlarına ve öğrencilere daha temiz sınıflar  ve lavaboların sağlanması</w:t>
            </w:r>
          </w:p>
        </w:tc>
      </w:tr>
      <w:tr w:rsidR="002A6C88" w:rsidRPr="00627EE6" w14:paraId="572EA628" w14:textId="77777777" w:rsidTr="009E4E10">
        <w:tc>
          <w:tcPr>
            <w:tcW w:w="3539" w:type="dxa"/>
            <w:vMerge/>
            <w:vAlign w:val="center"/>
          </w:tcPr>
          <w:p w14:paraId="6B975D27" w14:textId="77777777" w:rsidR="002A6C88" w:rsidRPr="00E159D2" w:rsidRDefault="002A6C88" w:rsidP="002A6C88">
            <w:pPr>
              <w:jc w:val="both"/>
              <w:rPr>
                <w:rFonts w:ascii="Times New Roman" w:hAnsi="Times New Roman"/>
                <w:bCs/>
              </w:rPr>
            </w:pPr>
          </w:p>
        </w:tc>
        <w:tc>
          <w:tcPr>
            <w:tcW w:w="6237" w:type="dxa"/>
            <w:vAlign w:val="center"/>
          </w:tcPr>
          <w:p w14:paraId="28DD91C9" w14:textId="77777777" w:rsidR="002A6C88" w:rsidRPr="00A32735" w:rsidRDefault="002A6C88" w:rsidP="002A6C88">
            <w:pPr>
              <w:rPr>
                <w:rFonts w:ascii="Times New Roman" w:hAnsi="Times New Roman"/>
                <w:bCs/>
              </w:rPr>
            </w:pPr>
            <w:r>
              <w:rPr>
                <w:rFonts w:ascii="Times New Roman" w:hAnsi="Times New Roman"/>
                <w:bCs/>
              </w:rPr>
              <w:t>PG4.4.2. Ortak kullanım alanlarının hijyenik olmasının sağlanması</w:t>
            </w:r>
          </w:p>
        </w:tc>
      </w:tr>
      <w:tr w:rsidR="002A6C88" w:rsidRPr="00627EE6" w14:paraId="0D2F99B6" w14:textId="77777777" w:rsidTr="009E4E10">
        <w:tc>
          <w:tcPr>
            <w:tcW w:w="3539" w:type="dxa"/>
            <w:vMerge/>
            <w:vAlign w:val="center"/>
          </w:tcPr>
          <w:p w14:paraId="33A93A14" w14:textId="77777777" w:rsidR="002A6C88" w:rsidRPr="00E159D2" w:rsidRDefault="002A6C88" w:rsidP="002A6C88">
            <w:pPr>
              <w:jc w:val="both"/>
              <w:rPr>
                <w:rFonts w:ascii="Times New Roman" w:hAnsi="Times New Roman"/>
                <w:bCs/>
              </w:rPr>
            </w:pPr>
          </w:p>
        </w:tc>
        <w:tc>
          <w:tcPr>
            <w:tcW w:w="6237" w:type="dxa"/>
            <w:vAlign w:val="center"/>
          </w:tcPr>
          <w:p w14:paraId="7E25DA2B" w14:textId="77777777" w:rsidR="002A6C88" w:rsidRDefault="002A6C88" w:rsidP="002A6C88">
            <w:pPr>
              <w:rPr>
                <w:rFonts w:ascii="Times New Roman" w:hAnsi="Times New Roman"/>
                <w:bCs/>
              </w:rPr>
            </w:pPr>
            <w:r>
              <w:rPr>
                <w:rFonts w:ascii="Times New Roman" w:hAnsi="Times New Roman"/>
                <w:bCs/>
              </w:rPr>
              <w:t>PG4.4.3. Öğretim elemanları ofislerinin sıklıkla temizliğinin sağlanması</w:t>
            </w:r>
          </w:p>
        </w:tc>
      </w:tr>
      <w:tr w:rsidR="002A6C88" w:rsidRPr="0054035E" w14:paraId="0E7A1D4E" w14:textId="77777777" w:rsidTr="009E4E10">
        <w:tc>
          <w:tcPr>
            <w:tcW w:w="9776" w:type="dxa"/>
            <w:gridSpan w:val="2"/>
            <w:shd w:val="clear" w:color="auto" w:fill="BFBFBF" w:themeFill="background1" w:themeFillShade="BF"/>
            <w:vAlign w:val="center"/>
          </w:tcPr>
          <w:p w14:paraId="762898C8" w14:textId="77777777" w:rsidR="002A6C88" w:rsidRPr="0054035E" w:rsidRDefault="002A6C88" w:rsidP="002A6C88">
            <w:pPr>
              <w:ind w:left="426" w:hanging="426"/>
              <w:jc w:val="center"/>
              <w:rPr>
                <w:rFonts w:ascii="Times New Roman" w:hAnsi="Times New Roman"/>
                <w:b/>
              </w:rPr>
            </w:pPr>
            <w:r w:rsidRPr="0054035E">
              <w:rPr>
                <w:rFonts w:ascii="Times New Roman" w:hAnsi="Times New Roman"/>
                <w:b/>
              </w:rPr>
              <w:t>A5. ÇEVREYE DUYARLI YÖNETİM-ÜNİVERSİTE ANLAYIŞINI YERLEŞTİRMEK VE SOSYAL SORUMLULUK BİLİNCİNİ GELİŞTİRMEK</w:t>
            </w:r>
          </w:p>
        </w:tc>
      </w:tr>
      <w:tr w:rsidR="002A6C88" w:rsidRPr="0059179D" w14:paraId="29CF1EE8" w14:textId="77777777" w:rsidTr="009E4E10">
        <w:trPr>
          <w:trHeight w:val="395"/>
        </w:trPr>
        <w:tc>
          <w:tcPr>
            <w:tcW w:w="3539" w:type="dxa"/>
            <w:vMerge w:val="restart"/>
            <w:vAlign w:val="center"/>
          </w:tcPr>
          <w:p w14:paraId="7DC2FB7F" w14:textId="77777777" w:rsidR="002A6C88" w:rsidRPr="0059179D" w:rsidRDefault="002A6C88" w:rsidP="002A6C88">
            <w:pPr>
              <w:jc w:val="both"/>
              <w:rPr>
                <w:rFonts w:ascii="Times New Roman" w:hAnsi="Times New Roman"/>
              </w:rPr>
            </w:pPr>
            <w:r w:rsidRPr="0059179D">
              <w:rPr>
                <w:rFonts w:ascii="Times New Roman" w:hAnsi="Times New Roman"/>
              </w:rPr>
              <w:t>H5.1. Çevreye duyarlı yönetim modeli oluşturmak</w:t>
            </w:r>
          </w:p>
        </w:tc>
        <w:tc>
          <w:tcPr>
            <w:tcW w:w="6237" w:type="dxa"/>
            <w:vAlign w:val="center"/>
          </w:tcPr>
          <w:p w14:paraId="3C371FE3" w14:textId="77777777" w:rsidR="002A6C88" w:rsidRPr="0059179D" w:rsidRDefault="002A6C88" w:rsidP="002A6C88">
            <w:pPr>
              <w:jc w:val="both"/>
              <w:rPr>
                <w:rFonts w:ascii="Times New Roman" w:hAnsi="Times New Roman"/>
              </w:rPr>
            </w:pPr>
            <w:r>
              <w:rPr>
                <w:rFonts w:ascii="Times New Roman" w:hAnsi="Times New Roman"/>
              </w:rPr>
              <w:t>PG5.1.1. Fakülte yönetiminden konuyla alakalı sorumlu yada sorumluların belirlenerek koordinasyon birimi kurulması</w:t>
            </w:r>
          </w:p>
        </w:tc>
      </w:tr>
      <w:tr w:rsidR="002A6C88" w:rsidRPr="0059179D" w14:paraId="2AFDCBA3" w14:textId="77777777" w:rsidTr="009E4E10">
        <w:trPr>
          <w:trHeight w:val="424"/>
        </w:trPr>
        <w:tc>
          <w:tcPr>
            <w:tcW w:w="3539" w:type="dxa"/>
            <w:vMerge/>
            <w:vAlign w:val="center"/>
          </w:tcPr>
          <w:p w14:paraId="09E18326" w14:textId="77777777" w:rsidR="002A6C88" w:rsidRPr="0059179D" w:rsidRDefault="002A6C88" w:rsidP="002A6C88">
            <w:pPr>
              <w:rPr>
                <w:rFonts w:ascii="Times New Roman" w:hAnsi="Times New Roman"/>
              </w:rPr>
            </w:pPr>
          </w:p>
        </w:tc>
        <w:tc>
          <w:tcPr>
            <w:tcW w:w="6237" w:type="dxa"/>
            <w:vAlign w:val="center"/>
          </w:tcPr>
          <w:p w14:paraId="2B710C9E" w14:textId="77777777" w:rsidR="002A6C88" w:rsidRPr="0059179D" w:rsidRDefault="002A6C88" w:rsidP="002A6C88">
            <w:pPr>
              <w:jc w:val="both"/>
              <w:rPr>
                <w:rFonts w:ascii="Times New Roman" w:hAnsi="Times New Roman"/>
              </w:rPr>
            </w:pPr>
            <w:r>
              <w:rPr>
                <w:rFonts w:ascii="Times New Roman" w:hAnsi="Times New Roman"/>
              </w:rPr>
              <w:t>PG5.1.2. Çevreye duyarlı yönetim planlarının oluşturulması</w:t>
            </w:r>
          </w:p>
        </w:tc>
      </w:tr>
      <w:tr w:rsidR="002A6C88" w:rsidRPr="0059179D" w14:paraId="1F0AA3EC" w14:textId="77777777" w:rsidTr="009E4E10">
        <w:tc>
          <w:tcPr>
            <w:tcW w:w="3539" w:type="dxa"/>
            <w:vMerge w:val="restart"/>
            <w:vAlign w:val="center"/>
          </w:tcPr>
          <w:p w14:paraId="6579F591" w14:textId="77777777" w:rsidR="002A6C88" w:rsidRPr="0059179D" w:rsidRDefault="002A6C88" w:rsidP="002A6C88">
            <w:pPr>
              <w:ind w:left="29" w:hanging="29"/>
              <w:jc w:val="both"/>
              <w:rPr>
                <w:rFonts w:ascii="Times New Roman" w:hAnsi="Times New Roman"/>
              </w:rPr>
            </w:pPr>
            <w:r w:rsidRPr="0059179D">
              <w:rPr>
                <w:rFonts w:ascii="Times New Roman" w:hAnsi="Times New Roman"/>
              </w:rPr>
              <w:t>H5.2. Öğretim elemanlarında, idari personelde ve öğrencilerde çevre bilinci farkındalığı oluşturmak</w:t>
            </w:r>
          </w:p>
        </w:tc>
        <w:tc>
          <w:tcPr>
            <w:tcW w:w="6237" w:type="dxa"/>
            <w:vAlign w:val="center"/>
          </w:tcPr>
          <w:p w14:paraId="12CEB536" w14:textId="77777777" w:rsidR="002A6C88" w:rsidRPr="0059179D" w:rsidRDefault="002A6C88" w:rsidP="002A6C88">
            <w:pPr>
              <w:jc w:val="both"/>
              <w:rPr>
                <w:rFonts w:ascii="Times New Roman" w:hAnsi="Times New Roman"/>
              </w:rPr>
            </w:pPr>
            <w:r>
              <w:rPr>
                <w:rFonts w:ascii="Times New Roman" w:hAnsi="Times New Roman"/>
              </w:rPr>
              <w:t>PG5.2.1. Çevre bilincini kazandırmak adına seminer ve toplantılar düzenlenmesi</w:t>
            </w:r>
          </w:p>
        </w:tc>
      </w:tr>
      <w:tr w:rsidR="002A6C88" w:rsidRPr="0059179D" w14:paraId="5F68589F" w14:textId="77777777" w:rsidTr="009E4E10">
        <w:tc>
          <w:tcPr>
            <w:tcW w:w="3539" w:type="dxa"/>
            <w:vMerge/>
            <w:vAlign w:val="center"/>
          </w:tcPr>
          <w:p w14:paraId="763F5D43" w14:textId="77777777" w:rsidR="002A6C88" w:rsidRPr="0059179D" w:rsidRDefault="002A6C88" w:rsidP="002A6C88">
            <w:pPr>
              <w:rPr>
                <w:rFonts w:ascii="Times New Roman" w:hAnsi="Times New Roman"/>
              </w:rPr>
            </w:pPr>
          </w:p>
        </w:tc>
        <w:tc>
          <w:tcPr>
            <w:tcW w:w="6237" w:type="dxa"/>
            <w:vAlign w:val="center"/>
          </w:tcPr>
          <w:p w14:paraId="77E9CCF2" w14:textId="77777777" w:rsidR="002A6C88" w:rsidRPr="0059179D" w:rsidRDefault="002A6C88" w:rsidP="002A6C88">
            <w:pPr>
              <w:jc w:val="both"/>
              <w:rPr>
                <w:rFonts w:ascii="Times New Roman" w:hAnsi="Times New Roman"/>
              </w:rPr>
            </w:pPr>
            <w:r>
              <w:rPr>
                <w:rFonts w:ascii="Times New Roman" w:hAnsi="Times New Roman"/>
              </w:rPr>
              <w:t>PG5.2.2. Çevre bilincine yönelik seçmeli ders konulması</w:t>
            </w:r>
          </w:p>
        </w:tc>
      </w:tr>
      <w:tr w:rsidR="002A6C88" w:rsidRPr="0059179D" w14:paraId="037FA1CE" w14:textId="77777777" w:rsidTr="009E4E10">
        <w:tc>
          <w:tcPr>
            <w:tcW w:w="3539" w:type="dxa"/>
            <w:vMerge/>
            <w:vAlign w:val="center"/>
          </w:tcPr>
          <w:p w14:paraId="411CBD94" w14:textId="77777777" w:rsidR="002A6C88" w:rsidRPr="0059179D" w:rsidRDefault="002A6C88" w:rsidP="002A6C88">
            <w:pPr>
              <w:rPr>
                <w:rFonts w:ascii="Times New Roman" w:hAnsi="Times New Roman"/>
              </w:rPr>
            </w:pPr>
          </w:p>
        </w:tc>
        <w:tc>
          <w:tcPr>
            <w:tcW w:w="6237" w:type="dxa"/>
            <w:vAlign w:val="center"/>
          </w:tcPr>
          <w:p w14:paraId="06A1AD3D" w14:textId="77777777" w:rsidR="002A6C88" w:rsidRPr="0059179D" w:rsidRDefault="002A6C88" w:rsidP="002A6C88">
            <w:pPr>
              <w:rPr>
                <w:rFonts w:ascii="Times New Roman" w:hAnsi="Times New Roman"/>
              </w:rPr>
            </w:pPr>
            <w:r>
              <w:rPr>
                <w:rFonts w:ascii="Times New Roman" w:hAnsi="Times New Roman"/>
              </w:rPr>
              <w:t>PG5.2.3. Çevre ile ilgili kulüplere üye olan öğrenci sayılarının artırılması</w:t>
            </w:r>
          </w:p>
        </w:tc>
      </w:tr>
      <w:tr w:rsidR="002A6C88" w:rsidRPr="0059179D" w14:paraId="56FDFEA3" w14:textId="77777777" w:rsidTr="009E4E10">
        <w:tc>
          <w:tcPr>
            <w:tcW w:w="3539" w:type="dxa"/>
            <w:vMerge w:val="restart"/>
            <w:vAlign w:val="center"/>
          </w:tcPr>
          <w:p w14:paraId="526F087E" w14:textId="77777777" w:rsidR="002A6C88" w:rsidRPr="0059179D" w:rsidRDefault="002A6C88" w:rsidP="002A6C88">
            <w:pPr>
              <w:jc w:val="both"/>
              <w:rPr>
                <w:rFonts w:ascii="Times New Roman" w:hAnsi="Times New Roman"/>
              </w:rPr>
            </w:pPr>
            <w:r w:rsidRPr="0059179D">
              <w:rPr>
                <w:rFonts w:ascii="Times New Roman" w:hAnsi="Times New Roman"/>
              </w:rPr>
              <w:t>H5.3. Fakültemiz binasında çevreye duyarlılık kapsamında sürdürülebilirliğin sağlanması</w:t>
            </w:r>
          </w:p>
        </w:tc>
        <w:tc>
          <w:tcPr>
            <w:tcW w:w="6237" w:type="dxa"/>
            <w:vAlign w:val="center"/>
          </w:tcPr>
          <w:p w14:paraId="08A5AD82" w14:textId="77777777" w:rsidR="002A6C88" w:rsidRPr="0059179D" w:rsidRDefault="002A6C88" w:rsidP="002A6C88">
            <w:pPr>
              <w:jc w:val="both"/>
              <w:rPr>
                <w:rFonts w:ascii="Times New Roman" w:hAnsi="Times New Roman"/>
              </w:rPr>
            </w:pPr>
            <w:r>
              <w:rPr>
                <w:rFonts w:ascii="Times New Roman" w:hAnsi="Times New Roman"/>
              </w:rPr>
              <w:t>PG5.3.1. Fakülte binasına enerji kimlik belgesinin alınması</w:t>
            </w:r>
          </w:p>
        </w:tc>
      </w:tr>
      <w:tr w:rsidR="002A6C88" w:rsidRPr="0059179D" w14:paraId="39721995" w14:textId="77777777" w:rsidTr="009E4E10">
        <w:tc>
          <w:tcPr>
            <w:tcW w:w="3539" w:type="dxa"/>
            <w:vMerge/>
            <w:vAlign w:val="center"/>
          </w:tcPr>
          <w:p w14:paraId="691E85B5" w14:textId="77777777" w:rsidR="002A6C88" w:rsidRPr="0059179D" w:rsidRDefault="002A6C88" w:rsidP="002A6C88">
            <w:pPr>
              <w:rPr>
                <w:rFonts w:ascii="Times New Roman" w:hAnsi="Times New Roman"/>
              </w:rPr>
            </w:pPr>
          </w:p>
        </w:tc>
        <w:tc>
          <w:tcPr>
            <w:tcW w:w="6237" w:type="dxa"/>
            <w:vAlign w:val="center"/>
          </w:tcPr>
          <w:p w14:paraId="52FC706E" w14:textId="77777777" w:rsidR="002A6C88" w:rsidRPr="0059179D" w:rsidRDefault="002A6C88" w:rsidP="002A6C88">
            <w:pPr>
              <w:jc w:val="both"/>
              <w:rPr>
                <w:rFonts w:ascii="Times New Roman" w:hAnsi="Times New Roman"/>
              </w:rPr>
            </w:pPr>
            <w:r>
              <w:rPr>
                <w:rFonts w:ascii="Times New Roman" w:hAnsi="Times New Roman"/>
              </w:rPr>
              <w:t>PG5.3.2. Enerji ve su tasarrufu çalışmalarının yapılması</w:t>
            </w:r>
          </w:p>
        </w:tc>
      </w:tr>
      <w:tr w:rsidR="002A6C88" w:rsidRPr="0059179D" w14:paraId="54993622" w14:textId="77777777" w:rsidTr="009E4E10">
        <w:trPr>
          <w:trHeight w:val="472"/>
        </w:trPr>
        <w:tc>
          <w:tcPr>
            <w:tcW w:w="3539" w:type="dxa"/>
            <w:vMerge/>
            <w:vAlign w:val="center"/>
          </w:tcPr>
          <w:p w14:paraId="694C3900" w14:textId="77777777" w:rsidR="002A6C88" w:rsidRPr="0059179D" w:rsidRDefault="002A6C88" w:rsidP="002A6C88">
            <w:pPr>
              <w:rPr>
                <w:rFonts w:ascii="Times New Roman" w:hAnsi="Times New Roman"/>
              </w:rPr>
            </w:pPr>
          </w:p>
        </w:tc>
        <w:tc>
          <w:tcPr>
            <w:tcW w:w="6237" w:type="dxa"/>
            <w:vAlign w:val="center"/>
          </w:tcPr>
          <w:p w14:paraId="2C33A6F8" w14:textId="77777777" w:rsidR="002A6C88" w:rsidRPr="0059179D" w:rsidRDefault="002A6C88" w:rsidP="002A6C88">
            <w:pPr>
              <w:rPr>
                <w:rFonts w:ascii="Times New Roman" w:hAnsi="Times New Roman"/>
              </w:rPr>
            </w:pPr>
            <w:r>
              <w:rPr>
                <w:rFonts w:ascii="Times New Roman" w:hAnsi="Times New Roman"/>
              </w:rPr>
              <w:t>PG5.3.3. Yenilenebilir enerji kullanımına geçilip, kullanım oranının artırılması</w:t>
            </w:r>
          </w:p>
        </w:tc>
      </w:tr>
      <w:tr w:rsidR="002A6C88" w:rsidRPr="0059179D" w14:paraId="3993520B" w14:textId="77777777" w:rsidTr="009E4E10">
        <w:tc>
          <w:tcPr>
            <w:tcW w:w="3539" w:type="dxa"/>
            <w:vMerge w:val="restart"/>
            <w:vAlign w:val="center"/>
          </w:tcPr>
          <w:p w14:paraId="14BE9F7B" w14:textId="77777777" w:rsidR="002A6C88" w:rsidRPr="0059179D" w:rsidRDefault="002A6C88" w:rsidP="002A6C88">
            <w:pPr>
              <w:jc w:val="both"/>
              <w:rPr>
                <w:rFonts w:ascii="Times New Roman" w:hAnsi="Times New Roman"/>
              </w:rPr>
            </w:pPr>
            <w:r>
              <w:rPr>
                <w:rFonts w:ascii="Times New Roman" w:hAnsi="Times New Roman"/>
              </w:rPr>
              <w:t>H5.4. Dezavantajlı gruplara duyarlılık bilincinin oluşturulması, geliştirilmesi ve alt yapı çalışmalarının yapılması</w:t>
            </w:r>
          </w:p>
        </w:tc>
        <w:tc>
          <w:tcPr>
            <w:tcW w:w="6237" w:type="dxa"/>
            <w:vAlign w:val="center"/>
          </w:tcPr>
          <w:p w14:paraId="6FF8DF16" w14:textId="77777777" w:rsidR="002A6C88" w:rsidRPr="0059179D" w:rsidRDefault="002A6C88" w:rsidP="002A6C88">
            <w:pPr>
              <w:jc w:val="both"/>
              <w:rPr>
                <w:rFonts w:ascii="Times New Roman" w:hAnsi="Times New Roman"/>
              </w:rPr>
            </w:pPr>
            <w:r>
              <w:rPr>
                <w:rFonts w:ascii="Times New Roman" w:hAnsi="Times New Roman"/>
              </w:rPr>
              <w:t>PG5.4.1. Dezavantajlı gruplara duyarlılık bilincinin kazandırılması için seminer-toplantı düzenlenmesi</w:t>
            </w:r>
          </w:p>
        </w:tc>
      </w:tr>
      <w:tr w:rsidR="002A6C88" w:rsidRPr="0059179D" w14:paraId="15BD292D" w14:textId="77777777" w:rsidTr="009E4E10">
        <w:tc>
          <w:tcPr>
            <w:tcW w:w="3539" w:type="dxa"/>
            <w:vMerge/>
            <w:vAlign w:val="center"/>
          </w:tcPr>
          <w:p w14:paraId="63BF3DFF" w14:textId="77777777" w:rsidR="002A6C88" w:rsidRPr="0059179D" w:rsidRDefault="002A6C88" w:rsidP="002A6C88">
            <w:pPr>
              <w:rPr>
                <w:rFonts w:ascii="Times New Roman" w:hAnsi="Times New Roman"/>
              </w:rPr>
            </w:pPr>
          </w:p>
        </w:tc>
        <w:tc>
          <w:tcPr>
            <w:tcW w:w="6237" w:type="dxa"/>
            <w:vAlign w:val="center"/>
          </w:tcPr>
          <w:p w14:paraId="3ABA3CD9" w14:textId="77777777" w:rsidR="002A6C88" w:rsidRPr="0059179D" w:rsidRDefault="002A6C88" w:rsidP="002A6C88">
            <w:pPr>
              <w:jc w:val="both"/>
              <w:rPr>
                <w:rFonts w:ascii="Times New Roman" w:hAnsi="Times New Roman"/>
              </w:rPr>
            </w:pPr>
            <w:r>
              <w:rPr>
                <w:rFonts w:ascii="Times New Roman" w:hAnsi="Times New Roman"/>
              </w:rPr>
              <w:t>PG5.4.2. Dezavantajlı grupların birey olarak bağımsızlıklarını geliştirmelerine yardımcı olacak faaliyetlerin düzenlenmesi</w:t>
            </w:r>
          </w:p>
        </w:tc>
      </w:tr>
      <w:tr w:rsidR="002A6C88" w:rsidRPr="0059179D" w14:paraId="06032CE8" w14:textId="77777777" w:rsidTr="009E4E10">
        <w:tc>
          <w:tcPr>
            <w:tcW w:w="3539" w:type="dxa"/>
            <w:vMerge/>
            <w:vAlign w:val="center"/>
          </w:tcPr>
          <w:p w14:paraId="14E15CBF" w14:textId="77777777" w:rsidR="002A6C88" w:rsidRPr="0059179D" w:rsidRDefault="002A6C88" w:rsidP="002A6C88">
            <w:pPr>
              <w:rPr>
                <w:rFonts w:ascii="Times New Roman" w:hAnsi="Times New Roman"/>
              </w:rPr>
            </w:pPr>
          </w:p>
        </w:tc>
        <w:tc>
          <w:tcPr>
            <w:tcW w:w="6237" w:type="dxa"/>
            <w:vAlign w:val="center"/>
          </w:tcPr>
          <w:p w14:paraId="24AFC41C" w14:textId="77777777" w:rsidR="002A6C88" w:rsidRPr="0059179D" w:rsidRDefault="002A6C88" w:rsidP="002A6C88">
            <w:pPr>
              <w:jc w:val="both"/>
              <w:rPr>
                <w:rFonts w:ascii="Times New Roman" w:hAnsi="Times New Roman"/>
              </w:rPr>
            </w:pPr>
            <w:r>
              <w:rPr>
                <w:rFonts w:ascii="Times New Roman" w:hAnsi="Times New Roman"/>
              </w:rPr>
              <w:t>PG5.4.3. Engelsiz kampüs planı çerçevesinde fakülte binasının düzenlenmesi, eksikliklerin giderilmesi</w:t>
            </w:r>
          </w:p>
        </w:tc>
      </w:tr>
    </w:tbl>
    <w:p w14:paraId="42DE85BD" w14:textId="77777777" w:rsidR="00402265" w:rsidRDefault="00402265" w:rsidP="00402265">
      <w:pPr>
        <w:spacing w:after="160" w:line="259" w:lineRule="auto"/>
        <w:rPr>
          <w:rFonts w:ascii="Times New Roman" w:eastAsia="Times New Roman" w:hAnsi="Times New Roman" w:cs="Times New Roman"/>
          <w:sz w:val="18"/>
        </w:rPr>
      </w:pPr>
    </w:p>
    <w:p w14:paraId="354A3F98" w14:textId="77777777" w:rsidR="00F25172" w:rsidRDefault="00F25172" w:rsidP="00402265">
      <w:pPr>
        <w:spacing w:after="160" w:line="259" w:lineRule="auto"/>
        <w:rPr>
          <w:rFonts w:ascii="Times New Roman" w:eastAsia="Times New Roman" w:hAnsi="Times New Roman" w:cs="Times New Roman"/>
          <w:sz w:val="18"/>
        </w:rPr>
      </w:pPr>
    </w:p>
    <w:p w14:paraId="7C768C85" w14:textId="77777777" w:rsidR="00F25172" w:rsidRDefault="00F25172" w:rsidP="00402265">
      <w:pPr>
        <w:spacing w:after="160" w:line="259" w:lineRule="auto"/>
        <w:rPr>
          <w:rFonts w:ascii="Times New Roman" w:eastAsia="Times New Roman" w:hAnsi="Times New Roman" w:cs="Times New Roman"/>
          <w:sz w:val="18"/>
        </w:rPr>
      </w:pPr>
    </w:p>
    <w:p w14:paraId="6AF9D681" w14:textId="77777777" w:rsidR="00F25172" w:rsidRDefault="00F25172" w:rsidP="00402265">
      <w:pPr>
        <w:spacing w:after="160" w:line="259" w:lineRule="auto"/>
        <w:rPr>
          <w:rFonts w:ascii="Times New Roman" w:eastAsia="Times New Roman" w:hAnsi="Times New Roman" w:cs="Times New Roman"/>
          <w:sz w:val="18"/>
        </w:rPr>
      </w:pPr>
    </w:p>
    <w:p w14:paraId="0DA70D60" w14:textId="77777777" w:rsidR="00F25172" w:rsidRDefault="00F25172" w:rsidP="00402265">
      <w:pPr>
        <w:spacing w:after="160" w:line="259" w:lineRule="auto"/>
        <w:rPr>
          <w:rFonts w:ascii="Times New Roman" w:eastAsia="Times New Roman" w:hAnsi="Times New Roman" w:cs="Times New Roman"/>
          <w:sz w:val="18"/>
        </w:rPr>
      </w:pPr>
    </w:p>
    <w:p w14:paraId="5CB8CEC0" w14:textId="77777777" w:rsidR="00F25172" w:rsidRDefault="00F25172" w:rsidP="00402265">
      <w:pPr>
        <w:spacing w:after="160" w:line="259" w:lineRule="auto"/>
        <w:rPr>
          <w:rFonts w:ascii="Times New Roman" w:eastAsia="Times New Roman" w:hAnsi="Times New Roman" w:cs="Times New Roman"/>
          <w:sz w:val="18"/>
        </w:rPr>
      </w:pPr>
    </w:p>
    <w:p w14:paraId="38E08267" w14:textId="77777777" w:rsidR="00F25172" w:rsidRPr="0059179D" w:rsidRDefault="00F25172" w:rsidP="00402265">
      <w:pPr>
        <w:spacing w:after="160" w:line="259" w:lineRule="auto"/>
        <w:rPr>
          <w:rFonts w:ascii="Times New Roman" w:eastAsia="Times New Roman" w:hAnsi="Times New Roman" w:cs="Times New Roman"/>
          <w:sz w:val="18"/>
        </w:rPr>
      </w:pPr>
    </w:p>
    <w:tbl>
      <w:tblPr>
        <w:tblStyle w:val="TabloKlavuzu"/>
        <w:tblW w:w="0" w:type="auto"/>
        <w:tblLook w:val="04A0" w:firstRow="1" w:lastRow="0" w:firstColumn="1" w:lastColumn="0" w:noHBand="0" w:noVBand="1"/>
      </w:tblPr>
      <w:tblGrid>
        <w:gridCol w:w="1360"/>
        <w:gridCol w:w="794"/>
        <w:gridCol w:w="1005"/>
        <w:gridCol w:w="791"/>
        <w:gridCol w:w="792"/>
        <w:gridCol w:w="792"/>
        <w:gridCol w:w="792"/>
        <w:gridCol w:w="792"/>
        <w:gridCol w:w="850"/>
        <w:gridCol w:w="1094"/>
      </w:tblGrid>
      <w:tr w:rsidR="006667B6" w:rsidRPr="006B7403" w14:paraId="3A8FC72A" w14:textId="77777777" w:rsidTr="008B7375">
        <w:tc>
          <w:tcPr>
            <w:tcW w:w="9062" w:type="dxa"/>
            <w:gridSpan w:val="10"/>
          </w:tcPr>
          <w:p w14:paraId="3231C643" w14:textId="77777777" w:rsidR="006667B6" w:rsidRPr="006B7403" w:rsidRDefault="006667B6" w:rsidP="008B7375">
            <w:pPr>
              <w:rPr>
                <w:rFonts w:ascii="Times New Roman" w:hAnsi="Times New Roman"/>
              </w:rPr>
            </w:pPr>
            <w:r w:rsidRPr="006B7403">
              <w:rPr>
                <w:rFonts w:ascii="Times New Roman" w:hAnsi="Times New Roman"/>
                <w:b/>
              </w:rPr>
              <w:t>A1. ÖĞRETİM KALİTESİNİ ARTIRMAK VE SÜREKLİ İYİLEŞTİRME SAĞLAMAK</w:t>
            </w:r>
          </w:p>
        </w:tc>
      </w:tr>
      <w:tr w:rsidR="006667B6" w:rsidRPr="006B7403" w14:paraId="62CFBB10" w14:textId="77777777" w:rsidTr="008B7375">
        <w:tc>
          <w:tcPr>
            <w:tcW w:w="9062" w:type="dxa"/>
            <w:gridSpan w:val="10"/>
          </w:tcPr>
          <w:p w14:paraId="38D87365" w14:textId="77777777" w:rsidR="006667B6" w:rsidRPr="006B7403" w:rsidRDefault="006667B6" w:rsidP="008B7375">
            <w:pPr>
              <w:rPr>
                <w:rFonts w:ascii="Times New Roman" w:hAnsi="Times New Roman"/>
              </w:rPr>
            </w:pPr>
            <w:r w:rsidRPr="006B7403">
              <w:rPr>
                <w:rFonts w:ascii="Times New Roman" w:hAnsi="Times New Roman"/>
              </w:rPr>
              <w:t>H1.1. Öğretim programlarının niteliğinin artırılması</w:t>
            </w:r>
          </w:p>
        </w:tc>
      </w:tr>
      <w:tr w:rsidR="006667B6" w:rsidRPr="006B7403" w14:paraId="143F15D4" w14:textId="77777777" w:rsidTr="008B7375">
        <w:tc>
          <w:tcPr>
            <w:tcW w:w="1360" w:type="dxa"/>
          </w:tcPr>
          <w:p w14:paraId="564838B1" w14:textId="77777777" w:rsidR="006667B6" w:rsidRPr="00FC48E5" w:rsidRDefault="006667B6" w:rsidP="008B7375">
            <w:pPr>
              <w:rPr>
                <w:rFonts w:ascii="Times New Roman" w:hAnsi="Times New Roman"/>
              </w:rPr>
            </w:pPr>
            <w:r w:rsidRPr="00FC48E5">
              <w:rPr>
                <w:rFonts w:ascii="Times New Roman" w:hAnsi="Times New Roman"/>
              </w:rPr>
              <w:t>Performans Göstergeleri</w:t>
            </w:r>
          </w:p>
        </w:tc>
        <w:tc>
          <w:tcPr>
            <w:tcW w:w="794" w:type="dxa"/>
          </w:tcPr>
          <w:p w14:paraId="2BB3BD03" w14:textId="77777777" w:rsidR="006667B6" w:rsidRPr="00FC48E5" w:rsidRDefault="006667B6" w:rsidP="008B7375">
            <w:pPr>
              <w:rPr>
                <w:rFonts w:ascii="Times New Roman" w:hAnsi="Times New Roman"/>
              </w:rPr>
            </w:pPr>
            <w:r w:rsidRPr="00FC48E5">
              <w:rPr>
                <w:rFonts w:ascii="Times New Roman" w:hAnsi="Times New Roman"/>
              </w:rPr>
              <w:t>Hedefe Etkisi</w:t>
            </w:r>
          </w:p>
        </w:tc>
        <w:tc>
          <w:tcPr>
            <w:tcW w:w="1005" w:type="dxa"/>
          </w:tcPr>
          <w:p w14:paraId="2966E658" w14:textId="77777777" w:rsidR="006667B6" w:rsidRPr="00FC48E5" w:rsidRDefault="006667B6" w:rsidP="008B7375">
            <w:pPr>
              <w:rPr>
                <w:rFonts w:ascii="Times New Roman" w:hAnsi="Times New Roman"/>
              </w:rPr>
            </w:pPr>
            <w:r w:rsidRPr="00FC48E5">
              <w:rPr>
                <w:rFonts w:ascii="Times New Roman" w:hAnsi="Times New Roman"/>
              </w:rPr>
              <w:t>Başlangıç Değeri</w:t>
            </w:r>
          </w:p>
        </w:tc>
        <w:tc>
          <w:tcPr>
            <w:tcW w:w="791" w:type="dxa"/>
          </w:tcPr>
          <w:p w14:paraId="6B9F9808" w14:textId="77777777" w:rsidR="006667B6" w:rsidRPr="00FC48E5" w:rsidRDefault="006667B6" w:rsidP="008B7375">
            <w:pPr>
              <w:rPr>
                <w:rFonts w:ascii="Times New Roman" w:hAnsi="Times New Roman"/>
              </w:rPr>
            </w:pPr>
            <w:r w:rsidRPr="00FC48E5">
              <w:rPr>
                <w:rFonts w:ascii="Times New Roman" w:hAnsi="Times New Roman"/>
              </w:rPr>
              <w:t>2017</w:t>
            </w:r>
          </w:p>
        </w:tc>
        <w:tc>
          <w:tcPr>
            <w:tcW w:w="792" w:type="dxa"/>
          </w:tcPr>
          <w:p w14:paraId="6498517B" w14:textId="77777777" w:rsidR="006667B6" w:rsidRPr="00FC48E5" w:rsidRDefault="006667B6" w:rsidP="008B7375">
            <w:pPr>
              <w:rPr>
                <w:rFonts w:ascii="Times New Roman" w:hAnsi="Times New Roman"/>
              </w:rPr>
            </w:pPr>
            <w:r w:rsidRPr="00FC48E5">
              <w:rPr>
                <w:rFonts w:ascii="Times New Roman" w:hAnsi="Times New Roman"/>
              </w:rPr>
              <w:t>2018</w:t>
            </w:r>
          </w:p>
        </w:tc>
        <w:tc>
          <w:tcPr>
            <w:tcW w:w="792" w:type="dxa"/>
          </w:tcPr>
          <w:p w14:paraId="427ACF26" w14:textId="77777777" w:rsidR="006667B6" w:rsidRPr="00FC48E5" w:rsidRDefault="006667B6" w:rsidP="008B7375">
            <w:pPr>
              <w:rPr>
                <w:rFonts w:ascii="Times New Roman" w:hAnsi="Times New Roman"/>
              </w:rPr>
            </w:pPr>
            <w:r w:rsidRPr="00FC48E5">
              <w:rPr>
                <w:rFonts w:ascii="Times New Roman" w:hAnsi="Times New Roman"/>
              </w:rPr>
              <w:t>2019</w:t>
            </w:r>
          </w:p>
        </w:tc>
        <w:tc>
          <w:tcPr>
            <w:tcW w:w="792" w:type="dxa"/>
          </w:tcPr>
          <w:p w14:paraId="7C69BB1E" w14:textId="77777777" w:rsidR="006667B6" w:rsidRPr="00FC48E5" w:rsidRDefault="006667B6" w:rsidP="008B7375">
            <w:pPr>
              <w:rPr>
                <w:rFonts w:ascii="Times New Roman" w:hAnsi="Times New Roman"/>
              </w:rPr>
            </w:pPr>
            <w:r w:rsidRPr="00FC48E5">
              <w:rPr>
                <w:rFonts w:ascii="Times New Roman" w:hAnsi="Times New Roman"/>
              </w:rPr>
              <w:t>2020</w:t>
            </w:r>
          </w:p>
        </w:tc>
        <w:tc>
          <w:tcPr>
            <w:tcW w:w="792" w:type="dxa"/>
          </w:tcPr>
          <w:p w14:paraId="7F3C77B0" w14:textId="77777777" w:rsidR="006667B6" w:rsidRPr="00FC48E5" w:rsidRDefault="006667B6" w:rsidP="008B7375">
            <w:pPr>
              <w:rPr>
                <w:rFonts w:ascii="Times New Roman" w:hAnsi="Times New Roman"/>
              </w:rPr>
            </w:pPr>
            <w:r w:rsidRPr="00FC48E5">
              <w:rPr>
                <w:rFonts w:ascii="Times New Roman" w:hAnsi="Times New Roman"/>
              </w:rPr>
              <w:t>2021</w:t>
            </w:r>
          </w:p>
        </w:tc>
        <w:tc>
          <w:tcPr>
            <w:tcW w:w="850" w:type="dxa"/>
          </w:tcPr>
          <w:p w14:paraId="4DC89CA3" w14:textId="77777777" w:rsidR="006667B6" w:rsidRPr="00FC48E5" w:rsidRDefault="006667B6" w:rsidP="008B7375">
            <w:pPr>
              <w:rPr>
                <w:rFonts w:ascii="Times New Roman" w:hAnsi="Times New Roman"/>
              </w:rPr>
            </w:pPr>
            <w:r w:rsidRPr="00FC48E5">
              <w:rPr>
                <w:rFonts w:ascii="Times New Roman" w:hAnsi="Times New Roman"/>
              </w:rPr>
              <w:t>İzleme Sıklığı</w:t>
            </w:r>
          </w:p>
        </w:tc>
        <w:tc>
          <w:tcPr>
            <w:tcW w:w="1094" w:type="dxa"/>
          </w:tcPr>
          <w:p w14:paraId="242E033E" w14:textId="77777777" w:rsidR="006667B6" w:rsidRPr="00FC48E5" w:rsidRDefault="006667B6" w:rsidP="008B7375">
            <w:pPr>
              <w:rPr>
                <w:rFonts w:ascii="Times New Roman" w:hAnsi="Times New Roman"/>
              </w:rPr>
            </w:pPr>
            <w:r w:rsidRPr="00FC48E5">
              <w:rPr>
                <w:rFonts w:ascii="Times New Roman" w:hAnsi="Times New Roman"/>
              </w:rPr>
              <w:t>Raporlama Sıklığı</w:t>
            </w:r>
          </w:p>
        </w:tc>
      </w:tr>
      <w:tr w:rsidR="006667B6" w:rsidRPr="006B7403" w14:paraId="7FECDE0D" w14:textId="77777777" w:rsidTr="008B7375">
        <w:tc>
          <w:tcPr>
            <w:tcW w:w="1360" w:type="dxa"/>
          </w:tcPr>
          <w:p w14:paraId="53351140" w14:textId="77777777" w:rsidR="006667B6" w:rsidRPr="00FC48E5" w:rsidRDefault="006667B6" w:rsidP="008B7375">
            <w:pPr>
              <w:rPr>
                <w:rFonts w:ascii="Times New Roman" w:hAnsi="Times New Roman"/>
              </w:rPr>
            </w:pPr>
            <w:r w:rsidRPr="00FC48E5">
              <w:rPr>
                <w:rFonts w:ascii="Times New Roman" w:hAnsi="Times New Roman"/>
                <w:bCs/>
              </w:rPr>
              <w:t xml:space="preserve">PG1.1.1. </w:t>
            </w:r>
            <w:r w:rsidRPr="00FC48E5">
              <w:rPr>
                <w:rFonts w:ascii="Times New Roman" w:hAnsi="Times New Roman"/>
              </w:rPr>
              <w:t xml:space="preserve">Derslerin ve içeriklerinin sürekli güncel tutulması </w:t>
            </w:r>
            <w:r w:rsidRPr="00FC48E5">
              <w:rPr>
                <w:rFonts w:ascii="Times New Roman" w:hAnsi="Times New Roman"/>
                <w:bCs/>
              </w:rPr>
              <w:t>(yüzde)</w:t>
            </w:r>
          </w:p>
        </w:tc>
        <w:tc>
          <w:tcPr>
            <w:tcW w:w="794" w:type="dxa"/>
            <w:vAlign w:val="center"/>
          </w:tcPr>
          <w:p w14:paraId="35E396AC"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1005" w:type="dxa"/>
            <w:vAlign w:val="center"/>
          </w:tcPr>
          <w:p w14:paraId="771816D4" w14:textId="77777777" w:rsidR="006667B6" w:rsidRPr="00FC48E5" w:rsidRDefault="006667B6" w:rsidP="008B7375">
            <w:pPr>
              <w:jc w:val="center"/>
              <w:rPr>
                <w:rFonts w:ascii="Times New Roman" w:hAnsi="Times New Roman"/>
              </w:rPr>
            </w:pPr>
            <w:r w:rsidRPr="00FC48E5">
              <w:rPr>
                <w:rFonts w:ascii="Times New Roman" w:hAnsi="Times New Roman"/>
              </w:rPr>
              <w:t>-</w:t>
            </w:r>
          </w:p>
        </w:tc>
        <w:tc>
          <w:tcPr>
            <w:tcW w:w="791" w:type="dxa"/>
            <w:vAlign w:val="center"/>
          </w:tcPr>
          <w:p w14:paraId="7230B4C1"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792" w:type="dxa"/>
            <w:vAlign w:val="center"/>
          </w:tcPr>
          <w:p w14:paraId="51934620" w14:textId="77777777" w:rsidR="006667B6" w:rsidRPr="00FC48E5" w:rsidRDefault="006667B6" w:rsidP="008B7375">
            <w:pPr>
              <w:jc w:val="center"/>
              <w:rPr>
                <w:rFonts w:ascii="Times New Roman" w:hAnsi="Times New Roman"/>
              </w:rPr>
            </w:pPr>
            <w:r w:rsidRPr="00FC48E5">
              <w:rPr>
                <w:rFonts w:ascii="Times New Roman" w:hAnsi="Times New Roman"/>
              </w:rPr>
              <w:t>%40</w:t>
            </w:r>
          </w:p>
        </w:tc>
        <w:tc>
          <w:tcPr>
            <w:tcW w:w="792" w:type="dxa"/>
            <w:vAlign w:val="center"/>
          </w:tcPr>
          <w:p w14:paraId="19F616C3" w14:textId="77777777" w:rsidR="006667B6" w:rsidRPr="00FC48E5" w:rsidRDefault="006667B6" w:rsidP="008B7375">
            <w:pPr>
              <w:jc w:val="center"/>
              <w:rPr>
                <w:rFonts w:ascii="Times New Roman" w:hAnsi="Times New Roman"/>
              </w:rPr>
            </w:pPr>
            <w:r w:rsidRPr="00FC48E5">
              <w:rPr>
                <w:rFonts w:ascii="Times New Roman" w:hAnsi="Times New Roman"/>
              </w:rPr>
              <w:t>%60</w:t>
            </w:r>
          </w:p>
        </w:tc>
        <w:tc>
          <w:tcPr>
            <w:tcW w:w="792" w:type="dxa"/>
            <w:vAlign w:val="center"/>
          </w:tcPr>
          <w:p w14:paraId="10D40837" w14:textId="77777777" w:rsidR="006667B6" w:rsidRPr="00FC48E5" w:rsidRDefault="006667B6" w:rsidP="008B7375">
            <w:pPr>
              <w:jc w:val="center"/>
              <w:rPr>
                <w:rFonts w:ascii="Times New Roman" w:hAnsi="Times New Roman"/>
              </w:rPr>
            </w:pPr>
            <w:r w:rsidRPr="00FC48E5">
              <w:rPr>
                <w:rFonts w:ascii="Times New Roman" w:hAnsi="Times New Roman"/>
              </w:rPr>
              <w:t>%80</w:t>
            </w:r>
          </w:p>
        </w:tc>
        <w:tc>
          <w:tcPr>
            <w:tcW w:w="792" w:type="dxa"/>
            <w:vAlign w:val="center"/>
          </w:tcPr>
          <w:p w14:paraId="314BE37F" w14:textId="77777777" w:rsidR="006667B6" w:rsidRPr="00FC48E5" w:rsidRDefault="006667B6" w:rsidP="008B7375">
            <w:pPr>
              <w:jc w:val="center"/>
              <w:rPr>
                <w:rFonts w:ascii="Times New Roman" w:hAnsi="Times New Roman"/>
              </w:rPr>
            </w:pPr>
            <w:r w:rsidRPr="00FC48E5">
              <w:rPr>
                <w:rFonts w:ascii="Times New Roman" w:hAnsi="Times New Roman"/>
              </w:rPr>
              <w:t>%100</w:t>
            </w:r>
          </w:p>
        </w:tc>
        <w:tc>
          <w:tcPr>
            <w:tcW w:w="850" w:type="dxa"/>
            <w:vAlign w:val="center"/>
          </w:tcPr>
          <w:p w14:paraId="47635DD9" w14:textId="77777777" w:rsidR="006667B6" w:rsidRPr="00FC48E5" w:rsidRDefault="006667B6" w:rsidP="008B7375">
            <w:pPr>
              <w:jc w:val="center"/>
              <w:rPr>
                <w:rFonts w:ascii="Times New Roman" w:hAnsi="Times New Roman"/>
              </w:rPr>
            </w:pPr>
            <w:r w:rsidRPr="00FC48E5">
              <w:rPr>
                <w:rFonts w:ascii="Times New Roman" w:hAnsi="Times New Roman"/>
              </w:rPr>
              <w:t>6 ayda bir</w:t>
            </w:r>
          </w:p>
        </w:tc>
        <w:tc>
          <w:tcPr>
            <w:tcW w:w="1094" w:type="dxa"/>
            <w:vAlign w:val="center"/>
          </w:tcPr>
          <w:p w14:paraId="4A141816" w14:textId="77777777" w:rsidR="006667B6" w:rsidRPr="00FC48E5" w:rsidRDefault="006667B6" w:rsidP="008B7375">
            <w:pPr>
              <w:jc w:val="center"/>
              <w:rPr>
                <w:rFonts w:ascii="Times New Roman" w:hAnsi="Times New Roman"/>
              </w:rPr>
            </w:pPr>
            <w:r w:rsidRPr="00FC48E5">
              <w:rPr>
                <w:rFonts w:ascii="Times New Roman" w:hAnsi="Times New Roman"/>
              </w:rPr>
              <w:t>Yılda bir</w:t>
            </w:r>
          </w:p>
        </w:tc>
      </w:tr>
      <w:tr w:rsidR="006667B6" w:rsidRPr="006B7403" w14:paraId="314C3FBF" w14:textId="77777777" w:rsidTr="008B7375">
        <w:tc>
          <w:tcPr>
            <w:tcW w:w="1360" w:type="dxa"/>
          </w:tcPr>
          <w:p w14:paraId="3D0FA5AA" w14:textId="77777777" w:rsidR="006667B6" w:rsidRPr="00FC48E5" w:rsidRDefault="006667B6" w:rsidP="008B7375">
            <w:pPr>
              <w:jc w:val="both"/>
              <w:rPr>
                <w:rFonts w:ascii="Times New Roman" w:hAnsi="Times New Roman"/>
                <w:bCs/>
              </w:rPr>
            </w:pPr>
            <w:r w:rsidRPr="00FC48E5">
              <w:rPr>
                <w:rFonts w:ascii="Times New Roman" w:hAnsi="Times New Roman"/>
                <w:bCs/>
              </w:rPr>
              <w:t xml:space="preserve">PG1.1.2. </w:t>
            </w:r>
            <w:r w:rsidRPr="00FC48E5">
              <w:rPr>
                <w:rFonts w:ascii="Times New Roman" w:hAnsi="Times New Roman"/>
              </w:rPr>
              <w:t xml:space="preserve">Sanayi odaklı derslerin sayısının artırılması </w:t>
            </w:r>
            <w:r w:rsidRPr="00FC48E5">
              <w:rPr>
                <w:rFonts w:ascii="Times New Roman" w:hAnsi="Times New Roman"/>
                <w:bCs/>
              </w:rPr>
              <w:t>(adet)</w:t>
            </w:r>
          </w:p>
        </w:tc>
        <w:tc>
          <w:tcPr>
            <w:tcW w:w="794" w:type="dxa"/>
            <w:vAlign w:val="center"/>
          </w:tcPr>
          <w:p w14:paraId="1C5337DD"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1005" w:type="dxa"/>
            <w:vAlign w:val="center"/>
          </w:tcPr>
          <w:p w14:paraId="3F92C93D"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791" w:type="dxa"/>
            <w:vAlign w:val="center"/>
          </w:tcPr>
          <w:p w14:paraId="7D3F0C96" w14:textId="77777777" w:rsidR="006667B6" w:rsidRPr="00FC48E5" w:rsidRDefault="006667B6" w:rsidP="008B7375">
            <w:pPr>
              <w:jc w:val="center"/>
              <w:rPr>
                <w:rFonts w:ascii="Times New Roman" w:hAnsi="Times New Roman"/>
              </w:rPr>
            </w:pPr>
            <w:r w:rsidRPr="00FC48E5">
              <w:rPr>
                <w:rFonts w:ascii="Times New Roman" w:hAnsi="Times New Roman"/>
              </w:rPr>
              <w:t>22</w:t>
            </w:r>
          </w:p>
        </w:tc>
        <w:tc>
          <w:tcPr>
            <w:tcW w:w="792" w:type="dxa"/>
            <w:vAlign w:val="center"/>
          </w:tcPr>
          <w:p w14:paraId="76D2D81D" w14:textId="77777777" w:rsidR="006667B6" w:rsidRPr="00FC48E5" w:rsidRDefault="006667B6" w:rsidP="008B7375">
            <w:pPr>
              <w:jc w:val="center"/>
              <w:rPr>
                <w:rFonts w:ascii="Times New Roman" w:hAnsi="Times New Roman"/>
              </w:rPr>
            </w:pPr>
            <w:r w:rsidRPr="00FC48E5">
              <w:rPr>
                <w:rFonts w:ascii="Times New Roman" w:hAnsi="Times New Roman"/>
              </w:rPr>
              <w:t>24</w:t>
            </w:r>
          </w:p>
        </w:tc>
        <w:tc>
          <w:tcPr>
            <w:tcW w:w="792" w:type="dxa"/>
            <w:vAlign w:val="center"/>
          </w:tcPr>
          <w:p w14:paraId="11B9DA08" w14:textId="77777777" w:rsidR="006667B6" w:rsidRPr="00FC48E5" w:rsidRDefault="006667B6" w:rsidP="008B7375">
            <w:pPr>
              <w:jc w:val="center"/>
              <w:rPr>
                <w:rFonts w:ascii="Times New Roman" w:hAnsi="Times New Roman"/>
              </w:rPr>
            </w:pPr>
            <w:r w:rsidRPr="00FC48E5">
              <w:rPr>
                <w:rFonts w:ascii="Times New Roman" w:hAnsi="Times New Roman"/>
              </w:rPr>
              <w:t>26</w:t>
            </w:r>
          </w:p>
        </w:tc>
        <w:tc>
          <w:tcPr>
            <w:tcW w:w="792" w:type="dxa"/>
            <w:vAlign w:val="center"/>
          </w:tcPr>
          <w:p w14:paraId="21EE245F" w14:textId="77777777" w:rsidR="006667B6" w:rsidRPr="00FC48E5" w:rsidRDefault="006667B6" w:rsidP="008B7375">
            <w:pPr>
              <w:jc w:val="center"/>
              <w:rPr>
                <w:rFonts w:ascii="Times New Roman" w:hAnsi="Times New Roman"/>
              </w:rPr>
            </w:pPr>
            <w:r w:rsidRPr="00FC48E5">
              <w:rPr>
                <w:rFonts w:ascii="Times New Roman" w:hAnsi="Times New Roman"/>
              </w:rPr>
              <w:t>28</w:t>
            </w:r>
          </w:p>
        </w:tc>
        <w:tc>
          <w:tcPr>
            <w:tcW w:w="792" w:type="dxa"/>
            <w:vAlign w:val="center"/>
          </w:tcPr>
          <w:p w14:paraId="47F62495" w14:textId="77777777" w:rsidR="006667B6" w:rsidRPr="00FC48E5" w:rsidRDefault="006667B6" w:rsidP="008B7375">
            <w:pPr>
              <w:jc w:val="center"/>
              <w:rPr>
                <w:rFonts w:ascii="Times New Roman" w:hAnsi="Times New Roman"/>
              </w:rPr>
            </w:pPr>
            <w:r w:rsidRPr="00FC48E5">
              <w:rPr>
                <w:rFonts w:ascii="Times New Roman" w:hAnsi="Times New Roman"/>
              </w:rPr>
              <w:t>30</w:t>
            </w:r>
          </w:p>
        </w:tc>
        <w:tc>
          <w:tcPr>
            <w:tcW w:w="850" w:type="dxa"/>
            <w:vAlign w:val="center"/>
          </w:tcPr>
          <w:p w14:paraId="48E63A53" w14:textId="77777777" w:rsidR="006667B6" w:rsidRPr="00FC48E5" w:rsidRDefault="006667B6" w:rsidP="008B7375">
            <w:pPr>
              <w:jc w:val="center"/>
              <w:rPr>
                <w:rFonts w:ascii="Times New Roman" w:hAnsi="Times New Roman"/>
              </w:rPr>
            </w:pPr>
            <w:r w:rsidRPr="00FC48E5">
              <w:rPr>
                <w:rFonts w:ascii="Times New Roman" w:hAnsi="Times New Roman"/>
              </w:rPr>
              <w:t>6 ayda bir</w:t>
            </w:r>
          </w:p>
        </w:tc>
        <w:tc>
          <w:tcPr>
            <w:tcW w:w="1094" w:type="dxa"/>
            <w:vAlign w:val="center"/>
          </w:tcPr>
          <w:p w14:paraId="435865F5" w14:textId="77777777" w:rsidR="006667B6" w:rsidRPr="00FC48E5" w:rsidRDefault="006667B6" w:rsidP="008B7375">
            <w:pPr>
              <w:jc w:val="center"/>
              <w:rPr>
                <w:rFonts w:ascii="Times New Roman" w:hAnsi="Times New Roman"/>
              </w:rPr>
            </w:pPr>
            <w:r w:rsidRPr="00FC48E5">
              <w:rPr>
                <w:rFonts w:ascii="Times New Roman" w:hAnsi="Times New Roman"/>
              </w:rPr>
              <w:t>Yılda bir</w:t>
            </w:r>
          </w:p>
        </w:tc>
      </w:tr>
      <w:tr w:rsidR="006667B6" w:rsidRPr="006B7403" w14:paraId="3439FAB0" w14:textId="77777777" w:rsidTr="008B7375">
        <w:tc>
          <w:tcPr>
            <w:tcW w:w="1360" w:type="dxa"/>
          </w:tcPr>
          <w:p w14:paraId="553650C3" w14:textId="77777777" w:rsidR="006667B6" w:rsidRPr="00FC48E5" w:rsidRDefault="006667B6" w:rsidP="008B7375">
            <w:pPr>
              <w:rPr>
                <w:rFonts w:ascii="Times New Roman" w:hAnsi="Times New Roman"/>
              </w:rPr>
            </w:pPr>
            <w:r w:rsidRPr="00FC48E5">
              <w:rPr>
                <w:rFonts w:ascii="Times New Roman" w:hAnsi="Times New Roman"/>
                <w:bCs/>
              </w:rPr>
              <w:t xml:space="preserve">PG1.1.3. </w:t>
            </w:r>
            <w:r w:rsidRPr="00FC48E5">
              <w:rPr>
                <w:rFonts w:ascii="Times New Roman" w:hAnsi="Times New Roman"/>
              </w:rPr>
              <w:t xml:space="preserve">Uygulamalı ders sayısının artırılması </w:t>
            </w:r>
            <w:r w:rsidRPr="00FC48E5">
              <w:rPr>
                <w:rFonts w:ascii="Times New Roman" w:hAnsi="Times New Roman"/>
                <w:bCs/>
              </w:rPr>
              <w:t>(adet)</w:t>
            </w:r>
          </w:p>
        </w:tc>
        <w:tc>
          <w:tcPr>
            <w:tcW w:w="794" w:type="dxa"/>
            <w:vAlign w:val="center"/>
          </w:tcPr>
          <w:p w14:paraId="1FC52288"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1005" w:type="dxa"/>
            <w:vAlign w:val="center"/>
          </w:tcPr>
          <w:p w14:paraId="68CA7F24" w14:textId="77777777" w:rsidR="006667B6" w:rsidRPr="00FC48E5" w:rsidRDefault="006667B6" w:rsidP="008B7375">
            <w:pPr>
              <w:jc w:val="center"/>
              <w:rPr>
                <w:rFonts w:ascii="Times New Roman" w:hAnsi="Times New Roman"/>
              </w:rPr>
            </w:pPr>
            <w:r w:rsidRPr="00FC48E5">
              <w:rPr>
                <w:rFonts w:ascii="Times New Roman" w:hAnsi="Times New Roman"/>
              </w:rPr>
              <w:t>30</w:t>
            </w:r>
          </w:p>
        </w:tc>
        <w:tc>
          <w:tcPr>
            <w:tcW w:w="791" w:type="dxa"/>
            <w:vAlign w:val="center"/>
          </w:tcPr>
          <w:p w14:paraId="3B7C69B6" w14:textId="77777777" w:rsidR="006667B6" w:rsidRPr="00FC48E5" w:rsidRDefault="006667B6" w:rsidP="008B7375">
            <w:pPr>
              <w:jc w:val="center"/>
              <w:rPr>
                <w:rFonts w:ascii="Times New Roman" w:hAnsi="Times New Roman"/>
              </w:rPr>
            </w:pPr>
            <w:r w:rsidRPr="00FC48E5">
              <w:rPr>
                <w:rFonts w:ascii="Times New Roman" w:hAnsi="Times New Roman"/>
              </w:rPr>
              <w:t>33</w:t>
            </w:r>
          </w:p>
        </w:tc>
        <w:tc>
          <w:tcPr>
            <w:tcW w:w="792" w:type="dxa"/>
            <w:vAlign w:val="center"/>
          </w:tcPr>
          <w:p w14:paraId="2EF03898" w14:textId="77777777" w:rsidR="006667B6" w:rsidRPr="00FC48E5" w:rsidRDefault="006667B6" w:rsidP="008B7375">
            <w:pPr>
              <w:jc w:val="center"/>
              <w:rPr>
                <w:rFonts w:ascii="Times New Roman" w:hAnsi="Times New Roman"/>
              </w:rPr>
            </w:pPr>
            <w:r w:rsidRPr="00FC48E5">
              <w:rPr>
                <w:rFonts w:ascii="Times New Roman" w:hAnsi="Times New Roman"/>
              </w:rPr>
              <w:t>35</w:t>
            </w:r>
          </w:p>
        </w:tc>
        <w:tc>
          <w:tcPr>
            <w:tcW w:w="792" w:type="dxa"/>
            <w:vAlign w:val="center"/>
          </w:tcPr>
          <w:p w14:paraId="50B7F204" w14:textId="77777777" w:rsidR="006667B6" w:rsidRPr="00FC48E5" w:rsidRDefault="006667B6" w:rsidP="008B7375">
            <w:pPr>
              <w:jc w:val="center"/>
              <w:rPr>
                <w:rFonts w:ascii="Times New Roman" w:hAnsi="Times New Roman"/>
              </w:rPr>
            </w:pPr>
            <w:r w:rsidRPr="00FC48E5">
              <w:rPr>
                <w:rFonts w:ascii="Times New Roman" w:hAnsi="Times New Roman"/>
              </w:rPr>
              <w:t>37</w:t>
            </w:r>
          </w:p>
        </w:tc>
        <w:tc>
          <w:tcPr>
            <w:tcW w:w="792" w:type="dxa"/>
            <w:vAlign w:val="center"/>
          </w:tcPr>
          <w:p w14:paraId="3BCC5247" w14:textId="77777777" w:rsidR="006667B6" w:rsidRPr="00FC48E5" w:rsidRDefault="006667B6" w:rsidP="008B7375">
            <w:pPr>
              <w:jc w:val="center"/>
              <w:rPr>
                <w:rFonts w:ascii="Times New Roman" w:hAnsi="Times New Roman"/>
              </w:rPr>
            </w:pPr>
            <w:r w:rsidRPr="00FC48E5">
              <w:rPr>
                <w:rFonts w:ascii="Times New Roman" w:hAnsi="Times New Roman"/>
              </w:rPr>
              <w:t>40</w:t>
            </w:r>
          </w:p>
        </w:tc>
        <w:tc>
          <w:tcPr>
            <w:tcW w:w="792" w:type="dxa"/>
            <w:vAlign w:val="center"/>
          </w:tcPr>
          <w:p w14:paraId="287D4AEE" w14:textId="77777777" w:rsidR="006667B6" w:rsidRPr="00FC48E5" w:rsidRDefault="006667B6" w:rsidP="008B7375">
            <w:pPr>
              <w:jc w:val="center"/>
              <w:rPr>
                <w:rFonts w:ascii="Times New Roman" w:hAnsi="Times New Roman"/>
              </w:rPr>
            </w:pPr>
            <w:r w:rsidRPr="00FC48E5">
              <w:rPr>
                <w:rFonts w:ascii="Times New Roman" w:hAnsi="Times New Roman"/>
              </w:rPr>
              <w:t>43</w:t>
            </w:r>
          </w:p>
        </w:tc>
        <w:tc>
          <w:tcPr>
            <w:tcW w:w="850" w:type="dxa"/>
            <w:vAlign w:val="center"/>
          </w:tcPr>
          <w:p w14:paraId="69B05DD5" w14:textId="77777777" w:rsidR="006667B6" w:rsidRPr="00FC48E5" w:rsidRDefault="006667B6" w:rsidP="008B7375">
            <w:pPr>
              <w:jc w:val="center"/>
              <w:rPr>
                <w:rFonts w:ascii="Times New Roman" w:hAnsi="Times New Roman"/>
              </w:rPr>
            </w:pPr>
            <w:r w:rsidRPr="00FC48E5">
              <w:rPr>
                <w:rFonts w:ascii="Times New Roman" w:hAnsi="Times New Roman"/>
              </w:rPr>
              <w:t>6 ayda bir</w:t>
            </w:r>
          </w:p>
        </w:tc>
        <w:tc>
          <w:tcPr>
            <w:tcW w:w="1094" w:type="dxa"/>
            <w:vAlign w:val="center"/>
          </w:tcPr>
          <w:p w14:paraId="2E0C9842" w14:textId="77777777" w:rsidR="006667B6" w:rsidRPr="00FC48E5" w:rsidRDefault="006667B6" w:rsidP="008B7375">
            <w:pPr>
              <w:jc w:val="center"/>
              <w:rPr>
                <w:rFonts w:ascii="Times New Roman" w:hAnsi="Times New Roman"/>
              </w:rPr>
            </w:pPr>
            <w:r w:rsidRPr="00FC48E5">
              <w:rPr>
                <w:rFonts w:ascii="Times New Roman" w:hAnsi="Times New Roman"/>
              </w:rPr>
              <w:t>Yılda bir</w:t>
            </w:r>
          </w:p>
        </w:tc>
      </w:tr>
      <w:tr w:rsidR="006667B6" w:rsidRPr="006B7403" w14:paraId="35FD5FFA" w14:textId="77777777" w:rsidTr="008B7375">
        <w:tc>
          <w:tcPr>
            <w:tcW w:w="1360" w:type="dxa"/>
          </w:tcPr>
          <w:p w14:paraId="2F52FC31" w14:textId="77777777" w:rsidR="006667B6" w:rsidRPr="00FC48E5" w:rsidRDefault="006667B6" w:rsidP="008B7375">
            <w:pPr>
              <w:rPr>
                <w:rFonts w:ascii="Times New Roman" w:hAnsi="Times New Roman"/>
                <w:bCs/>
              </w:rPr>
            </w:pPr>
            <w:r w:rsidRPr="00FC48E5">
              <w:rPr>
                <w:rFonts w:ascii="Times New Roman" w:hAnsi="Times New Roman"/>
                <w:bCs/>
              </w:rPr>
              <w:t>PG1.1.4. Anlaşılabilir öğrenme kaynakları ve kolay erişilebilirlik (yüzde)</w:t>
            </w:r>
          </w:p>
        </w:tc>
        <w:tc>
          <w:tcPr>
            <w:tcW w:w="794" w:type="dxa"/>
            <w:vAlign w:val="center"/>
          </w:tcPr>
          <w:p w14:paraId="1DA1BDDE"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1005" w:type="dxa"/>
            <w:vAlign w:val="center"/>
          </w:tcPr>
          <w:p w14:paraId="60FDADDC" w14:textId="77777777" w:rsidR="006667B6" w:rsidRPr="00FC48E5" w:rsidRDefault="006667B6" w:rsidP="008B7375">
            <w:pPr>
              <w:jc w:val="center"/>
              <w:rPr>
                <w:rFonts w:ascii="Times New Roman" w:hAnsi="Times New Roman"/>
              </w:rPr>
            </w:pPr>
            <w:r w:rsidRPr="00FC48E5">
              <w:rPr>
                <w:rFonts w:ascii="Times New Roman" w:hAnsi="Times New Roman"/>
              </w:rPr>
              <w:t>%50</w:t>
            </w:r>
          </w:p>
        </w:tc>
        <w:tc>
          <w:tcPr>
            <w:tcW w:w="791" w:type="dxa"/>
            <w:vAlign w:val="center"/>
          </w:tcPr>
          <w:p w14:paraId="7F03C44F" w14:textId="77777777" w:rsidR="006667B6" w:rsidRPr="00FC48E5" w:rsidRDefault="006667B6" w:rsidP="008B7375">
            <w:pPr>
              <w:jc w:val="center"/>
              <w:rPr>
                <w:rFonts w:ascii="Times New Roman" w:hAnsi="Times New Roman"/>
              </w:rPr>
            </w:pPr>
            <w:r w:rsidRPr="00FC48E5">
              <w:rPr>
                <w:rFonts w:ascii="Times New Roman" w:hAnsi="Times New Roman"/>
              </w:rPr>
              <w:t>%60</w:t>
            </w:r>
          </w:p>
        </w:tc>
        <w:tc>
          <w:tcPr>
            <w:tcW w:w="792" w:type="dxa"/>
            <w:vAlign w:val="center"/>
          </w:tcPr>
          <w:p w14:paraId="4E8F0069" w14:textId="77777777" w:rsidR="006667B6" w:rsidRPr="00FC48E5" w:rsidRDefault="006667B6" w:rsidP="008B7375">
            <w:pPr>
              <w:jc w:val="center"/>
              <w:rPr>
                <w:rFonts w:ascii="Times New Roman" w:hAnsi="Times New Roman"/>
              </w:rPr>
            </w:pPr>
            <w:r w:rsidRPr="00FC48E5">
              <w:rPr>
                <w:rFonts w:ascii="Times New Roman" w:hAnsi="Times New Roman"/>
              </w:rPr>
              <w:t>%70</w:t>
            </w:r>
          </w:p>
        </w:tc>
        <w:tc>
          <w:tcPr>
            <w:tcW w:w="792" w:type="dxa"/>
            <w:vAlign w:val="center"/>
          </w:tcPr>
          <w:p w14:paraId="5F0FA3C5" w14:textId="77777777" w:rsidR="006667B6" w:rsidRPr="00FC48E5" w:rsidRDefault="006667B6" w:rsidP="008B7375">
            <w:pPr>
              <w:jc w:val="center"/>
              <w:rPr>
                <w:rFonts w:ascii="Times New Roman" w:hAnsi="Times New Roman"/>
              </w:rPr>
            </w:pPr>
            <w:r w:rsidRPr="00FC48E5">
              <w:rPr>
                <w:rFonts w:ascii="Times New Roman" w:hAnsi="Times New Roman"/>
              </w:rPr>
              <w:t>%80</w:t>
            </w:r>
          </w:p>
        </w:tc>
        <w:tc>
          <w:tcPr>
            <w:tcW w:w="792" w:type="dxa"/>
            <w:vAlign w:val="center"/>
          </w:tcPr>
          <w:p w14:paraId="760A9E6B" w14:textId="77777777" w:rsidR="006667B6" w:rsidRPr="00FC48E5" w:rsidRDefault="006667B6" w:rsidP="008B7375">
            <w:pPr>
              <w:jc w:val="center"/>
              <w:rPr>
                <w:rFonts w:ascii="Times New Roman" w:hAnsi="Times New Roman"/>
              </w:rPr>
            </w:pPr>
            <w:r w:rsidRPr="00FC48E5">
              <w:rPr>
                <w:rFonts w:ascii="Times New Roman" w:hAnsi="Times New Roman"/>
              </w:rPr>
              <w:t>%90</w:t>
            </w:r>
          </w:p>
        </w:tc>
        <w:tc>
          <w:tcPr>
            <w:tcW w:w="792" w:type="dxa"/>
            <w:vAlign w:val="center"/>
          </w:tcPr>
          <w:p w14:paraId="106C779E" w14:textId="77777777" w:rsidR="006667B6" w:rsidRPr="00FC48E5" w:rsidRDefault="006667B6" w:rsidP="008B7375">
            <w:pPr>
              <w:jc w:val="center"/>
              <w:rPr>
                <w:rFonts w:ascii="Times New Roman" w:hAnsi="Times New Roman"/>
              </w:rPr>
            </w:pPr>
            <w:r w:rsidRPr="00FC48E5">
              <w:rPr>
                <w:rFonts w:ascii="Times New Roman" w:hAnsi="Times New Roman"/>
              </w:rPr>
              <w:t>%100</w:t>
            </w:r>
          </w:p>
        </w:tc>
        <w:tc>
          <w:tcPr>
            <w:tcW w:w="850" w:type="dxa"/>
            <w:vAlign w:val="center"/>
          </w:tcPr>
          <w:p w14:paraId="2C35AEE8" w14:textId="77777777" w:rsidR="006667B6" w:rsidRPr="00FC48E5" w:rsidRDefault="006667B6" w:rsidP="008B7375">
            <w:pPr>
              <w:jc w:val="center"/>
              <w:rPr>
                <w:rFonts w:ascii="Times New Roman" w:hAnsi="Times New Roman"/>
              </w:rPr>
            </w:pPr>
            <w:r w:rsidRPr="00FC48E5">
              <w:rPr>
                <w:rFonts w:ascii="Times New Roman" w:hAnsi="Times New Roman"/>
              </w:rPr>
              <w:t>6 ayda bir</w:t>
            </w:r>
          </w:p>
        </w:tc>
        <w:tc>
          <w:tcPr>
            <w:tcW w:w="1094" w:type="dxa"/>
            <w:vAlign w:val="center"/>
          </w:tcPr>
          <w:p w14:paraId="2283D133" w14:textId="77777777" w:rsidR="006667B6" w:rsidRPr="00FC48E5" w:rsidRDefault="006667B6" w:rsidP="008B7375">
            <w:pPr>
              <w:jc w:val="center"/>
              <w:rPr>
                <w:rFonts w:ascii="Times New Roman" w:hAnsi="Times New Roman"/>
              </w:rPr>
            </w:pPr>
            <w:r w:rsidRPr="00FC48E5">
              <w:rPr>
                <w:rFonts w:ascii="Times New Roman" w:hAnsi="Times New Roman"/>
              </w:rPr>
              <w:t>Yılda bir</w:t>
            </w:r>
          </w:p>
        </w:tc>
      </w:tr>
      <w:tr w:rsidR="006667B6" w:rsidRPr="006B7403" w14:paraId="3D30E974" w14:textId="77777777" w:rsidTr="008B7375">
        <w:tc>
          <w:tcPr>
            <w:tcW w:w="1360" w:type="dxa"/>
          </w:tcPr>
          <w:p w14:paraId="5457DA7A" w14:textId="77777777" w:rsidR="006667B6" w:rsidRPr="00FC48E5" w:rsidRDefault="006667B6" w:rsidP="008B7375">
            <w:pPr>
              <w:rPr>
                <w:rFonts w:ascii="Times New Roman" w:hAnsi="Times New Roman"/>
                <w:bCs/>
              </w:rPr>
            </w:pPr>
            <w:r w:rsidRPr="00FC48E5">
              <w:rPr>
                <w:rFonts w:ascii="Times New Roman" w:hAnsi="Times New Roman"/>
                <w:bCs/>
              </w:rPr>
              <w:t>PG1.1.5. Akredite olan bölüm sayısının artırılması (adet)</w:t>
            </w:r>
          </w:p>
        </w:tc>
        <w:tc>
          <w:tcPr>
            <w:tcW w:w="794" w:type="dxa"/>
            <w:vAlign w:val="center"/>
          </w:tcPr>
          <w:p w14:paraId="4965604C" w14:textId="77777777" w:rsidR="006667B6" w:rsidRPr="00FC48E5" w:rsidRDefault="006667B6" w:rsidP="008B7375">
            <w:pPr>
              <w:jc w:val="center"/>
              <w:rPr>
                <w:rFonts w:ascii="Times New Roman" w:hAnsi="Times New Roman"/>
              </w:rPr>
            </w:pPr>
            <w:r w:rsidRPr="00FC48E5">
              <w:rPr>
                <w:rFonts w:ascii="Times New Roman" w:hAnsi="Times New Roman"/>
              </w:rPr>
              <w:t>%20</w:t>
            </w:r>
          </w:p>
        </w:tc>
        <w:tc>
          <w:tcPr>
            <w:tcW w:w="1005" w:type="dxa"/>
            <w:vAlign w:val="center"/>
          </w:tcPr>
          <w:p w14:paraId="512C259D" w14:textId="77777777" w:rsidR="006667B6" w:rsidRPr="00FC48E5" w:rsidRDefault="006667B6" w:rsidP="008B7375">
            <w:pPr>
              <w:jc w:val="center"/>
              <w:rPr>
                <w:rFonts w:ascii="Times New Roman" w:hAnsi="Times New Roman"/>
              </w:rPr>
            </w:pPr>
            <w:r w:rsidRPr="00FC48E5">
              <w:rPr>
                <w:rFonts w:ascii="Times New Roman" w:hAnsi="Times New Roman"/>
              </w:rPr>
              <w:t>3</w:t>
            </w:r>
          </w:p>
        </w:tc>
        <w:tc>
          <w:tcPr>
            <w:tcW w:w="791" w:type="dxa"/>
            <w:vAlign w:val="center"/>
          </w:tcPr>
          <w:p w14:paraId="25ABE85B" w14:textId="77777777" w:rsidR="006667B6" w:rsidRPr="00FC48E5" w:rsidRDefault="006667B6" w:rsidP="008B7375">
            <w:pPr>
              <w:jc w:val="center"/>
              <w:rPr>
                <w:rFonts w:ascii="Times New Roman" w:hAnsi="Times New Roman"/>
              </w:rPr>
            </w:pPr>
            <w:r w:rsidRPr="00FC48E5">
              <w:rPr>
                <w:rFonts w:ascii="Times New Roman" w:hAnsi="Times New Roman"/>
              </w:rPr>
              <w:t>6</w:t>
            </w:r>
          </w:p>
        </w:tc>
        <w:tc>
          <w:tcPr>
            <w:tcW w:w="792" w:type="dxa"/>
            <w:vAlign w:val="center"/>
          </w:tcPr>
          <w:p w14:paraId="4EFDA940" w14:textId="77777777" w:rsidR="006667B6" w:rsidRPr="00FC48E5" w:rsidRDefault="006667B6" w:rsidP="008B7375">
            <w:pPr>
              <w:jc w:val="center"/>
              <w:rPr>
                <w:rFonts w:ascii="Times New Roman" w:hAnsi="Times New Roman"/>
              </w:rPr>
            </w:pPr>
            <w:r w:rsidRPr="00FC48E5">
              <w:rPr>
                <w:rFonts w:ascii="Times New Roman" w:hAnsi="Times New Roman"/>
              </w:rPr>
              <w:t>8</w:t>
            </w:r>
          </w:p>
        </w:tc>
        <w:tc>
          <w:tcPr>
            <w:tcW w:w="792" w:type="dxa"/>
            <w:vAlign w:val="center"/>
          </w:tcPr>
          <w:p w14:paraId="7452CCF2" w14:textId="77777777" w:rsidR="006667B6" w:rsidRPr="00FC48E5" w:rsidRDefault="006667B6" w:rsidP="008B7375">
            <w:pPr>
              <w:jc w:val="center"/>
              <w:rPr>
                <w:rFonts w:ascii="Times New Roman" w:hAnsi="Times New Roman"/>
              </w:rPr>
            </w:pPr>
            <w:r w:rsidRPr="00FC48E5">
              <w:rPr>
                <w:rFonts w:ascii="Times New Roman" w:hAnsi="Times New Roman"/>
              </w:rPr>
              <w:t>10</w:t>
            </w:r>
          </w:p>
        </w:tc>
        <w:tc>
          <w:tcPr>
            <w:tcW w:w="792" w:type="dxa"/>
            <w:vAlign w:val="center"/>
          </w:tcPr>
          <w:p w14:paraId="278D51CF" w14:textId="77777777" w:rsidR="006667B6" w:rsidRPr="00FC48E5" w:rsidRDefault="006667B6" w:rsidP="008B7375">
            <w:pPr>
              <w:jc w:val="center"/>
              <w:rPr>
                <w:rFonts w:ascii="Times New Roman" w:hAnsi="Times New Roman"/>
              </w:rPr>
            </w:pPr>
            <w:r w:rsidRPr="00FC48E5">
              <w:rPr>
                <w:rFonts w:ascii="Times New Roman" w:hAnsi="Times New Roman"/>
              </w:rPr>
              <w:t>12</w:t>
            </w:r>
          </w:p>
        </w:tc>
        <w:tc>
          <w:tcPr>
            <w:tcW w:w="792" w:type="dxa"/>
            <w:vAlign w:val="center"/>
          </w:tcPr>
          <w:p w14:paraId="73882945" w14:textId="77777777" w:rsidR="006667B6" w:rsidRPr="00FC48E5" w:rsidRDefault="006667B6" w:rsidP="008B7375">
            <w:pPr>
              <w:jc w:val="center"/>
              <w:rPr>
                <w:rFonts w:ascii="Times New Roman" w:hAnsi="Times New Roman"/>
              </w:rPr>
            </w:pPr>
            <w:r w:rsidRPr="00FC48E5">
              <w:rPr>
                <w:rFonts w:ascii="Times New Roman" w:hAnsi="Times New Roman"/>
              </w:rPr>
              <w:t>14</w:t>
            </w:r>
          </w:p>
        </w:tc>
        <w:tc>
          <w:tcPr>
            <w:tcW w:w="850" w:type="dxa"/>
            <w:vAlign w:val="center"/>
          </w:tcPr>
          <w:p w14:paraId="49A42950" w14:textId="77777777" w:rsidR="006667B6" w:rsidRPr="00FC48E5" w:rsidRDefault="006667B6" w:rsidP="008B7375">
            <w:pPr>
              <w:jc w:val="center"/>
              <w:rPr>
                <w:rFonts w:ascii="Times New Roman" w:hAnsi="Times New Roman"/>
              </w:rPr>
            </w:pPr>
            <w:r w:rsidRPr="00FC48E5">
              <w:rPr>
                <w:rFonts w:ascii="Times New Roman" w:hAnsi="Times New Roman"/>
              </w:rPr>
              <w:t>6 ayda bir</w:t>
            </w:r>
          </w:p>
        </w:tc>
        <w:tc>
          <w:tcPr>
            <w:tcW w:w="1094" w:type="dxa"/>
            <w:vAlign w:val="center"/>
          </w:tcPr>
          <w:p w14:paraId="39D1B59C" w14:textId="77777777" w:rsidR="006667B6" w:rsidRPr="00FC48E5" w:rsidRDefault="006667B6" w:rsidP="008B7375">
            <w:pPr>
              <w:jc w:val="center"/>
              <w:rPr>
                <w:rFonts w:ascii="Times New Roman" w:hAnsi="Times New Roman"/>
              </w:rPr>
            </w:pPr>
            <w:r w:rsidRPr="00FC48E5">
              <w:rPr>
                <w:rFonts w:ascii="Times New Roman" w:hAnsi="Times New Roman"/>
              </w:rPr>
              <w:t>Yılda bir</w:t>
            </w:r>
          </w:p>
        </w:tc>
      </w:tr>
      <w:tr w:rsidR="006667B6" w:rsidRPr="006B7403" w14:paraId="22C1FC4B" w14:textId="77777777" w:rsidTr="008B7375">
        <w:tc>
          <w:tcPr>
            <w:tcW w:w="1360" w:type="dxa"/>
          </w:tcPr>
          <w:p w14:paraId="1878E16F" w14:textId="77777777" w:rsidR="006667B6" w:rsidRPr="00FC48E5" w:rsidRDefault="006667B6" w:rsidP="008B7375">
            <w:pPr>
              <w:rPr>
                <w:rFonts w:ascii="Times New Roman" w:hAnsi="Times New Roman"/>
                <w:caps/>
              </w:rPr>
            </w:pPr>
            <w:r w:rsidRPr="00FC48E5">
              <w:rPr>
                <w:rFonts w:ascii="Times New Roman" w:hAnsi="Times New Roman"/>
                <w:caps/>
              </w:rPr>
              <w:t>Sorumlu Birim</w:t>
            </w:r>
          </w:p>
        </w:tc>
        <w:tc>
          <w:tcPr>
            <w:tcW w:w="7702" w:type="dxa"/>
            <w:gridSpan w:val="9"/>
          </w:tcPr>
          <w:p w14:paraId="706D0E14" w14:textId="77777777" w:rsidR="006667B6" w:rsidRPr="00FC48E5" w:rsidRDefault="006667B6" w:rsidP="008B7375">
            <w:pPr>
              <w:rPr>
                <w:rFonts w:ascii="Times New Roman" w:hAnsi="Times New Roman"/>
              </w:rPr>
            </w:pPr>
            <w:r w:rsidRPr="00FC48E5">
              <w:rPr>
                <w:rFonts w:ascii="Times New Roman" w:hAnsi="Times New Roman"/>
              </w:rPr>
              <w:t>Üst Yönetim</w:t>
            </w:r>
          </w:p>
        </w:tc>
      </w:tr>
      <w:tr w:rsidR="006667B6" w:rsidRPr="006B7403" w14:paraId="10C28CB5" w14:textId="77777777" w:rsidTr="008B7375">
        <w:tc>
          <w:tcPr>
            <w:tcW w:w="1360" w:type="dxa"/>
          </w:tcPr>
          <w:p w14:paraId="06F899CC" w14:textId="77777777" w:rsidR="006667B6" w:rsidRPr="00FC48E5" w:rsidRDefault="006667B6" w:rsidP="008B7375">
            <w:pPr>
              <w:rPr>
                <w:rFonts w:ascii="Times New Roman" w:hAnsi="Times New Roman"/>
              </w:rPr>
            </w:pPr>
            <w:r w:rsidRPr="00FC48E5">
              <w:rPr>
                <w:rFonts w:ascii="Times New Roman" w:hAnsi="Times New Roman"/>
              </w:rPr>
              <w:t>İşbirliği Yapacak Birimler</w:t>
            </w:r>
          </w:p>
        </w:tc>
        <w:tc>
          <w:tcPr>
            <w:tcW w:w="7702" w:type="dxa"/>
            <w:gridSpan w:val="9"/>
          </w:tcPr>
          <w:p w14:paraId="0A30E4B4" w14:textId="77777777" w:rsidR="006667B6" w:rsidRPr="00FC48E5" w:rsidRDefault="006667B6" w:rsidP="008B7375">
            <w:pPr>
              <w:rPr>
                <w:rFonts w:ascii="Times New Roman" w:hAnsi="Times New Roman"/>
              </w:rPr>
            </w:pPr>
            <w:r w:rsidRPr="00FC48E5">
              <w:rPr>
                <w:rFonts w:ascii="Times New Roman" w:hAnsi="Times New Roman"/>
              </w:rPr>
              <w:t>Tüm Akademik Birimler</w:t>
            </w:r>
            <w:r>
              <w:rPr>
                <w:rFonts w:ascii="Times New Roman" w:hAnsi="Times New Roman"/>
              </w:rPr>
              <w:t>, MÜDEK, Kayseri Sanayi Odası</w:t>
            </w:r>
          </w:p>
        </w:tc>
      </w:tr>
      <w:tr w:rsidR="006667B6" w:rsidRPr="006B7403" w14:paraId="10561279" w14:textId="77777777" w:rsidTr="008B7375">
        <w:tc>
          <w:tcPr>
            <w:tcW w:w="1360" w:type="dxa"/>
          </w:tcPr>
          <w:p w14:paraId="129CC1E4" w14:textId="77777777" w:rsidR="006667B6" w:rsidRPr="00FC48E5" w:rsidRDefault="006667B6" w:rsidP="008B7375">
            <w:pPr>
              <w:rPr>
                <w:rFonts w:ascii="Times New Roman" w:hAnsi="Times New Roman"/>
              </w:rPr>
            </w:pPr>
            <w:r w:rsidRPr="00FC48E5">
              <w:rPr>
                <w:rFonts w:ascii="Times New Roman" w:hAnsi="Times New Roman"/>
              </w:rPr>
              <w:t>Stratejiler</w:t>
            </w:r>
          </w:p>
        </w:tc>
        <w:tc>
          <w:tcPr>
            <w:tcW w:w="7702" w:type="dxa"/>
            <w:gridSpan w:val="9"/>
          </w:tcPr>
          <w:p w14:paraId="22C6FBE8" w14:textId="77777777" w:rsidR="006667B6" w:rsidRPr="00FC48E5" w:rsidRDefault="006667B6" w:rsidP="008B7375">
            <w:pPr>
              <w:rPr>
                <w:rFonts w:ascii="Times New Roman" w:hAnsi="Times New Roman"/>
              </w:rPr>
            </w:pPr>
            <w:r w:rsidRPr="00FC48E5">
              <w:rPr>
                <w:rFonts w:ascii="Times New Roman" w:hAnsi="Times New Roman"/>
              </w:rPr>
              <w:t xml:space="preserve">Dersler ve içerikleri çağın gerektirdiği koşullara göre güncellenecektir. </w:t>
            </w:r>
          </w:p>
          <w:p w14:paraId="46BAAFF9" w14:textId="77777777" w:rsidR="006667B6" w:rsidRPr="00FC48E5" w:rsidRDefault="006667B6" w:rsidP="008B7375">
            <w:pPr>
              <w:rPr>
                <w:rFonts w:ascii="Times New Roman" w:hAnsi="Times New Roman"/>
              </w:rPr>
            </w:pPr>
            <w:r w:rsidRPr="00FC48E5">
              <w:rPr>
                <w:rFonts w:ascii="Times New Roman" w:hAnsi="Times New Roman"/>
              </w:rPr>
              <w:t>Sanayi odaklı derslerin sayısı artırılacaktır.</w:t>
            </w:r>
          </w:p>
          <w:p w14:paraId="02FDC23F" w14:textId="77777777" w:rsidR="006667B6" w:rsidRPr="00FC48E5" w:rsidRDefault="006667B6" w:rsidP="008B7375">
            <w:pPr>
              <w:rPr>
                <w:rFonts w:ascii="Times New Roman" w:hAnsi="Times New Roman"/>
              </w:rPr>
            </w:pPr>
            <w:r w:rsidRPr="00FC48E5">
              <w:rPr>
                <w:rFonts w:ascii="Times New Roman" w:hAnsi="Times New Roman"/>
              </w:rPr>
              <w:t>Uygulamalı derslerin sayıları artırılacaktır.</w:t>
            </w:r>
          </w:p>
          <w:p w14:paraId="5C1195BF" w14:textId="77777777" w:rsidR="006667B6" w:rsidRPr="00FC48E5" w:rsidRDefault="006667B6" w:rsidP="008B7375">
            <w:pPr>
              <w:rPr>
                <w:rFonts w:ascii="Times New Roman" w:hAnsi="Times New Roman"/>
              </w:rPr>
            </w:pPr>
            <w:r w:rsidRPr="00FC48E5">
              <w:rPr>
                <w:rFonts w:ascii="Times New Roman" w:hAnsi="Times New Roman"/>
              </w:rPr>
              <w:t>Anlaşılabilir öğrenme kaynakları artırılacak ve bu kaynaklara kolay erişimi sağlanacaktır.</w:t>
            </w:r>
          </w:p>
          <w:p w14:paraId="29AA9655" w14:textId="77777777" w:rsidR="006667B6" w:rsidRPr="00FC48E5" w:rsidRDefault="006667B6" w:rsidP="008B7375">
            <w:pPr>
              <w:rPr>
                <w:rFonts w:ascii="Times New Roman" w:hAnsi="Times New Roman"/>
              </w:rPr>
            </w:pPr>
            <w:r w:rsidRPr="00FC48E5">
              <w:rPr>
                <w:rFonts w:ascii="Times New Roman" w:hAnsi="Times New Roman"/>
              </w:rPr>
              <w:t>Bölümlerin akredite olmaları teşvik edilerek, akredite olmuş bölümlerin sayıları artırılacaktır.</w:t>
            </w:r>
          </w:p>
        </w:tc>
      </w:tr>
    </w:tbl>
    <w:p w14:paraId="510F6C65"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13"/>
        <w:gridCol w:w="796"/>
        <w:gridCol w:w="1005"/>
        <w:gridCol w:w="781"/>
        <w:gridCol w:w="782"/>
        <w:gridCol w:w="782"/>
        <w:gridCol w:w="782"/>
        <w:gridCol w:w="782"/>
        <w:gridCol w:w="845"/>
        <w:gridCol w:w="1094"/>
      </w:tblGrid>
      <w:tr w:rsidR="006667B6" w:rsidRPr="006B7403" w14:paraId="38C1FD1D" w14:textId="77777777" w:rsidTr="008B7375">
        <w:tc>
          <w:tcPr>
            <w:tcW w:w="9062" w:type="dxa"/>
            <w:gridSpan w:val="10"/>
          </w:tcPr>
          <w:p w14:paraId="57BE409F" w14:textId="77777777" w:rsidR="006667B6" w:rsidRPr="006B7403" w:rsidRDefault="006667B6" w:rsidP="008B7375">
            <w:pPr>
              <w:rPr>
                <w:rFonts w:ascii="Times New Roman" w:hAnsi="Times New Roman"/>
              </w:rPr>
            </w:pPr>
            <w:r w:rsidRPr="006B7403">
              <w:rPr>
                <w:rFonts w:ascii="Times New Roman" w:hAnsi="Times New Roman"/>
                <w:b/>
              </w:rPr>
              <w:t>A1. ÖĞRETİM KALİTESİNİ ARTIRMAK VE SÜREKLİ İYİLEŞTİRME SAĞLAMAK</w:t>
            </w:r>
          </w:p>
        </w:tc>
      </w:tr>
      <w:tr w:rsidR="006667B6" w:rsidRPr="006B7403" w14:paraId="05586C29" w14:textId="77777777" w:rsidTr="008B7375">
        <w:tc>
          <w:tcPr>
            <w:tcW w:w="9062" w:type="dxa"/>
            <w:gridSpan w:val="10"/>
          </w:tcPr>
          <w:p w14:paraId="051803DA" w14:textId="77777777" w:rsidR="006667B6" w:rsidRPr="006B7403" w:rsidRDefault="006667B6" w:rsidP="008B7375">
            <w:pPr>
              <w:rPr>
                <w:rFonts w:ascii="Times New Roman" w:hAnsi="Times New Roman"/>
              </w:rPr>
            </w:pPr>
            <w:r w:rsidRPr="006B7403">
              <w:rPr>
                <w:rFonts w:ascii="Times New Roman" w:hAnsi="Times New Roman"/>
              </w:rPr>
              <w:t>H1.2. Öğretim elemanı niteliğinin artırılması ve öğretim elemanı başına düşen öğrenci sayısının azaltılması</w:t>
            </w:r>
          </w:p>
        </w:tc>
      </w:tr>
      <w:tr w:rsidR="006667B6" w:rsidRPr="006B7403" w14:paraId="533C4A13" w14:textId="77777777" w:rsidTr="008B7375">
        <w:tc>
          <w:tcPr>
            <w:tcW w:w="1413" w:type="dxa"/>
          </w:tcPr>
          <w:p w14:paraId="2C3A0995"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796" w:type="dxa"/>
          </w:tcPr>
          <w:p w14:paraId="498E64CE"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76BE1E35"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81" w:type="dxa"/>
          </w:tcPr>
          <w:p w14:paraId="7699BC41" w14:textId="77777777" w:rsidR="006667B6" w:rsidRPr="006B7403" w:rsidRDefault="006667B6" w:rsidP="008B7375">
            <w:pPr>
              <w:rPr>
                <w:rFonts w:ascii="Times New Roman" w:hAnsi="Times New Roman"/>
              </w:rPr>
            </w:pPr>
            <w:r w:rsidRPr="006B7403">
              <w:rPr>
                <w:rFonts w:ascii="Times New Roman" w:hAnsi="Times New Roman"/>
              </w:rPr>
              <w:t>2017</w:t>
            </w:r>
          </w:p>
        </w:tc>
        <w:tc>
          <w:tcPr>
            <w:tcW w:w="782" w:type="dxa"/>
          </w:tcPr>
          <w:p w14:paraId="02D80420" w14:textId="77777777" w:rsidR="006667B6" w:rsidRPr="006B7403" w:rsidRDefault="006667B6" w:rsidP="008B7375">
            <w:pPr>
              <w:rPr>
                <w:rFonts w:ascii="Times New Roman" w:hAnsi="Times New Roman"/>
              </w:rPr>
            </w:pPr>
            <w:r w:rsidRPr="006B7403">
              <w:rPr>
                <w:rFonts w:ascii="Times New Roman" w:hAnsi="Times New Roman"/>
              </w:rPr>
              <w:t>2018</w:t>
            </w:r>
          </w:p>
        </w:tc>
        <w:tc>
          <w:tcPr>
            <w:tcW w:w="782" w:type="dxa"/>
          </w:tcPr>
          <w:p w14:paraId="3422F281" w14:textId="77777777" w:rsidR="006667B6" w:rsidRPr="006B7403" w:rsidRDefault="006667B6" w:rsidP="008B7375">
            <w:pPr>
              <w:rPr>
                <w:rFonts w:ascii="Times New Roman" w:hAnsi="Times New Roman"/>
              </w:rPr>
            </w:pPr>
            <w:r w:rsidRPr="006B7403">
              <w:rPr>
                <w:rFonts w:ascii="Times New Roman" w:hAnsi="Times New Roman"/>
              </w:rPr>
              <w:t>2019</w:t>
            </w:r>
          </w:p>
        </w:tc>
        <w:tc>
          <w:tcPr>
            <w:tcW w:w="782" w:type="dxa"/>
          </w:tcPr>
          <w:p w14:paraId="3BBDFF28" w14:textId="77777777" w:rsidR="006667B6" w:rsidRPr="006B7403" w:rsidRDefault="006667B6" w:rsidP="008B7375">
            <w:pPr>
              <w:rPr>
                <w:rFonts w:ascii="Times New Roman" w:hAnsi="Times New Roman"/>
              </w:rPr>
            </w:pPr>
            <w:r w:rsidRPr="006B7403">
              <w:rPr>
                <w:rFonts w:ascii="Times New Roman" w:hAnsi="Times New Roman"/>
              </w:rPr>
              <w:t>2020</w:t>
            </w:r>
          </w:p>
        </w:tc>
        <w:tc>
          <w:tcPr>
            <w:tcW w:w="782" w:type="dxa"/>
          </w:tcPr>
          <w:p w14:paraId="02F2662B" w14:textId="77777777" w:rsidR="006667B6" w:rsidRPr="006B7403" w:rsidRDefault="006667B6" w:rsidP="008B7375">
            <w:pPr>
              <w:rPr>
                <w:rFonts w:ascii="Times New Roman" w:hAnsi="Times New Roman"/>
              </w:rPr>
            </w:pPr>
            <w:r w:rsidRPr="006B7403">
              <w:rPr>
                <w:rFonts w:ascii="Times New Roman" w:hAnsi="Times New Roman"/>
              </w:rPr>
              <w:t>2021</w:t>
            </w:r>
          </w:p>
        </w:tc>
        <w:tc>
          <w:tcPr>
            <w:tcW w:w="845" w:type="dxa"/>
          </w:tcPr>
          <w:p w14:paraId="284641C9"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2A567E69"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66A847D0" w14:textId="77777777" w:rsidTr="008B7375">
        <w:tc>
          <w:tcPr>
            <w:tcW w:w="1413" w:type="dxa"/>
          </w:tcPr>
          <w:p w14:paraId="4AF2A321" w14:textId="77777777" w:rsidR="006667B6" w:rsidRPr="006B7403" w:rsidRDefault="006667B6" w:rsidP="008B7375">
            <w:pPr>
              <w:jc w:val="both"/>
              <w:rPr>
                <w:rFonts w:ascii="Times New Roman" w:hAnsi="Times New Roman"/>
                <w:bCs/>
              </w:rPr>
            </w:pPr>
            <w:r w:rsidRPr="006B7403">
              <w:rPr>
                <w:rFonts w:ascii="Times New Roman" w:hAnsi="Times New Roman"/>
                <w:bCs/>
              </w:rPr>
              <w:t xml:space="preserve">PG1.2.1. Uluslararası toplantılara </w:t>
            </w:r>
            <w:r w:rsidRPr="006B7403">
              <w:rPr>
                <w:rFonts w:ascii="Times New Roman" w:hAnsi="Times New Roman"/>
                <w:bCs/>
              </w:rPr>
              <w:lastRenderedPageBreak/>
              <w:t>katılımın artırılması</w:t>
            </w:r>
            <w:r>
              <w:rPr>
                <w:rFonts w:ascii="Times New Roman" w:hAnsi="Times New Roman"/>
                <w:bCs/>
              </w:rPr>
              <w:t xml:space="preserve"> (yüzde)</w:t>
            </w:r>
          </w:p>
        </w:tc>
        <w:tc>
          <w:tcPr>
            <w:tcW w:w="796" w:type="dxa"/>
            <w:vAlign w:val="center"/>
          </w:tcPr>
          <w:p w14:paraId="5968F5DD" w14:textId="77777777" w:rsidR="006667B6" w:rsidRPr="006B7403" w:rsidRDefault="006667B6" w:rsidP="008B7375">
            <w:pPr>
              <w:jc w:val="center"/>
              <w:rPr>
                <w:rFonts w:ascii="Times New Roman" w:hAnsi="Times New Roman"/>
              </w:rPr>
            </w:pPr>
            <w:r>
              <w:rPr>
                <w:rFonts w:ascii="Times New Roman" w:hAnsi="Times New Roman"/>
              </w:rPr>
              <w:lastRenderedPageBreak/>
              <w:t>%40</w:t>
            </w:r>
          </w:p>
        </w:tc>
        <w:tc>
          <w:tcPr>
            <w:tcW w:w="1005" w:type="dxa"/>
            <w:vAlign w:val="center"/>
          </w:tcPr>
          <w:p w14:paraId="2AAD0710" w14:textId="77777777" w:rsidR="006667B6" w:rsidRPr="006B7403" w:rsidRDefault="006667B6" w:rsidP="008B7375">
            <w:pPr>
              <w:jc w:val="center"/>
              <w:rPr>
                <w:rFonts w:ascii="Times New Roman" w:hAnsi="Times New Roman"/>
              </w:rPr>
            </w:pPr>
            <w:r>
              <w:rPr>
                <w:rFonts w:ascii="Times New Roman" w:hAnsi="Times New Roman"/>
              </w:rPr>
              <w:t>%25</w:t>
            </w:r>
          </w:p>
        </w:tc>
        <w:tc>
          <w:tcPr>
            <w:tcW w:w="781" w:type="dxa"/>
            <w:vAlign w:val="center"/>
          </w:tcPr>
          <w:p w14:paraId="4AF4BA3E" w14:textId="77777777" w:rsidR="006667B6" w:rsidRPr="006B7403" w:rsidRDefault="006667B6" w:rsidP="008B7375">
            <w:pPr>
              <w:jc w:val="center"/>
              <w:rPr>
                <w:rFonts w:ascii="Times New Roman" w:hAnsi="Times New Roman"/>
              </w:rPr>
            </w:pPr>
            <w:r>
              <w:rPr>
                <w:rFonts w:ascii="Times New Roman" w:hAnsi="Times New Roman"/>
              </w:rPr>
              <w:t>%30</w:t>
            </w:r>
          </w:p>
        </w:tc>
        <w:tc>
          <w:tcPr>
            <w:tcW w:w="782" w:type="dxa"/>
            <w:vAlign w:val="center"/>
          </w:tcPr>
          <w:p w14:paraId="2999B6AA" w14:textId="77777777" w:rsidR="006667B6" w:rsidRPr="006B7403" w:rsidRDefault="006667B6" w:rsidP="008B7375">
            <w:pPr>
              <w:jc w:val="center"/>
              <w:rPr>
                <w:rFonts w:ascii="Times New Roman" w:hAnsi="Times New Roman"/>
              </w:rPr>
            </w:pPr>
            <w:r>
              <w:rPr>
                <w:rFonts w:ascii="Times New Roman" w:hAnsi="Times New Roman"/>
              </w:rPr>
              <w:t>%35</w:t>
            </w:r>
          </w:p>
        </w:tc>
        <w:tc>
          <w:tcPr>
            <w:tcW w:w="782" w:type="dxa"/>
            <w:vAlign w:val="center"/>
          </w:tcPr>
          <w:p w14:paraId="09015EF2" w14:textId="77777777" w:rsidR="006667B6" w:rsidRPr="006B7403" w:rsidRDefault="006667B6" w:rsidP="008B7375">
            <w:pPr>
              <w:jc w:val="center"/>
              <w:rPr>
                <w:rFonts w:ascii="Times New Roman" w:hAnsi="Times New Roman"/>
              </w:rPr>
            </w:pPr>
            <w:r>
              <w:rPr>
                <w:rFonts w:ascii="Times New Roman" w:hAnsi="Times New Roman"/>
              </w:rPr>
              <w:t>%40</w:t>
            </w:r>
          </w:p>
        </w:tc>
        <w:tc>
          <w:tcPr>
            <w:tcW w:w="782" w:type="dxa"/>
            <w:vAlign w:val="center"/>
          </w:tcPr>
          <w:p w14:paraId="14A40C75" w14:textId="77777777" w:rsidR="006667B6" w:rsidRPr="006B7403" w:rsidRDefault="006667B6" w:rsidP="008B7375">
            <w:pPr>
              <w:jc w:val="center"/>
              <w:rPr>
                <w:rFonts w:ascii="Times New Roman" w:hAnsi="Times New Roman"/>
              </w:rPr>
            </w:pPr>
            <w:r>
              <w:rPr>
                <w:rFonts w:ascii="Times New Roman" w:hAnsi="Times New Roman"/>
              </w:rPr>
              <w:t>%45</w:t>
            </w:r>
          </w:p>
        </w:tc>
        <w:tc>
          <w:tcPr>
            <w:tcW w:w="782" w:type="dxa"/>
            <w:vAlign w:val="center"/>
          </w:tcPr>
          <w:p w14:paraId="747EB43A" w14:textId="77777777" w:rsidR="006667B6" w:rsidRPr="006B7403" w:rsidRDefault="006667B6" w:rsidP="008B7375">
            <w:pPr>
              <w:jc w:val="center"/>
              <w:rPr>
                <w:rFonts w:ascii="Times New Roman" w:hAnsi="Times New Roman"/>
              </w:rPr>
            </w:pPr>
            <w:r>
              <w:rPr>
                <w:rFonts w:ascii="Times New Roman" w:hAnsi="Times New Roman"/>
              </w:rPr>
              <w:t>%50</w:t>
            </w:r>
          </w:p>
        </w:tc>
        <w:tc>
          <w:tcPr>
            <w:tcW w:w="845" w:type="dxa"/>
            <w:vAlign w:val="center"/>
          </w:tcPr>
          <w:p w14:paraId="3BD4F91A"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46520C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7B5AB02" w14:textId="77777777" w:rsidTr="008B7375">
        <w:tc>
          <w:tcPr>
            <w:tcW w:w="1413" w:type="dxa"/>
          </w:tcPr>
          <w:p w14:paraId="60D7F3C4" w14:textId="77777777" w:rsidR="006667B6" w:rsidRPr="006B7403" w:rsidRDefault="006667B6" w:rsidP="008B7375">
            <w:pPr>
              <w:jc w:val="both"/>
              <w:rPr>
                <w:rFonts w:ascii="Times New Roman" w:hAnsi="Times New Roman"/>
                <w:bCs/>
              </w:rPr>
            </w:pPr>
            <w:r w:rsidRPr="006B7403">
              <w:rPr>
                <w:rFonts w:ascii="Times New Roman" w:hAnsi="Times New Roman"/>
                <w:bCs/>
              </w:rPr>
              <w:lastRenderedPageBreak/>
              <w:t>PG1.2.2. Yurt dışı uzun süreli araştırmaların desteklenmesi</w:t>
            </w:r>
            <w:r>
              <w:rPr>
                <w:rFonts w:ascii="Times New Roman" w:hAnsi="Times New Roman"/>
                <w:bCs/>
              </w:rPr>
              <w:t xml:space="preserve"> (yüzde)</w:t>
            </w:r>
          </w:p>
        </w:tc>
        <w:tc>
          <w:tcPr>
            <w:tcW w:w="796" w:type="dxa"/>
            <w:vAlign w:val="center"/>
          </w:tcPr>
          <w:p w14:paraId="57AF940C" w14:textId="77777777" w:rsidR="006667B6" w:rsidRPr="006B7403" w:rsidRDefault="006667B6" w:rsidP="008B7375">
            <w:pPr>
              <w:jc w:val="center"/>
              <w:rPr>
                <w:rFonts w:ascii="Times New Roman" w:hAnsi="Times New Roman"/>
              </w:rPr>
            </w:pPr>
            <w:r>
              <w:rPr>
                <w:rFonts w:ascii="Times New Roman" w:hAnsi="Times New Roman"/>
              </w:rPr>
              <w:t>%15</w:t>
            </w:r>
          </w:p>
        </w:tc>
        <w:tc>
          <w:tcPr>
            <w:tcW w:w="1005" w:type="dxa"/>
            <w:vAlign w:val="center"/>
          </w:tcPr>
          <w:p w14:paraId="05CF7524" w14:textId="77777777" w:rsidR="006667B6" w:rsidRPr="006B7403" w:rsidRDefault="006667B6" w:rsidP="008B7375">
            <w:pPr>
              <w:jc w:val="center"/>
              <w:rPr>
                <w:rFonts w:ascii="Times New Roman" w:hAnsi="Times New Roman"/>
              </w:rPr>
            </w:pPr>
            <w:r>
              <w:rPr>
                <w:rFonts w:ascii="Times New Roman" w:hAnsi="Times New Roman"/>
              </w:rPr>
              <w:t>%5</w:t>
            </w:r>
          </w:p>
        </w:tc>
        <w:tc>
          <w:tcPr>
            <w:tcW w:w="781" w:type="dxa"/>
            <w:vAlign w:val="center"/>
          </w:tcPr>
          <w:p w14:paraId="02CDA552" w14:textId="77777777" w:rsidR="006667B6" w:rsidRPr="006B7403" w:rsidRDefault="006667B6" w:rsidP="008B7375">
            <w:pPr>
              <w:jc w:val="center"/>
              <w:rPr>
                <w:rFonts w:ascii="Times New Roman" w:hAnsi="Times New Roman"/>
              </w:rPr>
            </w:pPr>
            <w:r>
              <w:rPr>
                <w:rFonts w:ascii="Times New Roman" w:hAnsi="Times New Roman"/>
              </w:rPr>
              <w:t>%7</w:t>
            </w:r>
          </w:p>
        </w:tc>
        <w:tc>
          <w:tcPr>
            <w:tcW w:w="782" w:type="dxa"/>
            <w:vAlign w:val="center"/>
          </w:tcPr>
          <w:p w14:paraId="264BF9F5" w14:textId="77777777" w:rsidR="006667B6" w:rsidRPr="006B7403" w:rsidRDefault="006667B6" w:rsidP="008B7375">
            <w:pPr>
              <w:jc w:val="center"/>
              <w:rPr>
                <w:rFonts w:ascii="Times New Roman" w:hAnsi="Times New Roman"/>
              </w:rPr>
            </w:pPr>
            <w:r>
              <w:rPr>
                <w:rFonts w:ascii="Times New Roman" w:hAnsi="Times New Roman"/>
              </w:rPr>
              <w:t>%9</w:t>
            </w:r>
          </w:p>
        </w:tc>
        <w:tc>
          <w:tcPr>
            <w:tcW w:w="782" w:type="dxa"/>
            <w:vAlign w:val="center"/>
          </w:tcPr>
          <w:p w14:paraId="4BC0E434" w14:textId="77777777" w:rsidR="006667B6" w:rsidRPr="006B7403" w:rsidRDefault="006667B6" w:rsidP="008B7375">
            <w:pPr>
              <w:jc w:val="center"/>
              <w:rPr>
                <w:rFonts w:ascii="Times New Roman" w:hAnsi="Times New Roman"/>
              </w:rPr>
            </w:pPr>
            <w:r>
              <w:rPr>
                <w:rFonts w:ascii="Times New Roman" w:hAnsi="Times New Roman"/>
              </w:rPr>
              <w:t>%12</w:t>
            </w:r>
          </w:p>
        </w:tc>
        <w:tc>
          <w:tcPr>
            <w:tcW w:w="782" w:type="dxa"/>
            <w:vAlign w:val="center"/>
          </w:tcPr>
          <w:p w14:paraId="41FF7236" w14:textId="77777777" w:rsidR="006667B6" w:rsidRPr="006B7403" w:rsidRDefault="006667B6" w:rsidP="008B7375">
            <w:pPr>
              <w:jc w:val="center"/>
              <w:rPr>
                <w:rFonts w:ascii="Times New Roman" w:hAnsi="Times New Roman"/>
              </w:rPr>
            </w:pPr>
            <w:r>
              <w:rPr>
                <w:rFonts w:ascii="Times New Roman" w:hAnsi="Times New Roman"/>
              </w:rPr>
              <w:t>%16</w:t>
            </w:r>
          </w:p>
        </w:tc>
        <w:tc>
          <w:tcPr>
            <w:tcW w:w="782" w:type="dxa"/>
            <w:vAlign w:val="center"/>
          </w:tcPr>
          <w:p w14:paraId="7FCD5ADA" w14:textId="77777777" w:rsidR="006667B6" w:rsidRPr="006B7403" w:rsidRDefault="006667B6" w:rsidP="008B7375">
            <w:pPr>
              <w:jc w:val="center"/>
              <w:rPr>
                <w:rFonts w:ascii="Times New Roman" w:hAnsi="Times New Roman"/>
              </w:rPr>
            </w:pPr>
            <w:r>
              <w:rPr>
                <w:rFonts w:ascii="Times New Roman" w:hAnsi="Times New Roman"/>
              </w:rPr>
              <w:t>%20</w:t>
            </w:r>
          </w:p>
        </w:tc>
        <w:tc>
          <w:tcPr>
            <w:tcW w:w="845" w:type="dxa"/>
            <w:vAlign w:val="center"/>
          </w:tcPr>
          <w:p w14:paraId="04236A37"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DAE6DC3"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31DF1E6" w14:textId="77777777" w:rsidTr="008B7375">
        <w:tc>
          <w:tcPr>
            <w:tcW w:w="1413" w:type="dxa"/>
          </w:tcPr>
          <w:p w14:paraId="5F6E250C" w14:textId="77777777" w:rsidR="006667B6" w:rsidRPr="006B7403" w:rsidRDefault="006667B6" w:rsidP="008B7375">
            <w:pPr>
              <w:rPr>
                <w:rFonts w:ascii="Times New Roman" w:hAnsi="Times New Roman"/>
              </w:rPr>
            </w:pPr>
            <w:r w:rsidRPr="006B7403">
              <w:rPr>
                <w:rFonts w:ascii="Times New Roman" w:hAnsi="Times New Roman"/>
                <w:bCs/>
              </w:rPr>
              <w:t>PG1.2.3. Öğretim üyelerinin ulusal ve uluslararası projelerde görev almalarının özendirilmesi</w:t>
            </w:r>
            <w:r>
              <w:rPr>
                <w:rFonts w:ascii="Times New Roman" w:hAnsi="Times New Roman"/>
                <w:bCs/>
              </w:rPr>
              <w:t xml:space="preserve"> (yüzde)</w:t>
            </w:r>
          </w:p>
        </w:tc>
        <w:tc>
          <w:tcPr>
            <w:tcW w:w="796" w:type="dxa"/>
            <w:vAlign w:val="center"/>
          </w:tcPr>
          <w:p w14:paraId="1F90157A" w14:textId="77777777" w:rsidR="006667B6" w:rsidRPr="006B7403" w:rsidRDefault="006667B6" w:rsidP="008B7375">
            <w:pPr>
              <w:jc w:val="center"/>
              <w:rPr>
                <w:rFonts w:ascii="Times New Roman" w:hAnsi="Times New Roman"/>
              </w:rPr>
            </w:pPr>
            <w:r>
              <w:rPr>
                <w:rFonts w:ascii="Times New Roman" w:hAnsi="Times New Roman"/>
              </w:rPr>
              <w:t>%15</w:t>
            </w:r>
          </w:p>
        </w:tc>
        <w:tc>
          <w:tcPr>
            <w:tcW w:w="1005" w:type="dxa"/>
            <w:vAlign w:val="center"/>
          </w:tcPr>
          <w:p w14:paraId="7594B42C" w14:textId="77777777" w:rsidR="006667B6" w:rsidRPr="006B7403" w:rsidRDefault="006667B6" w:rsidP="008B7375">
            <w:pPr>
              <w:jc w:val="center"/>
              <w:rPr>
                <w:rFonts w:ascii="Times New Roman" w:hAnsi="Times New Roman"/>
              </w:rPr>
            </w:pPr>
            <w:r>
              <w:rPr>
                <w:rFonts w:ascii="Times New Roman" w:hAnsi="Times New Roman"/>
              </w:rPr>
              <w:t>%15</w:t>
            </w:r>
          </w:p>
        </w:tc>
        <w:tc>
          <w:tcPr>
            <w:tcW w:w="781" w:type="dxa"/>
            <w:vAlign w:val="center"/>
          </w:tcPr>
          <w:p w14:paraId="64D0E76E" w14:textId="77777777" w:rsidR="006667B6" w:rsidRPr="006B7403" w:rsidRDefault="006667B6" w:rsidP="008B7375">
            <w:pPr>
              <w:jc w:val="center"/>
              <w:rPr>
                <w:rFonts w:ascii="Times New Roman" w:hAnsi="Times New Roman"/>
              </w:rPr>
            </w:pPr>
            <w:r>
              <w:rPr>
                <w:rFonts w:ascii="Times New Roman" w:hAnsi="Times New Roman"/>
              </w:rPr>
              <w:t>%16</w:t>
            </w:r>
          </w:p>
        </w:tc>
        <w:tc>
          <w:tcPr>
            <w:tcW w:w="782" w:type="dxa"/>
            <w:vAlign w:val="center"/>
          </w:tcPr>
          <w:p w14:paraId="3D4B5315" w14:textId="77777777" w:rsidR="006667B6" w:rsidRPr="006B7403" w:rsidRDefault="006667B6" w:rsidP="008B7375">
            <w:pPr>
              <w:jc w:val="center"/>
              <w:rPr>
                <w:rFonts w:ascii="Times New Roman" w:hAnsi="Times New Roman"/>
              </w:rPr>
            </w:pPr>
            <w:r>
              <w:rPr>
                <w:rFonts w:ascii="Times New Roman" w:hAnsi="Times New Roman"/>
              </w:rPr>
              <w:t>%17</w:t>
            </w:r>
          </w:p>
        </w:tc>
        <w:tc>
          <w:tcPr>
            <w:tcW w:w="782" w:type="dxa"/>
            <w:vAlign w:val="center"/>
          </w:tcPr>
          <w:p w14:paraId="0DBF2A98" w14:textId="77777777" w:rsidR="006667B6" w:rsidRPr="006B7403" w:rsidRDefault="006667B6" w:rsidP="008B7375">
            <w:pPr>
              <w:jc w:val="center"/>
              <w:rPr>
                <w:rFonts w:ascii="Times New Roman" w:hAnsi="Times New Roman"/>
              </w:rPr>
            </w:pPr>
            <w:r>
              <w:rPr>
                <w:rFonts w:ascii="Times New Roman" w:hAnsi="Times New Roman"/>
              </w:rPr>
              <w:t>%18</w:t>
            </w:r>
          </w:p>
        </w:tc>
        <w:tc>
          <w:tcPr>
            <w:tcW w:w="782" w:type="dxa"/>
            <w:vAlign w:val="center"/>
          </w:tcPr>
          <w:p w14:paraId="79D1B426" w14:textId="77777777" w:rsidR="006667B6" w:rsidRPr="006B7403" w:rsidRDefault="006667B6" w:rsidP="008B7375">
            <w:pPr>
              <w:jc w:val="center"/>
              <w:rPr>
                <w:rFonts w:ascii="Times New Roman" w:hAnsi="Times New Roman"/>
              </w:rPr>
            </w:pPr>
            <w:r>
              <w:rPr>
                <w:rFonts w:ascii="Times New Roman" w:hAnsi="Times New Roman"/>
              </w:rPr>
              <w:t>%19</w:t>
            </w:r>
          </w:p>
        </w:tc>
        <w:tc>
          <w:tcPr>
            <w:tcW w:w="782" w:type="dxa"/>
            <w:vAlign w:val="center"/>
          </w:tcPr>
          <w:p w14:paraId="7CF91913" w14:textId="77777777" w:rsidR="006667B6" w:rsidRPr="006B7403" w:rsidRDefault="006667B6" w:rsidP="008B7375">
            <w:pPr>
              <w:jc w:val="center"/>
              <w:rPr>
                <w:rFonts w:ascii="Times New Roman" w:hAnsi="Times New Roman"/>
              </w:rPr>
            </w:pPr>
            <w:r>
              <w:rPr>
                <w:rFonts w:ascii="Times New Roman" w:hAnsi="Times New Roman"/>
              </w:rPr>
              <w:t>%20</w:t>
            </w:r>
          </w:p>
        </w:tc>
        <w:tc>
          <w:tcPr>
            <w:tcW w:w="845" w:type="dxa"/>
            <w:vAlign w:val="center"/>
          </w:tcPr>
          <w:p w14:paraId="7B43F71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96B4408"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FF4122A" w14:textId="77777777" w:rsidTr="008B7375">
        <w:tc>
          <w:tcPr>
            <w:tcW w:w="1413" w:type="dxa"/>
          </w:tcPr>
          <w:p w14:paraId="4ED5DC4C" w14:textId="77777777" w:rsidR="006667B6" w:rsidRPr="006B7403" w:rsidRDefault="006667B6" w:rsidP="008B7375">
            <w:pPr>
              <w:jc w:val="both"/>
              <w:rPr>
                <w:rFonts w:ascii="Times New Roman" w:hAnsi="Times New Roman"/>
              </w:rPr>
            </w:pPr>
            <w:r w:rsidRPr="006B7403">
              <w:rPr>
                <w:rFonts w:ascii="Times New Roman" w:hAnsi="Times New Roman"/>
                <w:bCs/>
              </w:rPr>
              <w:t>PG1.2.4. Öğretim üyesi başına düşen öğrenci sayısının azaltılması</w:t>
            </w:r>
            <w:r>
              <w:rPr>
                <w:rFonts w:ascii="Times New Roman" w:hAnsi="Times New Roman"/>
                <w:bCs/>
              </w:rPr>
              <w:t xml:space="preserve"> (adet)</w:t>
            </w:r>
          </w:p>
        </w:tc>
        <w:tc>
          <w:tcPr>
            <w:tcW w:w="796" w:type="dxa"/>
            <w:vAlign w:val="center"/>
          </w:tcPr>
          <w:p w14:paraId="7D711DFB" w14:textId="77777777" w:rsidR="006667B6" w:rsidRPr="006B7403" w:rsidRDefault="006667B6" w:rsidP="008B7375">
            <w:pPr>
              <w:jc w:val="center"/>
              <w:rPr>
                <w:rFonts w:ascii="Times New Roman" w:hAnsi="Times New Roman"/>
              </w:rPr>
            </w:pPr>
            <w:r>
              <w:rPr>
                <w:rFonts w:ascii="Times New Roman" w:hAnsi="Times New Roman"/>
              </w:rPr>
              <w:t>%30</w:t>
            </w:r>
          </w:p>
        </w:tc>
        <w:tc>
          <w:tcPr>
            <w:tcW w:w="1005" w:type="dxa"/>
            <w:vAlign w:val="center"/>
          </w:tcPr>
          <w:p w14:paraId="7798263C" w14:textId="77777777" w:rsidR="006667B6" w:rsidRPr="006B7403" w:rsidRDefault="006667B6" w:rsidP="008B7375">
            <w:pPr>
              <w:jc w:val="center"/>
              <w:rPr>
                <w:rFonts w:ascii="Times New Roman" w:hAnsi="Times New Roman"/>
              </w:rPr>
            </w:pPr>
            <w:r>
              <w:rPr>
                <w:rFonts w:ascii="Times New Roman" w:hAnsi="Times New Roman"/>
              </w:rPr>
              <w:t>66</w:t>
            </w:r>
          </w:p>
        </w:tc>
        <w:tc>
          <w:tcPr>
            <w:tcW w:w="781" w:type="dxa"/>
            <w:vAlign w:val="center"/>
          </w:tcPr>
          <w:p w14:paraId="22FFB5F9" w14:textId="77777777" w:rsidR="006667B6" w:rsidRPr="006B7403" w:rsidRDefault="006667B6" w:rsidP="008B7375">
            <w:pPr>
              <w:jc w:val="center"/>
              <w:rPr>
                <w:rFonts w:ascii="Times New Roman" w:hAnsi="Times New Roman"/>
              </w:rPr>
            </w:pPr>
            <w:r>
              <w:rPr>
                <w:rFonts w:ascii="Times New Roman" w:hAnsi="Times New Roman"/>
              </w:rPr>
              <w:t>56</w:t>
            </w:r>
          </w:p>
        </w:tc>
        <w:tc>
          <w:tcPr>
            <w:tcW w:w="782" w:type="dxa"/>
            <w:vAlign w:val="center"/>
          </w:tcPr>
          <w:p w14:paraId="46F4D3C5" w14:textId="77777777" w:rsidR="006667B6" w:rsidRPr="006B7403" w:rsidRDefault="006667B6" w:rsidP="008B7375">
            <w:pPr>
              <w:jc w:val="center"/>
              <w:rPr>
                <w:rFonts w:ascii="Times New Roman" w:hAnsi="Times New Roman"/>
              </w:rPr>
            </w:pPr>
            <w:r>
              <w:rPr>
                <w:rFonts w:ascii="Times New Roman" w:hAnsi="Times New Roman"/>
              </w:rPr>
              <w:t>46</w:t>
            </w:r>
          </w:p>
        </w:tc>
        <w:tc>
          <w:tcPr>
            <w:tcW w:w="782" w:type="dxa"/>
            <w:vAlign w:val="center"/>
          </w:tcPr>
          <w:p w14:paraId="396CFCE4" w14:textId="77777777" w:rsidR="006667B6" w:rsidRPr="006B7403" w:rsidRDefault="006667B6" w:rsidP="008B7375">
            <w:pPr>
              <w:jc w:val="center"/>
              <w:rPr>
                <w:rFonts w:ascii="Times New Roman" w:hAnsi="Times New Roman"/>
              </w:rPr>
            </w:pPr>
            <w:r>
              <w:rPr>
                <w:rFonts w:ascii="Times New Roman" w:hAnsi="Times New Roman"/>
              </w:rPr>
              <w:t>36</w:t>
            </w:r>
          </w:p>
        </w:tc>
        <w:tc>
          <w:tcPr>
            <w:tcW w:w="782" w:type="dxa"/>
            <w:vAlign w:val="center"/>
          </w:tcPr>
          <w:p w14:paraId="252E85E1" w14:textId="77777777" w:rsidR="006667B6" w:rsidRPr="006B7403" w:rsidRDefault="006667B6" w:rsidP="008B7375">
            <w:pPr>
              <w:jc w:val="center"/>
              <w:rPr>
                <w:rFonts w:ascii="Times New Roman" w:hAnsi="Times New Roman"/>
              </w:rPr>
            </w:pPr>
            <w:r>
              <w:rPr>
                <w:rFonts w:ascii="Times New Roman" w:hAnsi="Times New Roman"/>
              </w:rPr>
              <w:t>30</w:t>
            </w:r>
          </w:p>
        </w:tc>
        <w:tc>
          <w:tcPr>
            <w:tcW w:w="782" w:type="dxa"/>
            <w:vAlign w:val="center"/>
          </w:tcPr>
          <w:p w14:paraId="04D2D46B" w14:textId="77777777" w:rsidR="006667B6" w:rsidRPr="006B7403" w:rsidRDefault="006667B6" w:rsidP="008B7375">
            <w:pPr>
              <w:jc w:val="center"/>
              <w:rPr>
                <w:rFonts w:ascii="Times New Roman" w:hAnsi="Times New Roman"/>
              </w:rPr>
            </w:pPr>
            <w:r>
              <w:rPr>
                <w:rFonts w:ascii="Times New Roman" w:hAnsi="Times New Roman"/>
              </w:rPr>
              <w:t>26</w:t>
            </w:r>
          </w:p>
        </w:tc>
        <w:tc>
          <w:tcPr>
            <w:tcW w:w="845" w:type="dxa"/>
            <w:vAlign w:val="center"/>
          </w:tcPr>
          <w:p w14:paraId="272BD1E2"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71F89BE"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51B4B40" w14:textId="77777777" w:rsidTr="008B7375">
        <w:tc>
          <w:tcPr>
            <w:tcW w:w="1413" w:type="dxa"/>
          </w:tcPr>
          <w:p w14:paraId="0169D4CA"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649" w:type="dxa"/>
            <w:gridSpan w:val="9"/>
          </w:tcPr>
          <w:p w14:paraId="541502DA"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B0BD919" w14:textId="77777777" w:rsidTr="008B7375">
        <w:tc>
          <w:tcPr>
            <w:tcW w:w="1413" w:type="dxa"/>
          </w:tcPr>
          <w:p w14:paraId="4322A453"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649" w:type="dxa"/>
            <w:gridSpan w:val="9"/>
          </w:tcPr>
          <w:p w14:paraId="2306E855" w14:textId="77777777" w:rsidR="006667B6" w:rsidRPr="006B7403" w:rsidRDefault="006667B6" w:rsidP="008B7375">
            <w:pPr>
              <w:rPr>
                <w:rFonts w:ascii="Times New Roman" w:hAnsi="Times New Roman"/>
              </w:rPr>
            </w:pPr>
            <w:r>
              <w:rPr>
                <w:rFonts w:ascii="Times New Roman" w:hAnsi="Times New Roman"/>
              </w:rPr>
              <w:t xml:space="preserve">Tüm Akademik Birimler, Personel Daire Başkanlığı, Bilimsel Araştırma Projeleri </w:t>
            </w:r>
            <w:r w:rsidRPr="00DB7CB8">
              <w:rPr>
                <w:rFonts w:ascii="Times New Roman" w:hAnsi="Times New Roman"/>
              </w:rPr>
              <w:t>Koordinasyon Birimi</w:t>
            </w:r>
          </w:p>
        </w:tc>
      </w:tr>
      <w:tr w:rsidR="006667B6" w:rsidRPr="006B7403" w14:paraId="020D9D0A" w14:textId="77777777" w:rsidTr="008B7375">
        <w:tc>
          <w:tcPr>
            <w:tcW w:w="1413" w:type="dxa"/>
          </w:tcPr>
          <w:p w14:paraId="70947436"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649" w:type="dxa"/>
            <w:gridSpan w:val="9"/>
          </w:tcPr>
          <w:p w14:paraId="0A3B3D8C" w14:textId="77777777" w:rsidR="006667B6" w:rsidRDefault="006667B6" w:rsidP="008B7375">
            <w:pPr>
              <w:rPr>
                <w:rFonts w:ascii="Times New Roman" w:hAnsi="Times New Roman"/>
              </w:rPr>
            </w:pPr>
            <w:r>
              <w:rPr>
                <w:rFonts w:ascii="Times New Roman" w:hAnsi="Times New Roman"/>
              </w:rPr>
              <w:t>Uluslararası toplantılara katılan akademik personel sayısı artırılacaktır.</w:t>
            </w:r>
          </w:p>
          <w:p w14:paraId="1DB4D624" w14:textId="77777777" w:rsidR="006667B6" w:rsidRDefault="006667B6" w:rsidP="008B7375">
            <w:pPr>
              <w:rPr>
                <w:rFonts w:ascii="Times New Roman" w:hAnsi="Times New Roman"/>
              </w:rPr>
            </w:pPr>
            <w:r>
              <w:rPr>
                <w:rFonts w:ascii="Times New Roman" w:hAnsi="Times New Roman"/>
              </w:rPr>
              <w:t>Yurtdışı uzun süreli araştırma yapan öğretim üyeleri desteklenecektir.</w:t>
            </w:r>
          </w:p>
          <w:p w14:paraId="3D87D1FC" w14:textId="77777777" w:rsidR="006667B6" w:rsidRDefault="006667B6" w:rsidP="008B7375">
            <w:pPr>
              <w:rPr>
                <w:rFonts w:ascii="Times New Roman" w:hAnsi="Times New Roman"/>
              </w:rPr>
            </w:pPr>
            <w:r>
              <w:rPr>
                <w:rFonts w:ascii="Times New Roman" w:hAnsi="Times New Roman"/>
              </w:rPr>
              <w:t>Öğretim üyelerinin ulusal ve uluslararası projelerde görev almaları özendirilecektir.</w:t>
            </w:r>
          </w:p>
          <w:p w14:paraId="1E8F7F26" w14:textId="77777777" w:rsidR="006667B6" w:rsidRPr="006B7403" w:rsidRDefault="006667B6" w:rsidP="008B7375">
            <w:pPr>
              <w:rPr>
                <w:rFonts w:ascii="Times New Roman" w:hAnsi="Times New Roman"/>
              </w:rPr>
            </w:pPr>
            <w:r>
              <w:rPr>
                <w:rFonts w:ascii="Times New Roman" w:hAnsi="Times New Roman"/>
              </w:rPr>
              <w:t>Nitelikli öğretim üyesi sayısı artırılıp, öğrenci kontenjanları azaltılarak öğretim üyesi başına düşen öğrenci sayısı azaltılacaktır.</w:t>
            </w:r>
          </w:p>
        </w:tc>
      </w:tr>
    </w:tbl>
    <w:p w14:paraId="5BB10AFD"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60"/>
        <w:gridCol w:w="856"/>
        <w:gridCol w:w="1005"/>
        <w:gridCol w:w="779"/>
        <w:gridCol w:w="781"/>
        <w:gridCol w:w="781"/>
        <w:gridCol w:w="781"/>
        <w:gridCol w:w="781"/>
        <w:gridCol w:w="844"/>
        <w:gridCol w:w="1094"/>
      </w:tblGrid>
      <w:tr w:rsidR="006667B6" w:rsidRPr="006B7403" w14:paraId="2D3FF050" w14:textId="77777777" w:rsidTr="008B7375">
        <w:tc>
          <w:tcPr>
            <w:tcW w:w="9062" w:type="dxa"/>
            <w:gridSpan w:val="10"/>
          </w:tcPr>
          <w:p w14:paraId="31FF612E" w14:textId="77777777" w:rsidR="006667B6" w:rsidRPr="006B7403" w:rsidRDefault="006667B6" w:rsidP="008B7375">
            <w:pPr>
              <w:rPr>
                <w:rFonts w:ascii="Times New Roman" w:hAnsi="Times New Roman"/>
              </w:rPr>
            </w:pPr>
            <w:r w:rsidRPr="006B7403">
              <w:rPr>
                <w:rFonts w:ascii="Times New Roman" w:hAnsi="Times New Roman"/>
                <w:b/>
              </w:rPr>
              <w:t>A1. ÖĞRETİM KALİTESİNİ ARTIRMAK VE SÜREKLİ İYİLEŞTİRME SAĞLAMAK</w:t>
            </w:r>
          </w:p>
        </w:tc>
      </w:tr>
      <w:tr w:rsidR="006667B6" w:rsidRPr="006B7403" w14:paraId="6BB91BFB" w14:textId="77777777" w:rsidTr="008B7375">
        <w:tc>
          <w:tcPr>
            <w:tcW w:w="9062" w:type="dxa"/>
            <w:gridSpan w:val="10"/>
          </w:tcPr>
          <w:p w14:paraId="08F2F54C" w14:textId="77777777" w:rsidR="006667B6" w:rsidRPr="006B7403" w:rsidRDefault="006667B6" w:rsidP="008B7375">
            <w:pPr>
              <w:rPr>
                <w:rFonts w:ascii="Times New Roman" w:hAnsi="Times New Roman"/>
              </w:rPr>
            </w:pPr>
            <w:r w:rsidRPr="006B7403">
              <w:rPr>
                <w:rFonts w:ascii="Times New Roman" w:hAnsi="Times New Roman"/>
              </w:rPr>
              <w:t>H1.3. Öğrenci niteliğinin artırılması</w:t>
            </w:r>
          </w:p>
        </w:tc>
      </w:tr>
      <w:tr w:rsidR="006667B6" w:rsidRPr="006B7403" w14:paraId="6488ADFA" w14:textId="77777777" w:rsidTr="008B7375">
        <w:tc>
          <w:tcPr>
            <w:tcW w:w="1360" w:type="dxa"/>
          </w:tcPr>
          <w:p w14:paraId="37734EF1"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6" w:type="dxa"/>
          </w:tcPr>
          <w:p w14:paraId="5DA8369C"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1943EE51"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79" w:type="dxa"/>
          </w:tcPr>
          <w:p w14:paraId="5E1A65A0" w14:textId="77777777" w:rsidR="006667B6" w:rsidRPr="006B7403" w:rsidRDefault="006667B6" w:rsidP="008B7375">
            <w:pPr>
              <w:rPr>
                <w:rFonts w:ascii="Times New Roman" w:hAnsi="Times New Roman"/>
              </w:rPr>
            </w:pPr>
            <w:r w:rsidRPr="006B7403">
              <w:rPr>
                <w:rFonts w:ascii="Times New Roman" w:hAnsi="Times New Roman"/>
              </w:rPr>
              <w:t>2017</w:t>
            </w:r>
          </w:p>
        </w:tc>
        <w:tc>
          <w:tcPr>
            <w:tcW w:w="781" w:type="dxa"/>
          </w:tcPr>
          <w:p w14:paraId="35B9A0EA" w14:textId="77777777" w:rsidR="006667B6" w:rsidRPr="006B7403" w:rsidRDefault="006667B6" w:rsidP="008B7375">
            <w:pPr>
              <w:rPr>
                <w:rFonts w:ascii="Times New Roman" w:hAnsi="Times New Roman"/>
              </w:rPr>
            </w:pPr>
            <w:r w:rsidRPr="006B7403">
              <w:rPr>
                <w:rFonts w:ascii="Times New Roman" w:hAnsi="Times New Roman"/>
              </w:rPr>
              <w:t>2018</w:t>
            </w:r>
          </w:p>
        </w:tc>
        <w:tc>
          <w:tcPr>
            <w:tcW w:w="781" w:type="dxa"/>
          </w:tcPr>
          <w:p w14:paraId="2D5EF92A" w14:textId="77777777" w:rsidR="006667B6" w:rsidRPr="006B7403" w:rsidRDefault="006667B6" w:rsidP="008B7375">
            <w:pPr>
              <w:rPr>
                <w:rFonts w:ascii="Times New Roman" w:hAnsi="Times New Roman"/>
              </w:rPr>
            </w:pPr>
            <w:r w:rsidRPr="006B7403">
              <w:rPr>
                <w:rFonts w:ascii="Times New Roman" w:hAnsi="Times New Roman"/>
              </w:rPr>
              <w:t>2019</w:t>
            </w:r>
          </w:p>
        </w:tc>
        <w:tc>
          <w:tcPr>
            <w:tcW w:w="781" w:type="dxa"/>
          </w:tcPr>
          <w:p w14:paraId="2F899707" w14:textId="77777777" w:rsidR="006667B6" w:rsidRPr="006B7403" w:rsidRDefault="006667B6" w:rsidP="008B7375">
            <w:pPr>
              <w:rPr>
                <w:rFonts w:ascii="Times New Roman" w:hAnsi="Times New Roman"/>
              </w:rPr>
            </w:pPr>
            <w:r w:rsidRPr="006B7403">
              <w:rPr>
                <w:rFonts w:ascii="Times New Roman" w:hAnsi="Times New Roman"/>
              </w:rPr>
              <w:t>2020</w:t>
            </w:r>
          </w:p>
        </w:tc>
        <w:tc>
          <w:tcPr>
            <w:tcW w:w="781" w:type="dxa"/>
          </w:tcPr>
          <w:p w14:paraId="4C73A80E" w14:textId="77777777" w:rsidR="006667B6" w:rsidRPr="006B7403" w:rsidRDefault="006667B6" w:rsidP="008B7375">
            <w:pPr>
              <w:rPr>
                <w:rFonts w:ascii="Times New Roman" w:hAnsi="Times New Roman"/>
              </w:rPr>
            </w:pPr>
            <w:r w:rsidRPr="006B7403">
              <w:rPr>
                <w:rFonts w:ascii="Times New Roman" w:hAnsi="Times New Roman"/>
              </w:rPr>
              <w:t>2021</w:t>
            </w:r>
          </w:p>
        </w:tc>
        <w:tc>
          <w:tcPr>
            <w:tcW w:w="844" w:type="dxa"/>
          </w:tcPr>
          <w:p w14:paraId="0C0309FD"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6BA2EDC6"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7629023D" w14:textId="77777777" w:rsidTr="008B7375">
        <w:tc>
          <w:tcPr>
            <w:tcW w:w="1360" w:type="dxa"/>
          </w:tcPr>
          <w:p w14:paraId="6A874322" w14:textId="77777777" w:rsidR="006667B6" w:rsidRPr="006B7403" w:rsidRDefault="006667B6" w:rsidP="008B7375">
            <w:pPr>
              <w:jc w:val="both"/>
              <w:rPr>
                <w:rFonts w:ascii="Times New Roman" w:hAnsi="Times New Roman"/>
                <w:bCs/>
                <w:color w:val="000000" w:themeColor="text1"/>
              </w:rPr>
            </w:pPr>
            <w:r w:rsidRPr="006B7403">
              <w:rPr>
                <w:rFonts w:ascii="Times New Roman" w:hAnsi="Times New Roman"/>
                <w:bCs/>
              </w:rPr>
              <w:t>PG1.3.1. Ulusal ve uluslararası değişim programına katılan öğrenci sayısının artırılması</w:t>
            </w:r>
            <w:r>
              <w:rPr>
                <w:rFonts w:ascii="Times New Roman" w:hAnsi="Times New Roman"/>
                <w:bCs/>
              </w:rPr>
              <w:t xml:space="preserve"> (adet)</w:t>
            </w:r>
          </w:p>
        </w:tc>
        <w:tc>
          <w:tcPr>
            <w:tcW w:w="856" w:type="dxa"/>
            <w:vAlign w:val="center"/>
          </w:tcPr>
          <w:p w14:paraId="62275E18" w14:textId="77777777" w:rsidR="006667B6" w:rsidRPr="006B7403" w:rsidRDefault="006667B6" w:rsidP="008B7375">
            <w:pPr>
              <w:jc w:val="center"/>
              <w:rPr>
                <w:rFonts w:ascii="Times New Roman" w:hAnsi="Times New Roman"/>
              </w:rPr>
            </w:pPr>
            <w:r>
              <w:rPr>
                <w:rFonts w:ascii="Times New Roman" w:hAnsi="Times New Roman"/>
              </w:rPr>
              <w:t>% 40</w:t>
            </w:r>
          </w:p>
        </w:tc>
        <w:tc>
          <w:tcPr>
            <w:tcW w:w="1005" w:type="dxa"/>
            <w:vAlign w:val="center"/>
          </w:tcPr>
          <w:p w14:paraId="1B51AA65" w14:textId="77777777" w:rsidR="006667B6" w:rsidRPr="006B7403" w:rsidRDefault="006667B6" w:rsidP="008B7375">
            <w:pPr>
              <w:jc w:val="center"/>
              <w:rPr>
                <w:rFonts w:ascii="Times New Roman" w:hAnsi="Times New Roman"/>
              </w:rPr>
            </w:pPr>
            <w:r>
              <w:rPr>
                <w:rFonts w:ascii="Times New Roman" w:hAnsi="Times New Roman"/>
              </w:rPr>
              <w:t>75</w:t>
            </w:r>
          </w:p>
        </w:tc>
        <w:tc>
          <w:tcPr>
            <w:tcW w:w="779" w:type="dxa"/>
            <w:vAlign w:val="center"/>
          </w:tcPr>
          <w:p w14:paraId="270298D8" w14:textId="77777777" w:rsidR="006667B6" w:rsidRPr="006B7403" w:rsidRDefault="006667B6" w:rsidP="008B7375">
            <w:pPr>
              <w:jc w:val="center"/>
              <w:rPr>
                <w:rFonts w:ascii="Times New Roman" w:hAnsi="Times New Roman"/>
              </w:rPr>
            </w:pPr>
            <w:r>
              <w:rPr>
                <w:rFonts w:ascii="Times New Roman" w:hAnsi="Times New Roman"/>
              </w:rPr>
              <w:t>83</w:t>
            </w:r>
          </w:p>
        </w:tc>
        <w:tc>
          <w:tcPr>
            <w:tcW w:w="781" w:type="dxa"/>
            <w:vAlign w:val="center"/>
          </w:tcPr>
          <w:p w14:paraId="29AE5A21" w14:textId="77777777" w:rsidR="006667B6" w:rsidRPr="006B7403" w:rsidRDefault="006667B6" w:rsidP="008B7375">
            <w:pPr>
              <w:jc w:val="center"/>
              <w:rPr>
                <w:rFonts w:ascii="Times New Roman" w:hAnsi="Times New Roman"/>
              </w:rPr>
            </w:pPr>
            <w:r>
              <w:rPr>
                <w:rFonts w:ascii="Times New Roman" w:hAnsi="Times New Roman"/>
              </w:rPr>
              <w:t>91</w:t>
            </w:r>
          </w:p>
        </w:tc>
        <w:tc>
          <w:tcPr>
            <w:tcW w:w="781" w:type="dxa"/>
            <w:vAlign w:val="center"/>
          </w:tcPr>
          <w:p w14:paraId="20C47EA7" w14:textId="77777777" w:rsidR="006667B6" w:rsidRPr="006B7403" w:rsidRDefault="006667B6" w:rsidP="008B7375">
            <w:pPr>
              <w:jc w:val="center"/>
              <w:rPr>
                <w:rFonts w:ascii="Times New Roman" w:hAnsi="Times New Roman"/>
              </w:rPr>
            </w:pPr>
            <w:r>
              <w:rPr>
                <w:rFonts w:ascii="Times New Roman" w:hAnsi="Times New Roman"/>
              </w:rPr>
              <w:t>100</w:t>
            </w:r>
          </w:p>
        </w:tc>
        <w:tc>
          <w:tcPr>
            <w:tcW w:w="781" w:type="dxa"/>
            <w:vAlign w:val="center"/>
          </w:tcPr>
          <w:p w14:paraId="2D3B9E44" w14:textId="77777777" w:rsidR="006667B6" w:rsidRPr="006B7403" w:rsidRDefault="006667B6" w:rsidP="008B7375">
            <w:pPr>
              <w:jc w:val="center"/>
              <w:rPr>
                <w:rFonts w:ascii="Times New Roman" w:hAnsi="Times New Roman"/>
              </w:rPr>
            </w:pPr>
            <w:r>
              <w:rPr>
                <w:rFonts w:ascii="Times New Roman" w:hAnsi="Times New Roman"/>
              </w:rPr>
              <w:t>110</w:t>
            </w:r>
          </w:p>
        </w:tc>
        <w:tc>
          <w:tcPr>
            <w:tcW w:w="781" w:type="dxa"/>
            <w:vAlign w:val="center"/>
          </w:tcPr>
          <w:p w14:paraId="6333691F" w14:textId="77777777" w:rsidR="006667B6" w:rsidRPr="006B7403" w:rsidRDefault="006667B6" w:rsidP="008B7375">
            <w:pPr>
              <w:jc w:val="center"/>
              <w:rPr>
                <w:rFonts w:ascii="Times New Roman" w:hAnsi="Times New Roman"/>
              </w:rPr>
            </w:pPr>
            <w:r>
              <w:rPr>
                <w:rFonts w:ascii="Times New Roman" w:hAnsi="Times New Roman"/>
              </w:rPr>
              <w:t>121</w:t>
            </w:r>
          </w:p>
        </w:tc>
        <w:tc>
          <w:tcPr>
            <w:tcW w:w="844" w:type="dxa"/>
            <w:vAlign w:val="center"/>
          </w:tcPr>
          <w:p w14:paraId="4654C2F9"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CC895D6"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351AE83" w14:textId="77777777" w:rsidTr="008B7375">
        <w:tc>
          <w:tcPr>
            <w:tcW w:w="1360" w:type="dxa"/>
          </w:tcPr>
          <w:p w14:paraId="1E47D3A6" w14:textId="77777777" w:rsidR="006667B6" w:rsidRPr="006B7403" w:rsidRDefault="006667B6" w:rsidP="008B7375">
            <w:pPr>
              <w:jc w:val="both"/>
              <w:rPr>
                <w:rFonts w:ascii="Times New Roman" w:hAnsi="Times New Roman"/>
                <w:bCs/>
              </w:rPr>
            </w:pPr>
            <w:r w:rsidRPr="006B7403">
              <w:rPr>
                <w:rFonts w:ascii="Times New Roman" w:hAnsi="Times New Roman"/>
                <w:bCs/>
              </w:rPr>
              <w:t>PG1.3.2. Kişisel ve gelişimi destekleyici düzenlenen faaliyetlerin sa</w:t>
            </w:r>
            <w:r>
              <w:rPr>
                <w:rFonts w:ascii="Times New Roman" w:hAnsi="Times New Roman"/>
                <w:bCs/>
              </w:rPr>
              <w:t>y</w:t>
            </w:r>
            <w:r w:rsidRPr="006B7403">
              <w:rPr>
                <w:rFonts w:ascii="Times New Roman" w:hAnsi="Times New Roman"/>
                <w:bCs/>
              </w:rPr>
              <w:t>ının artırılması</w:t>
            </w:r>
            <w:r>
              <w:rPr>
                <w:rFonts w:ascii="Times New Roman" w:hAnsi="Times New Roman"/>
                <w:bCs/>
              </w:rPr>
              <w:t xml:space="preserve"> </w:t>
            </w:r>
            <w:r>
              <w:rPr>
                <w:rFonts w:ascii="Times New Roman" w:hAnsi="Times New Roman"/>
                <w:bCs/>
              </w:rPr>
              <w:lastRenderedPageBreak/>
              <w:t>(adet)</w:t>
            </w:r>
          </w:p>
        </w:tc>
        <w:tc>
          <w:tcPr>
            <w:tcW w:w="856" w:type="dxa"/>
            <w:vAlign w:val="center"/>
          </w:tcPr>
          <w:p w14:paraId="448F59F3" w14:textId="77777777" w:rsidR="006667B6" w:rsidRPr="006B7403" w:rsidRDefault="006667B6" w:rsidP="008B7375">
            <w:pPr>
              <w:jc w:val="center"/>
              <w:rPr>
                <w:rFonts w:ascii="Times New Roman" w:hAnsi="Times New Roman"/>
              </w:rPr>
            </w:pPr>
            <w:r>
              <w:rPr>
                <w:rFonts w:ascii="Times New Roman" w:hAnsi="Times New Roman"/>
              </w:rPr>
              <w:lastRenderedPageBreak/>
              <w:t>% 30</w:t>
            </w:r>
          </w:p>
        </w:tc>
        <w:tc>
          <w:tcPr>
            <w:tcW w:w="1005" w:type="dxa"/>
            <w:vAlign w:val="center"/>
          </w:tcPr>
          <w:p w14:paraId="4A7AA687" w14:textId="77777777" w:rsidR="006667B6" w:rsidRPr="006B7403" w:rsidRDefault="006667B6" w:rsidP="008B7375">
            <w:pPr>
              <w:jc w:val="center"/>
              <w:rPr>
                <w:rFonts w:ascii="Times New Roman" w:hAnsi="Times New Roman"/>
              </w:rPr>
            </w:pPr>
            <w:r>
              <w:rPr>
                <w:rFonts w:ascii="Times New Roman" w:hAnsi="Times New Roman"/>
              </w:rPr>
              <w:t>10</w:t>
            </w:r>
          </w:p>
        </w:tc>
        <w:tc>
          <w:tcPr>
            <w:tcW w:w="779" w:type="dxa"/>
            <w:vAlign w:val="center"/>
          </w:tcPr>
          <w:p w14:paraId="5E536E6B" w14:textId="77777777" w:rsidR="006667B6" w:rsidRPr="006B7403" w:rsidRDefault="006667B6" w:rsidP="008B7375">
            <w:pPr>
              <w:jc w:val="center"/>
              <w:rPr>
                <w:rFonts w:ascii="Times New Roman" w:hAnsi="Times New Roman"/>
              </w:rPr>
            </w:pPr>
            <w:r>
              <w:rPr>
                <w:rFonts w:ascii="Times New Roman" w:hAnsi="Times New Roman"/>
              </w:rPr>
              <w:t>11</w:t>
            </w:r>
          </w:p>
        </w:tc>
        <w:tc>
          <w:tcPr>
            <w:tcW w:w="781" w:type="dxa"/>
            <w:vAlign w:val="center"/>
          </w:tcPr>
          <w:p w14:paraId="41BFF5DC" w14:textId="77777777" w:rsidR="006667B6" w:rsidRPr="006B7403" w:rsidRDefault="006667B6" w:rsidP="008B7375">
            <w:pPr>
              <w:jc w:val="center"/>
              <w:rPr>
                <w:rFonts w:ascii="Times New Roman" w:hAnsi="Times New Roman"/>
              </w:rPr>
            </w:pPr>
            <w:r>
              <w:rPr>
                <w:rFonts w:ascii="Times New Roman" w:hAnsi="Times New Roman"/>
              </w:rPr>
              <w:t>12</w:t>
            </w:r>
          </w:p>
        </w:tc>
        <w:tc>
          <w:tcPr>
            <w:tcW w:w="781" w:type="dxa"/>
            <w:vAlign w:val="center"/>
          </w:tcPr>
          <w:p w14:paraId="7C47BD7A" w14:textId="77777777" w:rsidR="006667B6" w:rsidRPr="006B7403" w:rsidRDefault="006667B6" w:rsidP="008B7375">
            <w:pPr>
              <w:jc w:val="center"/>
              <w:rPr>
                <w:rFonts w:ascii="Times New Roman" w:hAnsi="Times New Roman"/>
              </w:rPr>
            </w:pPr>
            <w:r>
              <w:rPr>
                <w:rFonts w:ascii="Times New Roman" w:hAnsi="Times New Roman"/>
              </w:rPr>
              <w:t>13</w:t>
            </w:r>
          </w:p>
        </w:tc>
        <w:tc>
          <w:tcPr>
            <w:tcW w:w="781" w:type="dxa"/>
            <w:vAlign w:val="center"/>
          </w:tcPr>
          <w:p w14:paraId="673CF93D" w14:textId="77777777" w:rsidR="006667B6" w:rsidRPr="006B7403" w:rsidRDefault="006667B6" w:rsidP="008B7375">
            <w:pPr>
              <w:jc w:val="center"/>
              <w:rPr>
                <w:rFonts w:ascii="Times New Roman" w:hAnsi="Times New Roman"/>
              </w:rPr>
            </w:pPr>
            <w:r>
              <w:rPr>
                <w:rFonts w:ascii="Times New Roman" w:hAnsi="Times New Roman"/>
              </w:rPr>
              <w:t>14</w:t>
            </w:r>
          </w:p>
        </w:tc>
        <w:tc>
          <w:tcPr>
            <w:tcW w:w="781" w:type="dxa"/>
            <w:vAlign w:val="center"/>
          </w:tcPr>
          <w:p w14:paraId="2932862F" w14:textId="77777777" w:rsidR="006667B6" w:rsidRPr="006B7403" w:rsidRDefault="006667B6" w:rsidP="008B7375">
            <w:pPr>
              <w:jc w:val="center"/>
              <w:rPr>
                <w:rFonts w:ascii="Times New Roman" w:hAnsi="Times New Roman"/>
              </w:rPr>
            </w:pPr>
            <w:r>
              <w:rPr>
                <w:rFonts w:ascii="Times New Roman" w:hAnsi="Times New Roman"/>
              </w:rPr>
              <w:t>15</w:t>
            </w:r>
          </w:p>
        </w:tc>
        <w:tc>
          <w:tcPr>
            <w:tcW w:w="844" w:type="dxa"/>
            <w:vAlign w:val="center"/>
          </w:tcPr>
          <w:p w14:paraId="1252779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0C1BBE3"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FBE72ED" w14:textId="77777777" w:rsidTr="008B7375">
        <w:tc>
          <w:tcPr>
            <w:tcW w:w="1360" w:type="dxa"/>
          </w:tcPr>
          <w:p w14:paraId="0FA0902A" w14:textId="77777777" w:rsidR="006667B6" w:rsidRPr="006B7403" w:rsidRDefault="006667B6" w:rsidP="008B7375">
            <w:pPr>
              <w:rPr>
                <w:rFonts w:ascii="Times New Roman" w:hAnsi="Times New Roman"/>
              </w:rPr>
            </w:pPr>
            <w:r w:rsidRPr="006B7403">
              <w:rPr>
                <w:rFonts w:ascii="Times New Roman" w:hAnsi="Times New Roman"/>
                <w:bCs/>
              </w:rPr>
              <w:lastRenderedPageBreak/>
              <w:t>PG1.3.3. Öğrencilerden geri bildirimlerin alınması ve</w:t>
            </w:r>
            <w:r>
              <w:rPr>
                <w:rFonts w:ascii="Times New Roman" w:hAnsi="Times New Roman"/>
                <w:bCs/>
              </w:rPr>
              <w:t xml:space="preserve"> bu</w:t>
            </w:r>
            <w:r w:rsidRPr="006B7403">
              <w:rPr>
                <w:rFonts w:ascii="Times New Roman" w:hAnsi="Times New Roman"/>
                <w:bCs/>
              </w:rPr>
              <w:t xml:space="preserve"> sayının sürekli artırılması</w:t>
            </w:r>
            <w:r>
              <w:rPr>
                <w:rFonts w:ascii="Times New Roman" w:hAnsi="Times New Roman"/>
                <w:bCs/>
              </w:rPr>
              <w:t xml:space="preserve"> (adet)</w:t>
            </w:r>
          </w:p>
        </w:tc>
        <w:tc>
          <w:tcPr>
            <w:tcW w:w="856" w:type="dxa"/>
            <w:vAlign w:val="center"/>
          </w:tcPr>
          <w:p w14:paraId="1DC75F8F" w14:textId="77777777" w:rsidR="006667B6" w:rsidRPr="006B7403" w:rsidRDefault="006667B6" w:rsidP="008B7375">
            <w:pPr>
              <w:jc w:val="center"/>
              <w:rPr>
                <w:rFonts w:ascii="Times New Roman" w:hAnsi="Times New Roman"/>
              </w:rPr>
            </w:pPr>
            <w:r>
              <w:rPr>
                <w:rFonts w:ascii="Times New Roman" w:hAnsi="Times New Roman"/>
              </w:rPr>
              <w:t>% 30</w:t>
            </w:r>
          </w:p>
        </w:tc>
        <w:tc>
          <w:tcPr>
            <w:tcW w:w="1005" w:type="dxa"/>
            <w:vAlign w:val="center"/>
          </w:tcPr>
          <w:p w14:paraId="04A9A6F0" w14:textId="77777777" w:rsidR="006667B6" w:rsidRPr="006B7403" w:rsidRDefault="006667B6" w:rsidP="008B7375">
            <w:pPr>
              <w:jc w:val="center"/>
              <w:rPr>
                <w:rFonts w:ascii="Times New Roman" w:hAnsi="Times New Roman"/>
              </w:rPr>
            </w:pPr>
            <w:r>
              <w:rPr>
                <w:rFonts w:ascii="Times New Roman" w:hAnsi="Times New Roman"/>
              </w:rPr>
              <w:t>3000</w:t>
            </w:r>
          </w:p>
        </w:tc>
        <w:tc>
          <w:tcPr>
            <w:tcW w:w="779" w:type="dxa"/>
            <w:vAlign w:val="center"/>
          </w:tcPr>
          <w:p w14:paraId="7B7606EF" w14:textId="77777777" w:rsidR="006667B6" w:rsidRPr="006B7403" w:rsidRDefault="006667B6" w:rsidP="008B7375">
            <w:pPr>
              <w:jc w:val="center"/>
              <w:rPr>
                <w:rFonts w:ascii="Times New Roman" w:hAnsi="Times New Roman"/>
              </w:rPr>
            </w:pPr>
            <w:r>
              <w:rPr>
                <w:rFonts w:ascii="Times New Roman" w:hAnsi="Times New Roman"/>
              </w:rPr>
              <w:t>3300</w:t>
            </w:r>
          </w:p>
        </w:tc>
        <w:tc>
          <w:tcPr>
            <w:tcW w:w="781" w:type="dxa"/>
            <w:vAlign w:val="center"/>
          </w:tcPr>
          <w:p w14:paraId="79F4FACA" w14:textId="77777777" w:rsidR="006667B6" w:rsidRPr="006B7403" w:rsidRDefault="006667B6" w:rsidP="008B7375">
            <w:pPr>
              <w:jc w:val="center"/>
              <w:rPr>
                <w:rFonts w:ascii="Times New Roman" w:hAnsi="Times New Roman"/>
              </w:rPr>
            </w:pPr>
            <w:r>
              <w:rPr>
                <w:rFonts w:ascii="Times New Roman" w:hAnsi="Times New Roman"/>
              </w:rPr>
              <w:t>3630</w:t>
            </w:r>
          </w:p>
        </w:tc>
        <w:tc>
          <w:tcPr>
            <w:tcW w:w="781" w:type="dxa"/>
            <w:vAlign w:val="center"/>
          </w:tcPr>
          <w:p w14:paraId="464618A2" w14:textId="77777777" w:rsidR="006667B6" w:rsidRPr="006B7403" w:rsidRDefault="006667B6" w:rsidP="008B7375">
            <w:pPr>
              <w:jc w:val="center"/>
              <w:rPr>
                <w:rFonts w:ascii="Times New Roman" w:hAnsi="Times New Roman"/>
              </w:rPr>
            </w:pPr>
            <w:r>
              <w:rPr>
                <w:rFonts w:ascii="Times New Roman" w:hAnsi="Times New Roman"/>
              </w:rPr>
              <w:t>3993</w:t>
            </w:r>
          </w:p>
        </w:tc>
        <w:tc>
          <w:tcPr>
            <w:tcW w:w="781" w:type="dxa"/>
            <w:vAlign w:val="center"/>
          </w:tcPr>
          <w:p w14:paraId="0A2BE56F" w14:textId="77777777" w:rsidR="006667B6" w:rsidRPr="006B7403" w:rsidRDefault="006667B6" w:rsidP="008B7375">
            <w:pPr>
              <w:jc w:val="center"/>
              <w:rPr>
                <w:rFonts w:ascii="Times New Roman" w:hAnsi="Times New Roman"/>
              </w:rPr>
            </w:pPr>
            <w:r>
              <w:rPr>
                <w:rFonts w:ascii="Times New Roman" w:hAnsi="Times New Roman"/>
              </w:rPr>
              <w:t>4392</w:t>
            </w:r>
          </w:p>
        </w:tc>
        <w:tc>
          <w:tcPr>
            <w:tcW w:w="781" w:type="dxa"/>
            <w:vAlign w:val="center"/>
          </w:tcPr>
          <w:p w14:paraId="510D79FD" w14:textId="77777777" w:rsidR="006667B6" w:rsidRPr="00056D82" w:rsidRDefault="006667B6" w:rsidP="008B7375">
            <w:pPr>
              <w:jc w:val="center"/>
              <w:rPr>
                <w:rFonts w:ascii="Times New Roman" w:hAnsi="Times New Roman"/>
              </w:rPr>
            </w:pPr>
            <w:r>
              <w:rPr>
                <w:rFonts w:ascii="Times New Roman" w:hAnsi="Times New Roman"/>
              </w:rPr>
              <w:t>4831</w:t>
            </w:r>
          </w:p>
        </w:tc>
        <w:tc>
          <w:tcPr>
            <w:tcW w:w="844" w:type="dxa"/>
            <w:vAlign w:val="center"/>
          </w:tcPr>
          <w:p w14:paraId="0D0DAE43"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60E30187"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15067DA" w14:textId="77777777" w:rsidTr="008B7375">
        <w:tc>
          <w:tcPr>
            <w:tcW w:w="1360" w:type="dxa"/>
          </w:tcPr>
          <w:p w14:paraId="484BFAF6"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702" w:type="dxa"/>
            <w:gridSpan w:val="9"/>
          </w:tcPr>
          <w:p w14:paraId="25E79BCA"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F80497A" w14:textId="77777777" w:rsidTr="008B7375">
        <w:tc>
          <w:tcPr>
            <w:tcW w:w="1360" w:type="dxa"/>
          </w:tcPr>
          <w:p w14:paraId="44ACFD5F"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702" w:type="dxa"/>
            <w:gridSpan w:val="9"/>
          </w:tcPr>
          <w:p w14:paraId="3B8103EC" w14:textId="77777777" w:rsidR="006667B6" w:rsidRPr="006B7403" w:rsidRDefault="006667B6" w:rsidP="008B7375">
            <w:pPr>
              <w:rPr>
                <w:rFonts w:ascii="Times New Roman" w:hAnsi="Times New Roman"/>
              </w:rPr>
            </w:pPr>
            <w:r>
              <w:rPr>
                <w:rFonts w:ascii="Times New Roman" w:hAnsi="Times New Roman"/>
              </w:rPr>
              <w:t>Tüm Akademik Birimler, Dış İlişkiler Ofisi Başkanlığı</w:t>
            </w:r>
          </w:p>
        </w:tc>
      </w:tr>
      <w:tr w:rsidR="006667B6" w:rsidRPr="006B7403" w14:paraId="0098E176" w14:textId="77777777" w:rsidTr="008B7375">
        <w:trPr>
          <w:trHeight w:val="759"/>
        </w:trPr>
        <w:tc>
          <w:tcPr>
            <w:tcW w:w="1360" w:type="dxa"/>
          </w:tcPr>
          <w:p w14:paraId="578FB7DE"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702" w:type="dxa"/>
            <w:gridSpan w:val="9"/>
          </w:tcPr>
          <w:p w14:paraId="3F8DA4BA" w14:textId="77777777" w:rsidR="006667B6" w:rsidRPr="00D82AD2" w:rsidRDefault="006667B6" w:rsidP="008B7375">
            <w:pPr>
              <w:jc w:val="both"/>
              <w:rPr>
                <w:rFonts w:ascii="Times New Roman" w:hAnsi="Times New Roman"/>
                <w:bCs/>
                <w:color w:val="000000" w:themeColor="text1"/>
              </w:rPr>
            </w:pPr>
            <w:r w:rsidRPr="00D82AD2">
              <w:rPr>
                <w:rFonts w:ascii="Times New Roman" w:hAnsi="Times New Roman"/>
                <w:bCs/>
              </w:rPr>
              <w:t>Ulusal ve uluslararası değişim programına katılan öğrenci sayısının artırılacak</w:t>
            </w:r>
            <w:r>
              <w:rPr>
                <w:rFonts w:ascii="Times New Roman" w:hAnsi="Times New Roman"/>
                <w:bCs/>
              </w:rPr>
              <w:t>tır.</w:t>
            </w:r>
          </w:p>
          <w:p w14:paraId="37F54EAF" w14:textId="77777777" w:rsidR="006667B6" w:rsidRPr="00D82AD2" w:rsidRDefault="006667B6" w:rsidP="008B7375">
            <w:pPr>
              <w:jc w:val="both"/>
              <w:rPr>
                <w:rFonts w:ascii="Times New Roman" w:hAnsi="Times New Roman"/>
                <w:bCs/>
              </w:rPr>
            </w:pPr>
            <w:r w:rsidRPr="00D82AD2">
              <w:rPr>
                <w:rFonts w:ascii="Times New Roman" w:hAnsi="Times New Roman"/>
                <w:bCs/>
              </w:rPr>
              <w:t>Kişisel ve gelişimi destekleyici düzenlenen faaliyetlerin sayısının artırılacak</w:t>
            </w:r>
            <w:r>
              <w:rPr>
                <w:rFonts w:ascii="Times New Roman" w:hAnsi="Times New Roman"/>
                <w:bCs/>
              </w:rPr>
              <w:t>tır.</w:t>
            </w:r>
          </w:p>
          <w:p w14:paraId="58D8649E" w14:textId="77777777" w:rsidR="006667B6" w:rsidRPr="009545D1" w:rsidRDefault="006667B6" w:rsidP="008B7375">
            <w:pPr>
              <w:rPr>
                <w:rFonts w:ascii="Times New Roman" w:hAnsi="Times New Roman"/>
                <w:bCs/>
                <w:color w:val="000000" w:themeColor="text1"/>
              </w:rPr>
            </w:pPr>
            <w:r w:rsidRPr="00D82AD2">
              <w:rPr>
                <w:rFonts w:ascii="Times New Roman" w:hAnsi="Times New Roman"/>
                <w:bCs/>
              </w:rPr>
              <w:t>Öğrencilerden geri bildirimlerin alınması v</w:t>
            </w:r>
            <w:r>
              <w:rPr>
                <w:rFonts w:ascii="Times New Roman" w:hAnsi="Times New Roman"/>
                <w:bCs/>
              </w:rPr>
              <w:t>e bu sayının sürekli artırılacaktır.</w:t>
            </w:r>
          </w:p>
        </w:tc>
      </w:tr>
    </w:tbl>
    <w:p w14:paraId="040E1A1A"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27"/>
        <w:gridCol w:w="853"/>
        <w:gridCol w:w="1005"/>
        <w:gridCol w:w="769"/>
        <w:gridCol w:w="769"/>
        <w:gridCol w:w="769"/>
        <w:gridCol w:w="769"/>
        <w:gridCol w:w="769"/>
        <w:gridCol w:w="838"/>
        <w:gridCol w:w="1094"/>
      </w:tblGrid>
      <w:tr w:rsidR="006667B6" w:rsidRPr="006B7403" w14:paraId="6576381E" w14:textId="77777777" w:rsidTr="008B7375">
        <w:tc>
          <w:tcPr>
            <w:tcW w:w="9062" w:type="dxa"/>
            <w:gridSpan w:val="10"/>
          </w:tcPr>
          <w:p w14:paraId="2C0C0DB2" w14:textId="77777777" w:rsidR="006667B6" w:rsidRPr="006B7403" w:rsidRDefault="006667B6" w:rsidP="008B7375">
            <w:pPr>
              <w:rPr>
                <w:rFonts w:ascii="Times New Roman" w:hAnsi="Times New Roman"/>
              </w:rPr>
            </w:pPr>
            <w:r w:rsidRPr="006B7403">
              <w:rPr>
                <w:rFonts w:ascii="Times New Roman" w:hAnsi="Times New Roman"/>
                <w:b/>
              </w:rPr>
              <w:t>A2. KURUMSAL KAPASİTEYİ VE KÜLTÜRÜ GELİŞTİRMEK</w:t>
            </w:r>
          </w:p>
        </w:tc>
      </w:tr>
      <w:tr w:rsidR="006667B6" w:rsidRPr="006B7403" w14:paraId="3DD0F74C" w14:textId="77777777" w:rsidTr="008B7375">
        <w:tc>
          <w:tcPr>
            <w:tcW w:w="9062" w:type="dxa"/>
            <w:gridSpan w:val="10"/>
          </w:tcPr>
          <w:p w14:paraId="0353B846" w14:textId="77777777" w:rsidR="006667B6" w:rsidRPr="006B7403" w:rsidRDefault="006667B6" w:rsidP="008B7375">
            <w:pPr>
              <w:rPr>
                <w:rFonts w:ascii="Times New Roman" w:hAnsi="Times New Roman"/>
              </w:rPr>
            </w:pPr>
            <w:r w:rsidRPr="006B7403">
              <w:rPr>
                <w:rFonts w:ascii="Times New Roman" w:hAnsi="Times New Roman"/>
              </w:rPr>
              <w:t>H2.1. Eğitim ve çalışma ortamlarının iyileştirilmesi</w:t>
            </w:r>
          </w:p>
        </w:tc>
      </w:tr>
      <w:tr w:rsidR="006667B6" w:rsidRPr="006B7403" w14:paraId="32940F2B" w14:textId="77777777" w:rsidTr="008B7375">
        <w:tc>
          <w:tcPr>
            <w:tcW w:w="1427" w:type="dxa"/>
          </w:tcPr>
          <w:p w14:paraId="14ABFC5A"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3" w:type="dxa"/>
          </w:tcPr>
          <w:p w14:paraId="24FCB5BB"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DD480C8"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69" w:type="dxa"/>
          </w:tcPr>
          <w:p w14:paraId="2C5D34D3" w14:textId="77777777" w:rsidR="006667B6" w:rsidRPr="006B7403" w:rsidRDefault="006667B6" w:rsidP="008B7375">
            <w:pPr>
              <w:rPr>
                <w:rFonts w:ascii="Times New Roman" w:hAnsi="Times New Roman"/>
              </w:rPr>
            </w:pPr>
            <w:r w:rsidRPr="006B7403">
              <w:rPr>
                <w:rFonts w:ascii="Times New Roman" w:hAnsi="Times New Roman"/>
              </w:rPr>
              <w:t>2017</w:t>
            </w:r>
          </w:p>
        </w:tc>
        <w:tc>
          <w:tcPr>
            <w:tcW w:w="769" w:type="dxa"/>
          </w:tcPr>
          <w:p w14:paraId="0EC05706" w14:textId="77777777" w:rsidR="006667B6" w:rsidRPr="006B7403" w:rsidRDefault="006667B6" w:rsidP="008B7375">
            <w:pPr>
              <w:rPr>
                <w:rFonts w:ascii="Times New Roman" w:hAnsi="Times New Roman"/>
              </w:rPr>
            </w:pPr>
            <w:r w:rsidRPr="006B7403">
              <w:rPr>
                <w:rFonts w:ascii="Times New Roman" w:hAnsi="Times New Roman"/>
              </w:rPr>
              <w:t>2018</w:t>
            </w:r>
          </w:p>
        </w:tc>
        <w:tc>
          <w:tcPr>
            <w:tcW w:w="769" w:type="dxa"/>
          </w:tcPr>
          <w:p w14:paraId="03D748E4" w14:textId="77777777" w:rsidR="006667B6" w:rsidRPr="006B7403" w:rsidRDefault="006667B6" w:rsidP="008B7375">
            <w:pPr>
              <w:rPr>
                <w:rFonts w:ascii="Times New Roman" w:hAnsi="Times New Roman"/>
              </w:rPr>
            </w:pPr>
            <w:r w:rsidRPr="006B7403">
              <w:rPr>
                <w:rFonts w:ascii="Times New Roman" w:hAnsi="Times New Roman"/>
              </w:rPr>
              <w:t>2019</w:t>
            </w:r>
          </w:p>
        </w:tc>
        <w:tc>
          <w:tcPr>
            <w:tcW w:w="769" w:type="dxa"/>
          </w:tcPr>
          <w:p w14:paraId="7513FFC8" w14:textId="77777777" w:rsidR="006667B6" w:rsidRPr="006B7403" w:rsidRDefault="006667B6" w:rsidP="008B7375">
            <w:pPr>
              <w:rPr>
                <w:rFonts w:ascii="Times New Roman" w:hAnsi="Times New Roman"/>
              </w:rPr>
            </w:pPr>
            <w:r w:rsidRPr="006B7403">
              <w:rPr>
                <w:rFonts w:ascii="Times New Roman" w:hAnsi="Times New Roman"/>
              </w:rPr>
              <w:t>2020</w:t>
            </w:r>
          </w:p>
        </w:tc>
        <w:tc>
          <w:tcPr>
            <w:tcW w:w="769" w:type="dxa"/>
          </w:tcPr>
          <w:p w14:paraId="1B489B43" w14:textId="77777777" w:rsidR="006667B6" w:rsidRPr="006B7403" w:rsidRDefault="006667B6" w:rsidP="008B7375">
            <w:pPr>
              <w:rPr>
                <w:rFonts w:ascii="Times New Roman" w:hAnsi="Times New Roman"/>
              </w:rPr>
            </w:pPr>
            <w:r w:rsidRPr="006B7403">
              <w:rPr>
                <w:rFonts w:ascii="Times New Roman" w:hAnsi="Times New Roman"/>
              </w:rPr>
              <w:t>2021</w:t>
            </w:r>
          </w:p>
        </w:tc>
        <w:tc>
          <w:tcPr>
            <w:tcW w:w="838" w:type="dxa"/>
          </w:tcPr>
          <w:p w14:paraId="4B7919B4"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7FDBE95A"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45D0C359" w14:textId="77777777" w:rsidTr="008B7375">
        <w:tc>
          <w:tcPr>
            <w:tcW w:w="1427" w:type="dxa"/>
          </w:tcPr>
          <w:p w14:paraId="7516A6A1" w14:textId="77777777" w:rsidR="006667B6" w:rsidRPr="006B7403" w:rsidRDefault="006667B6" w:rsidP="008B7375">
            <w:pPr>
              <w:jc w:val="both"/>
              <w:rPr>
                <w:rFonts w:ascii="Times New Roman" w:hAnsi="Times New Roman"/>
                <w:bCs/>
              </w:rPr>
            </w:pPr>
            <w:r w:rsidRPr="006B7403">
              <w:rPr>
                <w:rFonts w:ascii="Times New Roman" w:hAnsi="Times New Roman"/>
                <w:bCs/>
              </w:rPr>
              <w:t xml:space="preserve">PG2.1.1. </w:t>
            </w:r>
            <w:r w:rsidRPr="006B7403">
              <w:rPr>
                <w:rFonts w:ascii="Times New Roman" w:hAnsi="Times New Roman"/>
              </w:rPr>
              <w:t xml:space="preserve"> Dersliklerin modernize edilmesi ve eksikliklerin giderilmesi</w:t>
            </w:r>
            <w:r>
              <w:rPr>
                <w:rFonts w:ascii="Times New Roman" w:hAnsi="Times New Roman"/>
              </w:rPr>
              <w:t xml:space="preserve"> (adet)</w:t>
            </w:r>
          </w:p>
        </w:tc>
        <w:tc>
          <w:tcPr>
            <w:tcW w:w="853" w:type="dxa"/>
            <w:vAlign w:val="center"/>
          </w:tcPr>
          <w:p w14:paraId="01036FAB"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7BDFAC4A" w14:textId="77777777" w:rsidR="006667B6" w:rsidRPr="006B7403" w:rsidRDefault="006667B6" w:rsidP="008B7375">
            <w:pPr>
              <w:jc w:val="center"/>
              <w:rPr>
                <w:rFonts w:ascii="Times New Roman" w:hAnsi="Times New Roman"/>
              </w:rPr>
            </w:pPr>
            <w:r>
              <w:rPr>
                <w:rFonts w:ascii="Times New Roman" w:hAnsi="Times New Roman"/>
              </w:rPr>
              <w:t>5</w:t>
            </w:r>
          </w:p>
        </w:tc>
        <w:tc>
          <w:tcPr>
            <w:tcW w:w="769" w:type="dxa"/>
            <w:vAlign w:val="center"/>
          </w:tcPr>
          <w:p w14:paraId="4EE1836D" w14:textId="77777777" w:rsidR="006667B6" w:rsidRPr="006B7403" w:rsidRDefault="006667B6" w:rsidP="008B7375">
            <w:pPr>
              <w:jc w:val="center"/>
              <w:rPr>
                <w:rFonts w:ascii="Times New Roman" w:hAnsi="Times New Roman"/>
              </w:rPr>
            </w:pPr>
            <w:r>
              <w:rPr>
                <w:rFonts w:ascii="Times New Roman" w:hAnsi="Times New Roman"/>
              </w:rPr>
              <w:t>11</w:t>
            </w:r>
          </w:p>
        </w:tc>
        <w:tc>
          <w:tcPr>
            <w:tcW w:w="769" w:type="dxa"/>
            <w:vAlign w:val="center"/>
          </w:tcPr>
          <w:p w14:paraId="3C7BCB3C" w14:textId="77777777" w:rsidR="006667B6" w:rsidRPr="006B7403" w:rsidRDefault="006667B6" w:rsidP="008B7375">
            <w:pPr>
              <w:jc w:val="center"/>
              <w:rPr>
                <w:rFonts w:ascii="Times New Roman" w:hAnsi="Times New Roman"/>
              </w:rPr>
            </w:pPr>
            <w:r>
              <w:rPr>
                <w:rFonts w:ascii="Times New Roman" w:hAnsi="Times New Roman"/>
              </w:rPr>
              <w:t>19</w:t>
            </w:r>
          </w:p>
        </w:tc>
        <w:tc>
          <w:tcPr>
            <w:tcW w:w="769" w:type="dxa"/>
            <w:vAlign w:val="center"/>
          </w:tcPr>
          <w:p w14:paraId="74308014" w14:textId="77777777" w:rsidR="006667B6" w:rsidRPr="006B7403" w:rsidRDefault="006667B6" w:rsidP="008B7375">
            <w:pPr>
              <w:jc w:val="center"/>
              <w:rPr>
                <w:rFonts w:ascii="Times New Roman" w:hAnsi="Times New Roman"/>
              </w:rPr>
            </w:pPr>
            <w:r>
              <w:rPr>
                <w:rFonts w:ascii="Times New Roman" w:hAnsi="Times New Roman"/>
              </w:rPr>
              <w:t>27</w:t>
            </w:r>
          </w:p>
        </w:tc>
        <w:tc>
          <w:tcPr>
            <w:tcW w:w="769" w:type="dxa"/>
            <w:vAlign w:val="center"/>
          </w:tcPr>
          <w:p w14:paraId="03AE83D1" w14:textId="77777777" w:rsidR="006667B6" w:rsidRPr="006B7403" w:rsidRDefault="006667B6" w:rsidP="008B7375">
            <w:pPr>
              <w:jc w:val="center"/>
              <w:rPr>
                <w:rFonts w:ascii="Times New Roman" w:hAnsi="Times New Roman"/>
              </w:rPr>
            </w:pPr>
            <w:r>
              <w:rPr>
                <w:rFonts w:ascii="Times New Roman" w:hAnsi="Times New Roman"/>
              </w:rPr>
              <w:t>35</w:t>
            </w:r>
          </w:p>
        </w:tc>
        <w:tc>
          <w:tcPr>
            <w:tcW w:w="769" w:type="dxa"/>
            <w:vAlign w:val="center"/>
          </w:tcPr>
          <w:p w14:paraId="5903A8D7" w14:textId="77777777" w:rsidR="006667B6" w:rsidRPr="006B7403" w:rsidRDefault="006667B6" w:rsidP="008B7375">
            <w:pPr>
              <w:jc w:val="center"/>
              <w:rPr>
                <w:rFonts w:ascii="Times New Roman" w:hAnsi="Times New Roman"/>
              </w:rPr>
            </w:pPr>
            <w:r>
              <w:rPr>
                <w:rFonts w:ascii="Times New Roman" w:hAnsi="Times New Roman"/>
              </w:rPr>
              <w:t>43</w:t>
            </w:r>
          </w:p>
        </w:tc>
        <w:tc>
          <w:tcPr>
            <w:tcW w:w="838" w:type="dxa"/>
            <w:vAlign w:val="center"/>
          </w:tcPr>
          <w:p w14:paraId="7C71179E"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19A40E99"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4D2C38D" w14:textId="77777777" w:rsidTr="008B7375">
        <w:tc>
          <w:tcPr>
            <w:tcW w:w="1427" w:type="dxa"/>
          </w:tcPr>
          <w:p w14:paraId="74E2F6E9" w14:textId="77777777" w:rsidR="006667B6" w:rsidRPr="006B7403" w:rsidRDefault="006667B6" w:rsidP="008B7375">
            <w:pPr>
              <w:jc w:val="both"/>
              <w:rPr>
                <w:rFonts w:ascii="Times New Roman" w:hAnsi="Times New Roman"/>
                <w:bCs/>
              </w:rPr>
            </w:pPr>
            <w:r w:rsidRPr="006B7403">
              <w:rPr>
                <w:rFonts w:ascii="Times New Roman" w:hAnsi="Times New Roman"/>
                <w:bCs/>
              </w:rPr>
              <w:t xml:space="preserve">PG2.1.2. </w:t>
            </w:r>
            <w:r w:rsidRPr="006B7403">
              <w:rPr>
                <w:rFonts w:ascii="Times New Roman" w:hAnsi="Times New Roman"/>
              </w:rPr>
              <w:t xml:space="preserve"> Öğretim elemanlarının ofislerinin yenilenmesi</w:t>
            </w:r>
            <w:r>
              <w:rPr>
                <w:rFonts w:ascii="Times New Roman" w:hAnsi="Times New Roman"/>
              </w:rPr>
              <w:t xml:space="preserve"> (yüzde)</w:t>
            </w:r>
          </w:p>
        </w:tc>
        <w:tc>
          <w:tcPr>
            <w:tcW w:w="853" w:type="dxa"/>
            <w:vAlign w:val="center"/>
          </w:tcPr>
          <w:p w14:paraId="422730B8"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7484E838" w14:textId="77777777" w:rsidR="006667B6" w:rsidRPr="006B7403" w:rsidRDefault="006667B6" w:rsidP="008B7375">
            <w:pPr>
              <w:jc w:val="center"/>
              <w:rPr>
                <w:rFonts w:ascii="Times New Roman" w:hAnsi="Times New Roman"/>
              </w:rPr>
            </w:pPr>
            <w:r>
              <w:rPr>
                <w:rFonts w:ascii="Times New Roman" w:hAnsi="Times New Roman"/>
              </w:rPr>
              <w:t>% 30</w:t>
            </w:r>
          </w:p>
        </w:tc>
        <w:tc>
          <w:tcPr>
            <w:tcW w:w="769" w:type="dxa"/>
            <w:vAlign w:val="center"/>
          </w:tcPr>
          <w:p w14:paraId="29CDA355" w14:textId="77777777" w:rsidR="006667B6" w:rsidRPr="006B7403" w:rsidRDefault="006667B6" w:rsidP="008B7375">
            <w:pPr>
              <w:jc w:val="center"/>
              <w:rPr>
                <w:rFonts w:ascii="Times New Roman" w:hAnsi="Times New Roman"/>
              </w:rPr>
            </w:pPr>
            <w:r>
              <w:rPr>
                <w:rFonts w:ascii="Times New Roman" w:hAnsi="Times New Roman"/>
              </w:rPr>
              <w:t>% 34</w:t>
            </w:r>
          </w:p>
        </w:tc>
        <w:tc>
          <w:tcPr>
            <w:tcW w:w="769" w:type="dxa"/>
            <w:vAlign w:val="center"/>
          </w:tcPr>
          <w:p w14:paraId="50FFB870" w14:textId="77777777" w:rsidR="006667B6" w:rsidRPr="006B7403" w:rsidRDefault="006667B6" w:rsidP="008B7375">
            <w:pPr>
              <w:jc w:val="center"/>
              <w:rPr>
                <w:rFonts w:ascii="Times New Roman" w:hAnsi="Times New Roman"/>
              </w:rPr>
            </w:pPr>
            <w:r>
              <w:rPr>
                <w:rFonts w:ascii="Times New Roman" w:hAnsi="Times New Roman"/>
              </w:rPr>
              <w:t>% 38</w:t>
            </w:r>
          </w:p>
        </w:tc>
        <w:tc>
          <w:tcPr>
            <w:tcW w:w="769" w:type="dxa"/>
            <w:vAlign w:val="center"/>
          </w:tcPr>
          <w:p w14:paraId="7D53823E" w14:textId="77777777" w:rsidR="006667B6" w:rsidRPr="006B7403" w:rsidRDefault="006667B6" w:rsidP="008B7375">
            <w:pPr>
              <w:jc w:val="center"/>
              <w:rPr>
                <w:rFonts w:ascii="Times New Roman" w:hAnsi="Times New Roman"/>
              </w:rPr>
            </w:pPr>
            <w:r>
              <w:rPr>
                <w:rFonts w:ascii="Times New Roman" w:hAnsi="Times New Roman"/>
              </w:rPr>
              <w:t>% 42</w:t>
            </w:r>
          </w:p>
        </w:tc>
        <w:tc>
          <w:tcPr>
            <w:tcW w:w="769" w:type="dxa"/>
            <w:vAlign w:val="center"/>
          </w:tcPr>
          <w:p w14:paraId="07B87166" w14:textId="77777777" w:rsidR="006667B6" w:rsidRPr="006B7403" w:rsidRDefault="006667B6" w:rsidP="008B7375">
            <w:pPr>
              <w:jc w:val="center"/>
              <w:rPr>
                <w:rFonts w:ascii="Times New Roman" w:hAnsi="Times New Roman"/>
              </w:rPr>
            </w:pPr>
            <w:r>
              <w:rPr>
                <w:rFonts w:ascii="Times New Roman" w:hAnsi="Times New Roman"/>
              </w:rPr>
              <w:t>% 46</w:t>
            </w:r>
          </w:p>
        </w:tc>
        <w:tc>
          <w:tcPr>
            <w:tcW w:w="769" w:type="dxa"/>
            <w:vAlign w:val="center"/>
          </w:tcPr>
          <w:p w14:paraId="49E306AF" w14:textId="77777777" w:rsidR="006667B6" w:rsidRPr="006B7403" w:rsidRDefault="006667B6" w:rsidP="008B7375">
            <w:pPr>
              <w:jc w:val="center"/>
              <w:rPr>
                <w:rFonts w:ascii="Times New Roman" w:hAnsi="Times New Roman"/>
              </w:rPr>
            </w:pPr>
            <w:r>
              <w:rPr>
                <w:rFonts w:ascii="Times New Roman" w:hAnsi="Times New Roman"/>
              </w:rPr>
              <w:t>% 50</w:t>
            </w:r>
          </w:p>
        </w:tc>
        <w:tc>
          <w:tcPr>
            <w:tcW w:w="838" w:type="dxa"/>
            <w:vAlign w:val="center"/>
          </w:tcPr>
          <w:p w14:paraId="25843CFF"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D24B8CF"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5F9231C7" w14:textId="77777777" w:rsidTr="008B7375">
        <w:tc>
          <w:tcPr>
            <w:tcW w:w="1427" w:type="dxa"/>
          </w:tcPr>
          <w:p w14:paraId="04A4D6B6" w14:textId="77777777" w:rsidR="006667B6" w:rsidRPr="006B7403" w:rsidRDefault="006667B6" w:rsidP="008B7375">
            <w:pPr>
              <w:jc w:val="both"/>
              <w:rPr>
                <w:rFonts w:ascii="Times New Roman" w:hAnsi="Times New Roman"/>
                <w:bCs/>
              </w:rPr>
            </w:pPr>
            <w:r w:rsidRPr="006B7403">
              <w:rPr>
                <w:rFonts w:ascii="Times New Roman" w:hAnsi="Times New Roman"/>
                <w:bCs/>
              </w:rPr>
              <w:t>PG2.1.3. K</w:t>
            </w:r>
            <w:r w:rsidRPr="006B7403">
              <w:rPr>
                <w:rFonts w:ascii="Times New Roman" w:hAnsi="Times New Roman"/>
              </w:rPr>
              <w:t>onferans salonlarının bakımlarının yapılarak modernize edilmesi</w:t>
            </w:r>
            <w:r>
              <w:rPr>
                <w:rFonts w:ascii="Times New Roman" w:hAnsi="Times New Roman"/>
              </w:rPr>
              <w:t xml:space="preserve"> (yüzde)</w:t>
            </w:r>
          </w:p>
        </w:tc>
        <w:tc>
          <w:tcPr>
            <w:tcW w:w="853" w:type="dxa"/>
            <w:vAlign w:val="center"/>
          </w:tcPr>
          <w:p w14:paraId="42CDB977"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6950F0A8" w14:textId="77777777" w:rsidR="006667B6" w:rsidRPr="006B7403" w:rsidRDefault="006667B6" w:rsidP="008B7375">
            <w:pPr>
              <w:jc w:val="center"/>
              <w:rPr>
                <w:rFonts w:ascii="Times New Roman" w:hAnsi="Times New Roman"/>
              </w:rPr>
            </w:pPr>
            <w:r>
              <w:rPr>
                <w:rFonts w:ascii="Times New Roman" w:hAnsi="Times New Roman"/>
              </w:rPr>
              <w:t>% 20</w:t>
            </w:r>
          </w:p>
        </w:tc>
        <w:tc>
          <w:tcPr>
            <w:tcW w:w="769" w:type="dxa"/>
            <w:vAlign w:val="center"/>
          </w:tcPr>
          <w:p w14:paraId="612D427C" w14:textId="77777777" w:rsidR="006667B6" w:rsidRPr="006B7403" w:rsidRDefault="006667B6" w:rsidP="008B7375">
            <w:pPr>
              <w:jc w:val="center"/>
              <w:rPr>
                <w:rFonts w:ascii="Times New Roman" w:hAnsi="Times New Roman"/>
              </w:rPr>
            </w:pPr>
            <w:r>
              <w:rPr>
                <w:rFonts w:ascii="Times New Roman" w:hAnsi="Times New Roman"/>
              </w:rPr>
              <w:t>% 25</w:t>
            </w:r>
          </w:p>
        </w:tc>
        <w:tc>
          <w:tcPr>
            <w:tcW w:w="769" w:type="dxa"/>
            <w:vAlign w:val="center"/>
          </w:tcPr>
          <w:p w14:paraId="205C66A4" w14:textId="77777777" w:rsidR="006667B6" w:rsidRPr="006B7403" w:rsidRDefault="006667B6" w:rsidP="008B7375">
            <w:pPr>
              <w:jc w:val="center"/>
              <w:rPr>
                <w:rFonts w:ascii="Times New Roman" w:hAnsi="Times New Roman"/>
              </w:rPr>
            </w:pPr>
            <w:r>
              <w:rPr>
                <w:rFonts w:ascii="Times New Roman" w:hAnsi="Times New Roman"/>
              </w:rPr>
              <w:t>% 30</w:t>
            </w:r>
          </w:p>
        </w:tc>
        <w:tc>
          <w:tcPr>
            <w:tcW w:w="769" w:type="dxa"/>
            <w:vAlign w:val="center"/>
          </w:tcPr>
          <w:p w14:paraId="13DA6205" w14:textId="77777777" w:rsidR="006667B6" w:rsidRPr="006B7403" w:rsidRDefault="006667B6" w:rsidP="008B7375">
            <w:pPr>
              <w:jc w:val="center"/>
              <w:rPr>
                <w:rFonts w:ascii="Times New Roman" w:hAnsi="Times New Roman"/>
              </w:rPr>
            </w:pPr>
            <w:r>
              <w:rPr>
                <w:rFonts w:ascii="Times New Roman" w:hAnsi="Times New Roman"/>
              </w:rPr>
              <w:t>% 35</w:t>
            </w:r>
          </w:p>
        </w:tc>
        <w:tc>
          <w:tcPr>
            <w:tcW w:w="769" w:type="dxa"/>
            <w:vAlign w:val="center"/>
          </w:tcPr>
          <w:p w14:paraId="3BEF1563" w14:textId="77777777" w:rsidR="006667B6" w:rsidRPr="006B7403" w:rsidRDefault="006667B6" w:rsidP="008B7375">
            <w:pPr>
              <w:jc w:val="center"/>
              <w:rPr>
                <w:rFonts w:ascii="Times New Roman" w:hAnsi="Times New Roman"/>
              </w:rPr>
            </w:pPr>
            <w:r>
              <w:rPr>
                <w:rFonts w:ascii="Times New Roman" w:hAnsi="Times New Roman"/>
              </w:rPr>
              <w:t>% 40</w:t>
            </w:r>
          </w:p>
        </w:tc>
        <w:tc>
          <w:tcPr>
            <w:tcW w:w="769" w:type="dxa"/>
            <w:vAlign w:val="center"/>
          </w:tcPr>
          <w:p w14:paraId="5E1439F3" w14:textId="77777777" w:rsidR="006667B6" w:rsidRPr="006B7403" w:rsidRDefault="006667B6" w:rsidP="008B7375">
            <w:pPr>
              <w:jc w:val="center"/>
              <w:rPr>
                <w:rFonts w:ascii="Times New Roman" w:hAnsi="Times New Roman"/>
              </w:rPr>
            </w:pPr>
            <w:r>
              <w:rPr>
                <w:rFonts w:ascii="Times New Roman" w:hAnsi="Times New Roman"/>
              </w:rPr>
              <w:t>% 50</w:t>
            </w:r>
          </w:p>
        </w:tc>
        <w:tc>
          <w:tcPr>
            <w:tcW w:w="838" w:type="dxa"/>
            <w:vAlign w:val="center"/>
          </w:tcPr>
          <w:p w14:paraId="490007F4"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13DEBF7"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33B4C83" w14:textId="77777777" w:rsidTr="008B7375">
        <w:tc>
          <w:tcPr>
            <w:tcW w:w="1427" w:type="dxa"/>
          </w:tcPr>
          <w:p w14:paraId="068C9156" w14:textId="77777777" w:rsidR="006667B6" w:rsidRPr="00D82AD2" w:rsidRDefault="006667B6" w:rsidP="008B7375">
            <w:pPr>
              <w:rPr>
                <w:rFonts w:ascii="Times New Roman" w:hAnsi="Times New Roman"/>
              </w:rPr>
            </w:pPr>
            <w:r w:rsidRPr="00D82AD2">
              <w:rPr>
                <w:rFonts w:ascii="Times New Roman" w:hAnsi="Times New Roman"/>
                <w:bCs/>
              </w:rPr>
              <w:t>PG2.1.4. Fakülte içerisinde öğrenci çalışma alanlarının oluşturulması</w:t>
            </w:r>
            <w:r>
              <w:rPr>
                <w:rFonts w:ascii="Times New Roman" w:hAnsi="Times New Roman"/>
                <w:bCs/>
              </w:rPr>
              <w:t xml:space="preserve"> (adet)</w:t>
            </w:r>
          </w:p>
        </w:tc>
        <w:tc>
          <w:tcPr>
            <w:tcW w:w="853" w:type="dxa"/>
            <w:vAlign w:val="center"/>
          </w:tcPr>
          <w:p w14:paraId="59B05540"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5CC35D40" w14:textId="77777777" w:rsidR="006667B6" w:rsidRPr="006B7403" w:rsidRDefault="006667B6" w:rsidP="008B7375">
            <w:pPr>
              <w:jc w:val="center"/>
              <w:rPr>
                <w:rFonts w:ascii="Times New Roman" w:hAnsi="Times New Roman"/>
              </w:rPr>
            </w:pPr>
            <w:r>
              <w:rPr>
                <w:rFonts w:ascii="Times New Roman" w:hAnsi="Times New Roman"/>
              </w:rPr>
              <w:t>1</w:t>
            </w:r>
          </w:p>
        </w:tc>
        <w:tc>
          <w:tcPr>
            <w:tcW w:w="769" w:type="dxa"/>
            <w:vAlign w:val="center"/>
          </w:tcPr>
          <w:p w14:paraId="4DDD5AC2" w14:textId="77777777" w:rsidR="006667B6" w:rsidRPr="006B7403" w:rsidRDefault="006667B6" w:rsidP="008B7375">
            <w:pPr>
              <w:jc w:val="center"/>
              <w:rPr>
                <w:rFonts w:ascii="Times New Roman" w:hAnsi="Times New Roman"/>
              </w:rPr>
            </w:pPr>
            <w:r>
              <w:rPr>
                <w:rFonts w:ascii="Times New Roman" w:hAnsi="Times New Roman"/>
              </w:rPr>
              <w:t>2</w:t>
            </w:r>
          </w:p>
        </w:tc>
        <w:tc>
          <w:tcPr>
            <w:tcW w:w="769" w:type="dxa"/>
            <w:vAlign w:val="center"/>
          </w:tcPr>
          <w:p w14:paraId="3FEF9DA4" w14:textId="77777777" w:rsidR="006667B6" w:rsidRPr="006B7403" w:rsidRDefault="006667B6" w:rsidP="008B7375">
            <w:pPr>
              <w:jc w:val="center"/>
              <w:rPr>
                <w:rFonts w:ascii="Times New Roman" w:hAnsi="Times New Roman"/>
              </w:rPr>
            </w:pPr>
            <w:r>
              <w:rPr>
                <w:rFonts w:ascii="Times New Roman" w:hAnsi="Times New Roman"/>
              </w:rPr>
              <w:t>3</w:t>
            </w:r>
          </w:p>
        </w:tc>
        <w:tc>
          <w:tcPr>
            <w:tcW w:w="769" w:type="dxa"/>
            <w:vAlign w:val="center"/>
          </w:tcPr>
          <w:p w14:paraId="667F7C42"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43CEEE75"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749EC95B" w14:textId="77777777" w:rsidR="006667B6" w:rsidRPr="006B7403" w:rsidRDefault="006667B6" w:rsidP="008B7375">
            <w:pPr>
              <w:jc w:val="center"/>
              <w:rPr>
                <w:rFonts w:ascii="Times New Roman" w:hAnsi="Times New Roman"/>
              </w:rPr>
            </w:pPr>
            <w:r>
              <w:rPr>
                <w:rFonts w:ascii="Times New Roman" w:hAnsi="Times New Roman"/>
              </w:rPr>
              <w:t>-</w:t>
            </w:r>
          </w:p>
        </w:tc>
        <w:tc>
          <w:tcPr>
            <w:tcW w:w="838" w:type="dxa"/>
            <w:vAlign w:val="center"/>
          </w:tcPr>
          <w:p w14:paraId="0A9F9382"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6EAA7F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9E138B1" w14:textId="77777777" w:rsidTr="008B7375">
        <w:tc>
          <w:tcPr>
            <w:tcW w:w="1427" w:type="dxa"/>
          </w:tcPr>
          <w:p w14:paraId="64F2E886" w14:textId="77777777" w:rsidR="006667B6" w:rsidRPr="00D82AD2" w:rsidRDefault="006667B6" w:rsidP="008B7375">
            <w:pPr>
              <w:rPr>
                <w:rFonts w:ascii="Times New Roman" w:hAnsi="Times New Roman"/>
                <w:caps/>
              </w:rPr>
            </w:pPr>
            <w:r w:rsidRPr="00D82AD2">
              <w:rPr>
                <w:rFonts w:ascii="Times New Roman" w:hAnsi="Times New Roman"/>
                <w:caps/>
              </w:rPr>
              <w:t>Sorumlu Birim</w:t>
            </w:r>
          </w:p>
        </w:tc>
        <w:tc>
          <w:tcPr>
            <w:tcW w:w="7635" w:type="dxa"/>
            <w:gridSpan w:val="9"/>
          </w:tcPr>
          <w:p w14:paraId="55CF3997"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2851D269" w14:textId="77777777" w:rsidTr="008B7375">
        <w:tc>
          <w:tcPr>
            <w:tcW w:w="1427" w:type="dxa"/>
          </w:tcPr>
          <w:p w14:paraId="204881D2" w14:textId="77777777" w:rsidR="006667B6" w:rsidRPr="00D82AD2" w:rsidRDefault="006667B6" w:rsidP="008B7375">
            <w:pPr>
              <w:rPr>
                <w:rFonts w:ascii="Times New Roman" w:hAnsi="Times New Roman"/>
              </w:rPr>
            </w:pPr>
            <w:r w:rsidRPr="00D82AD2">
              <w:rPr>
                <w:rFonts w:ascii="Times New Roman" w:hAnsi="Times New Roman"/>
              </w:rPr>
              <w:t>İşbirliği Yapacak Birimler</w:t>
            </w:r>
          </w:p>
        </w:tc>
        <w:tc>
          <w:tcPr>
            <w:tcW w:w="7635" w:type="dxa"/>
            <w:gridSpan w:val="9"/>
          </w:tcPr>
          <w:p w14:paraId="18A90C84" w14:textId="77777777" w:rsidR="006667B6" w:rsidRPr="006B7403" w:rsidRDefault="006667B6" w:rsidP="008B7375">
            <w:pPr>
              <w:rPr>
                <w:rFonts w:ascii="Times New Roman" w:hAnsi="Times New Roman"/>
              </w:rPr>
            </w:pPr>
            <w:r>
              <w:rPr>
                <w:rFonts w:ascii="Times New Roman" w:hAnsi="Times New Roman"/>
              </w:rPr>
              <w:t>Tüm Birimler, Rektörlük</w:t>
            </w:r>
          </w:p>
        </w:tc>
      </w:tr>
      <w:tr w:rsidR="006667B6" w:rsidRPr="006B7403" w14:paraId="66DB7166" w14:textId="77777777" w:rsidTr="008B7375">
        <w:trPr>
          <w:trHeight w:val="1012"/>
        </w:trPr>
        <w:tc>
          <w:tcPr>
            <w:tcW w:w="1427" w:type="dxa"/>
          </w:tcPr>
          <w:p w14:paraId="6601D14C" w14:textId="77777777" w:rsidR="006667B6" w:rsidRPr="00377384" w:rsidRDefault="006667B6" w:rsidP="008B7375">
            <w:pPr>
              <w:rPr>
                <w:rFonts w:ascii="Times New Roman" w:hAnsi="Times New Roman"/>
              </w:rPr>
            </w:pPr>
            <w:r w:rsidRPr="00377384">
              <w:rPr>
                <w:rFonts w:ascii="Times New Roman" w:hAnsi="Times New Roman"/>
              </w:rPr>
              <w:lastRenderedPageBreak/>
              <w:t>Stratejiler</w:t>
            </w:r>
          </w:p>
        </w:tc>
        <w:tc>
          <w:tcPr>
            <w:tcW w:w="7635" w:type="dxa"/>
            <w:gridSpan w:val="9"/>
          </w:tcPr>
          <w:p w14:paraId="6EC73190" w14:textId="77777777" w:rsidR="006667B6" w:rsidRPr="00377384" w:rsidRDefault="006667B6" w:rsidP="008B7375">
            <w:pPr>
              <w:jc w:val="both"/>
              <w:rPr>
                <w:rFonts w:ascii="Times New Roman" w:hAnsi="Times New Roman"/>
                <w:bCs/>
              </w:rPr>
            </w:pPr>
            <w:r>
              <w:rPr>
                <w:rFonts w:ascii="Times New Roman" w:hAnsi="Times New Roman"/>
              </w:rPr>
              <w:t>Derslikler</w:t>
            </w:r>
            <w:r w:rsidRPr="00377384">
              <w:rPr>
                <w:rFonts w:ascii="Times New Roman" w:hAnsi="Times New Roman"/>
              </w:rPr>
              <w:t xml:space="preserve"> modernize edil</w:t>
            </w:r>
            <w:r>
              <w:rPr>
                <w:rFonts w:ascii="Times New Roman" w:hAnsi="Times New Roman"/>
              </w:rPr>
              <w:t>erek eksiklikleri</w:t>
            </w:r>
            <w:r w:rsidRPr="00377384">
              <w:rPr>
                <w:rFonts w:ascii="Times New Roman" w:hAnsi="Times New Roman"/>
              </w:rPr>
              <w:t xml:space="preserve"> gideril</w:t>
            </w:r>
            <w:r>
              <w:rPr>
                <w:rFonts w:ascii="Times New Roman" w:hAnsi="Times New Roman"/>
              </w:rPr>
              <w:t>ecektir.</w:t>
            </w:r>
          </w:p>
          <w:p w14:paraId="6AC56329" w14:textId="77777777" w:rsidR="006667B6" w:rsidRPr="00377384" w:rsidRDefault="006667B6" w:rsidP="008B7375">
            <w:pPr>
              <w:jc w:val="both"/>
              <w:rPr>
                <w:rFonts w:ascii="Times New Roman" w:hAnsi="Times New Roman"/>
                <w:bCs/>
              </w:rPr>
            </w:pPr>
            <w:r w:rsidRPr="00377384">
              <w:rPr>
                <w:rFonts w:ascii="Times New Roman" w:hAnsi="Times New Roman"/>
              </w:rPr>
              <w:t>Ö</w:t>
            </w:r>
            <w:r>
              <w:rPr>
                <w:rFonts w:ascii="Times New Roman" w:hAnsi="Times New Roman"/>
              </w:rPr>
              <w:t>ğretim elemanlarının ofisleri</w:t>
            </w:r>
            <w:r w:rsidRPr="00377384">
              <w:rPr>
                <w:rFonts w:ascii="Times New Roman" w:hAnsi="Times New Roman"/>
              </w:rPr>
              <w:t xml:space="preserve"> yenilen</w:t>
            </w:r>
            <w:r>
              <w:rPr>
                <w:rFonts w:ascii="Times New Roman" w:hAnsi="Times New Roman"/>
              </w:rPr>
              <w:t>ecektir</w:t>
            </w:r>
          </w:p>
          <w:p w14:paraId="317A13DB" w14:textId="77777777" w:rsidR="006667B6" w:rsidRPr="00377384" w:rsidRDefault="006667B6" w:rsidP="008B7375">
            <w:pPr>
              <w:jc w:val="both"/>
              <w:rPr>
                <w:rFonts w:ascii="Times New Roman" w:hAnsi="Times New Roman"/>
                <w:bCs/>
              </w:rPr>
            </w:pPr>
            <w:r w:rsidRPr="00377384">
              <w:rPr>
                <w:rFonts w:ascii="Times New Roman" w:hAnsi="Times New Roman"/>
                <w:bCs/>
              </w:rPr>
              <w:t>K</w:t>
            </w:r>
            <w:r w:rsidRPr="00377384">
              <w:rPr>
                <w:rFonts w:ascii="Times New Roman" w:hAnsi="Times New Roman"/>
              </w:rPr>
              <w:t>onferans salonlarının bakımları</w:t>
            </w:r>
            <w:r>
              <w:rPr>
                <w:rFonts w:ascii="Times New Roman" w:hAnsi="Times New Roman"/>
              </w:rPr>
              <w:t xml:space="preserve"> yapılarak modernize edilecektir.</w:t>
            </w:r>
          </w:p>
          <w:p w14:paraId="33588B0E" w14:textId="77777777" w:rsidR="006667B6" w:rsidRPr="00377384" w:rsidRDefault="006667B6" w:rsidP="008B7375">
            <w:pPr>
              <w:jc w:val="both"/>
              <w:rPr>
                <w:rFonts w:ascii="Times New Roman" w:hAnsi="Times New Roman"/>
                <w:bCs/>
              </w:rPr>
            </w:pPr>
            <w:r w:rsidRPr="00377384">
              <w:rPr>
                <w:rFonts w:ascii="Times New Roman" w:hAnsi="Times New Roman"/>
                <w:bCs/>
              </w:rPr>
              <w:t>Fakülte içerisinde öğrenci ç</w:t>
            </w:r>
            <w:r>
              <w:rPr>
                <w:rFonts w:ascii="Times New Roman" w:hAnsi="Times New Roman"/>
                <w:bCs/>
              </w:rPr>
              <w:t>alışma alanları oluşturulacaktır.</w:t>
            </w:r>
          </w:p>
        </w:tc>
      </w:tr>
    </w:tbl>
    <w:p w14:paraId="0B9A43AE" w14:textId="77777777" w:rsidR="006667B6" w:rsidRDefault="006667B6" w:rsidP="006667B6">
      <w:pPr>
        <w:rPr>
          <w:rFonts w:ascii="Times New Roman" w:hAnsi="Times New Roman" w:cs="Times New Roman"/>
          <w:sz w:val="20"/>
          <w:szCs w:val="20"/>
        </w:rPr>
      </w:pPr>
    </w:p>
    <w:p w14:paraId="54BCA0DA" w14:textId="77777777" w:rsidR="00B738D4" w:rsidRPr="006B7403" w:rsidRDefault="00B738D4"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69"/>
        <w:gridCol w:w="830"/>
        <w:gridCol w:w="1005"/>
        <w:gridCol w:w="711"/>
        <w:gridCol w:w="711"/>
        <w:gridCol w:w="639"/>
        <w:gridCol w:w="709"/>
        <w:gridCol w:w="785"/>
        <w:gridCol w:w="809"/>
        <w:gridCol w:w="1094"/>
      </w:tblGrid>
      <w:tr w:rsidR="006667B6" w:rsidRPr="006B7403" w14:paraId="34B86BD0" w14:textId="77777777" w:rsidTr="008B7375">
        <w:tc>
          <w:tcPr>
            <w:tcW w:w="9062" w:type="dxa"/>
            <w:gridSpan w:val="10"/>
          </w:tcPr>
          <w:p w14:paraId="382313B9" w14:textId="77777777" w:rsidR="006667B6" w:rsidRPr="006B7403" w:rsidRDefault="006667B6" w:rsidP="008B7375">
            <w:pPr>
              <w:rPr>
                <w:rFonts w:ascii="Times New Roman" w:hAnsi="Times New Roman"/>
              </w:rPr>
            </w:pPr>
            <w:r w:rsidRPr="006B7403">
              <w:rPr>
                <w:rFonts w:ascii="Times New Roman" w:hAnsi="Times New Roman"/>
                <w:b/>
              </w:rPr>
              <w:t>A2. KURUMSAL KAPASİTEYİ VE KÜLTÜRÜ GELİŞTİRMEK</w:t>
            </w:r>
          </w:p>
        </w:tc>
      </w:tr>
      <w:tr w:rsidR="006667B6" w:rsidRPr="006B7403" w14:paraId="5F78A511" w14:textId="77777777" w:rsidTr="008B7375">
        <w:tc>
          <w:tcPr>
            <w:tcW w:w="9062" w:type="dxa"/>
            <w:gridSpan w:val="10"/>
          </w:tcPr>
          <w:p w14:paraId="220CC89B" w14:textId="77777777" w:rsidR="006667B6" w:rsidRPr="006B7403" w:rsidRDefault="006667B6" w:rsidP="008B7375">
            <w:pPr>
              <w:rPr>
                <w:rFonts w:ascii="Times New Roman" w:hAnsi="Times New Roman"/>
              </w:rPr>
            </w:pPr>
            <w:r w:rsidRPr="006B7403">
              <w:rPr>
                <w:rFonts w:ascii="Times New Roman" w:hAnsi="Times New Roman"/>
              </w:rPr>
              <w:t>H2.2. Akademik ve idari personelin gelişiminin sağlanması</w:t>
            </w:r>
          </w:p>
        </w:tc>
      </w:tr>
      <w:tr w:rsidR="006667B6" w:rsidRPr="006B7403" w14:paraId="71FBA132" w14:textId="77777777" w:rsidTr="008B7375">
        <w:tc>
          <w:tcPr>
            <w:tcW w:w="1769" w:type="dxa"/>
          </w:tcPr>
          <w:p w14:paraId="3261774F"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30" w:type="dxa"/>
          </w:tcPr>
          <w:p w14:paraId="602AEE62"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6A0819E3"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11" w:type="dxa"/>
          </w:tcPr>
          <w:p w14:paraId="53D61612" w14:textId="77777777" w:rsidR="006667B6" w:rsidRPr="006B7403" w:rsidRDefault="006667B6" w:rsidP="008B7375">
            <w:pPr>
              <w:rPr>
                <w:rFonts w:ascii="Times New Roman" w:hAnsi="Times New Roman"/>
              </w:rPr>
            </w:pPr>
            <w:r w:rsidRPr="006B7403">
              <w:rPr>
                <w:rFonts w:ascii="Times New Roman" w:hAnsi="Times New Roman"/>
              </w:rPr>
              <w:t>2017</w:t>
            </w:r>
          </w:p>
        </w:tc>
        <w:tc>
          <w:tcPr>
            <w:tcW w:w="711" w:type="dxa"/>
          </w:tcPr>
          <w:p w14:paraId="57198D00" w14:textId="77777777" w:rsidR="006667B6" w:rsidRPr="006B7403" w:rsidRDefault="006667B6" w:rsidP="008B7375">
            <w:pPr>
              <w:rPr>
                <w:rFonts w:ascii="Times New Roman" w:hAnsi="Times New Roman"/>
              </w:rPr>
            </w:pPr>
            <w:r w:rsidRPr="006B7403">
              <w:rPr>
                <w:rFonts w:ascii="Times New Roman" w:hAnsi="Times New Roman"/>
              </w:rPr>
              <w:t>2018</w:t>
            </w:r>
          </w:p>
        </w:tc>
        <w:tc>
          <w:tcPr>
            <w:tcW w:w="639" w:type="dxa"/>
          </w:tcPr>
          <w:p w14:paraId="0A431863" w14:textId="77777777" w:rsidR="006667B6" w:rsidRPr="006B7403" w:rsidRDefault="006667B6" w:rsidP="008B7375">
            <w:pPr>
              <w:rPr>
                <w:rFonts w:ascii="Times New Roman" w:hAnsi="Times New Roman"/>
              </w:rPr>
            </w:pPr>
            <w:r w:rsidRPr="006B7403">
              <w:rPr>
                <w:rFonts w:ascii="Times New Roman" w:hAnsi="Times New Roman"/>
              </w:rPr>
              <w:t>2019</w:t>
            </w:r>
          </w:p>
        </w:tc>
        <w:tc>
          <w:tcPr>
            <w:tcW w:w="709" w:type="dxa"/>
          </w:tcPr>
          <w:p w14:paraId="4B0B4A35" w14:textId="77777777" w:rsidR="006667B6" w:rsidRPr="006B7403" w:rsidRDefault="006667B6" w:rsidP="008B7375">
            <w:pPr>
              <w:rPr>
                <w:rFonts w:ascii="Times New Roman" w:hAnsi="Times New Roman"/>
              </w:rPr>
            </w:pPr>
            <w:r w:rsidRPr="006B7403">
              <w:rPr>
                <w:rFonts w:ascii="Times New Roman" w:hAnsi="Times New Roman"/>
              </w:rPr>
              <w:t>2020</w:t>
            </w:r>
          </w:p>
        </w:tc>
        <w:tc>
          <w:tcPr>
            <w:tcW w:w="785" w:type="dxa"/>
          </w:tcPr>
          <w:p w14:paraId="0B2AAE98" w14:textId="77777777" w:rsidR="006667B6" w:rsidRPr="006B7403" w:rsidRDefault="006667B6" w:rsidP="008B7375">
            <w:pPr>
              <w:rPr>
                <w:rFonts w:ascii="Times New Roman" w:hAnsi="Times New Roman"/>
              </w:rPr>
            </w:pPr>
            <w:r w:rsidRPr="006B7403">
              <w:rPr>
                <w:rFonts w:ascii="Times New Roman" w:hAnsi="Times New Roman"/>
              </w:rPr>
              <w:t>2021</w:t>
            </w:r>
          </w:p>
        </w:tc>
        <w:tc>
          <w:tcPr>
            <w:tcW w:w="809" w:type="dxa"/>
          </w:tcPr>
          <w:p w14:paraId="7F78C0CD"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56897288"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54DACB53" w14:textId="77777777" w:rsidTr="008B7375">
        <w:tc>
          <w:tcPr>
            <w:tcW w:w="1769" w:type="dxa"/>
          </w:tcPr>
          <w:p w14:paraId="5D63FA8A" w14:textId="77777777" w:rsidR="006667B6" w:rsidRPr="006B7403" w:rsidRDefault="006667B6" w:rsidP="008B7375">
            <w:pPr>
              <w:jc w:val="both"/>
              <w:rPr>
                <w:rFonts w:ascii="Times New Roman" w:hAnsi="Times New Roman"/>
                <w:bCs/>
              </w:rPr>
            </w:pPr>
            <w:r w:rsidRPr="006B7403">
              <w:rPr>
                <w:rFonts w:ascii="Times New Roman" w:hAnsi="Times New Roman"/>
                <w:bCs/>
              </w:rPr>
              <w:t>PG2.2.1. İhtiyaç duyulan alanlarda</w:t>
            </w:r>
            <w:r>
              <w:rPr>
                <w:rFonts w:ascii="Times New Roman" w:hAnsi="Times New Roman"/>
                <w:bCs/>
              </w:rPr>
              <w:t xml:space="preserve"> akademik ve idari</w:t>
            </w:r>
            <w:r w:rsidRPr="006B7403">
              <w:rPr>
                <w:rFonts w:ascii="Times New Roman" w:hAnsi="Times New Roman"/>
                <w:bCs/>
              </w:rPr>
              <w:t xml:space="preserve"> personelin kurs hizmeti almasını sağlamak, bunun için gerekli planlamayı yapmak</w:t>
            </w:r>
            <w:r>
              <w:rPr>
                <w:rFonts w:ascii="Times New Roman" w:hAnsi="Times New Roman"/>
                <w:bCs/>
              </w:rPr>
              <w:t xml:space="preserve"> (yüzde)</w:t>
            </w:r>
          </w:p>
        </w:tc>
        <w:tc>
          <w:tcPr>
            <w:tcW w:w="830" w:type="dxa"/>
            <w:vAlign w:val="center"/>
          </w:tcPr>
          <w:p w14:paraId="5F8F783E"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1E04C2E2" w14:textId="77777777" w:rsidR="006667B6" w:rsidRPr="006B7403" w:rsidRDefault="006667B6" w:rsidP="008B7375">
            <w:pPr>
              <w:jc w:val="center"/>
              <w:rPr>
                <w:rFonts w:ascii="Times New Roman" w:hAnsi="Times New Roman"/>
              </w:rPr>
            </w:pPr>
            <w:r>
              <w:rPr>
                <w:rFonts w:ascii="Times New Roman" w:hAnsi="Times New Roman"/>
              </w:rPr>
              <w:t>% 50</w:t>
            </w:r>
          </w:p>
        </w:tc>
        <w:tc>
          <w:tcPr>
            <w:tcW w:w="711" w:type="dxa"/>
            <w:vAlign w:val="center"/>
          </w:tcPr>
          <w:p w14:paraId="37B52235" w14:textId="77777777" w:rsidR="006667B6" w:rsidRPr="006B7403" w:rsidRDefault="006667B6" w:rsidP="008B7375">
            <w:pPr>
              <w:jc w:val="center"/>
              <w:rPr>
                <w:rFonts w:ascii="Times New Roman" w:hAnsi="Times New Roman"/>
              </w:rPr>
            </w:pPr>
            <w:r>
              <w:rPr>
                <w:rFonts w:ascii="Times New Roman" w:hAnsi="Times New Roman"/>
              </w:rPr>
              <w:t>% 60</w:t>
            </w:r>
          </w:p>
        </w:tc>
        <w:tc>
          <w:tcPr>
            <w:tcW w:w="711" w:type="dxa"/>
            <w:vAlign w:val="center"/>
          </w:tcPr>
          <w:p w14:paraId="3AEE1762" w14:textId="77777777" w:rsidR="006667B6" w:rsidRPr="006B7403" w:rsidRDefault="006667B6" w:rsidP="008B7375">
            <w:pPr>
              <w:jc w:val="center"/>
              <w:rPr>
                <w:rFonts w:ascii="Times New Roman" w:hAnsi="Times New Roman"/>
              </w:rPr>
            </w:pPr>
            <w:r>
              <w:rPr>
                <w:rFonts w:ascii="Times New Roman" w:hAnsi="Times New Roman"/>
              </w:rPr>
              <w:t>% 70</w:t>
            </w:r>
          </w:p>
        </w:tc>
        <w:tc>
          <w:tcPr>
            <w:tcW w:w="639" w:type="dxa"/>
            <w:vAlign w:val="center"/>
          </w:tcPr>
          <w:p w14:paraId="5B03D30E" w14:textId="77777777" w:rsidR="006667B6" w:rsidRPr="006B7403" w:rsidRDefault="006667B6" w:rsidP="008B7375">
            <w:pPr>
              <w:jc w:val="center"/>
              <w:rPr>
                <w:rFonts w:ascii="Times New Roman" w:hAnsi="Times New Roman"/>
              </w:rPr>
            </w:pPr>
            <w:r>
              <w:rPr>
                <w:rFonts w:ascii="Times New Roman" w:hAnsi="Times New Roman"/>
              </w:rPr>
              <w:t>% 80</w:t>
            </w:r>
          </w:p>
        </w:tc>
        <w:tc>
          <w:tcPr>
            <w:tcW w:w="709" w:type="dxa"/>
            <w:vAlign w:val="center"/>
          </w:tcPr>
          <w:p w14:paraId="3CC4B2BA" w14:textId="77777777" w:rsidR="006667B6" w:rsidRPr="006B7403" w:rsidRDefault="006667B6" w:rsidP="008B7375">
            <w:pPr>
              <w:jc w:val="center"/>
              <w:rPr>
                <w:rFonts w:ascii="Times New Roman" w:hAnsi="Times New Roman"/>
              </w:rPr>
            </w:pPr>
            <w:r>
              <w:rPr>
                <w:rFonts w:ascii="Times New Roman" w:hAnsi="Times New Roman"/>
              </w:rPr>
              <w:t>% 90</w:t>
            </w:r>
          </w:p>
        </w:tc>
        <w:tc>
          <w:tcPr>
            <w:tcW w:w="785" w:type="dxa"/>
            <w:vAlign w:val="center"/>
          </w:tcPr>
          <w:p w14:paraId="61095FF6" w14:textId="77777777" w:rsidR="006667B6" w:rsidRPr="006B7403" w:rsidRDefault="006667B6" w:rsidP="008B7375">
            <w:pPr>
              <w:jc w:val="center"/>
              <w:rPr>
                <w:rFonts w:ascii="Times New Roman" w:hAnsi="Times New Roman"/>
              </w:rPr>
            </w:pPr>
            <w:r>
              <w:rPr>
                <w:rFonts w:ascii="Times New Roman" w:hAnsi="Times New Roman"/>
              </w:rPr>
              <w:t>% 100</w:t>
            </w:r>
          </w:p>
        </w:tc>
        <w:tc>
          <w:tcPr>
            <w:tcW w:w="809" w:type="dxa"/>
            <w:vAlign w:val="center"/>
          </w:tcPr>
          <w:p w14:paraId="3FB34AC4"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C481858"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763BABE" w14:textId="77777777" w:rsidTr="008B7375">
        <w:tc>
          <w:tcPr>
            <w:tcW w:w="1769" w:type="dxa"/>
          </w:tcPr>
          <w:p w14:paraId="68B70372" w14:textId="77777777" w:rsidR="006667B6" w:rsidRPr="006B7403" w:rsidRDefault="006667B6" w:rsidP="008B7375">
            <w:pPr>
              <w:jc w:val="both"/>
              <w:rPr>
                <w:rFonts w:ascii="Times New Roman" w:hAnsi="Times New Roman"/>
                <w:bCs/>
              </w:rPr>
            </w:pPr>
            <w:r w:rsidRPr="006B7403">
              <w:rPr>
                <w:rFonts w:ascii="Times New Roman" w:hAnsi="Times New Roman"/>
                <w:bCs/>
              </w:rPr>
              <w:t>PG2.2.2. Yabancı dili etkin kullanan akademik personel sayısını artırmak</w:t>
            </w:r>
            <w:r>
              <w:rPr>
                <w:rFonts w:ascii="Times New Roman" w:hAnsi="Times New Roman"/>
                <w:bCs/>
              </w:rPr>
              <w:t xml:space="preserve"> (yüzde)</w:t>
            </w:r>
          </w:p>
        </w:tc>
        <w:tc>
          <w:tcPr>
            <w:tcW w:w="830" w:type="dxa"/>
            <w:vAlign w:val="center"/>
          </w:tcPr>
          <w:p w14:paraId="500C1384"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7A558664" w14:textId="77777777" w:rsidR="006667B6" w:rsidRPr="006B7403" w:rsidRDefault="006667B6" w:rsidP="008B7375">
            <w:pPr>
              <w:jc w:val="center"/>
              <w:rPr>
                <w:rFonts w:ascii="Times New Roman" w:hAnsi="Times New Roman"/>
              </w:rPr>
            </w:pPr>
            <w:r>
              <w:rPr>
                <w:rFonts w:ascii="Times New Roman" w:hAnsi="Times New Roman"/>
              </w:rPr>
              <w:t>% 75</w:t>
            </w:r>
          </w:p>
        </w:tc>
        <w:tc>
          <w:tcPr>
            <w:tcW w:w="711" w:type="dxa"/>
            <w:vAlign w:val="center"/>
          </w:tcPr>
          <w:p w14:paraId="3E11A98F" w14:textId="77777777" w:rsidR="006667B6" w:rsidRPr="006B7403" w:rsidRDefault="006667B6" w:rsidP="008B7375">
            <w:pPr>
              <w:jc w:val="center"/>
              <w:rPr>
                <w:rFonts w:ascii="Times New Roman" w:hAnsi="Times New Roman"/>
              </w:rPr>
            </w:pPr>
            <w:r>
              <w:rPr>
                <w:rFonts w:ascii="Times New Roman" w:hAnsi="Times New Roman"/>
              </w:rPr>
              <w:t>% 80</w:t>
            </w:r>
          </w:p>
        </w:tc>
        <w:tc>
          <w:tcPr>
            <w:tcW w:w="711" w:type="dxa"/>
            <w:vAlign w:val="center"/>
          </w:tcPr>
          <w:p w14:paraId="46A296E9" w14:textId="77777777" w:rsidR="006667B6" w:rsidRPr="006B7403" w:rsidRDefault="006667B6" w:rsidP="008B7375">
            <w:pPr>
              <w:jc w:val="center"/>
              <w:rPr>
                <w:rFonts w:ascii="Times New Roman" w:hAnsi="Times New Roman"/>
              </w:rPr>
            </w:pPr>
            <w:r>
              <w:rPr>
                <w:rFonts w:ascii="Times New Roman" w:hAnsi="Times New Roman"/>
              </w:rPr>
              <w:t>% 85</w:t>
            </w:r>
          </w:p>
        </w:tc>
        <w:tc>
          <w:tcPr>
            <w:tcW w:w="639" w:type="dxa"/>
            <w:vAlign w:val="center"/>
          </w:tcPr>
          <w:p w14:paraId="668438D1" w14:textId="77777777" w:rsidR="006667B6" w:rsidRPr="006B7403" w:rsidRDefault="006667B6" w:rsidP="008B7375">
            <w:pPr>
              <w:jc w:val="center"/>
              <w:rPr>
                <w:rFonts w:ascii="Times New Roman" w:hAnsi="Times New Roman"/>
              </w:rPr>
            </w:pPr>
            <w:r>
              <w:rPr>
                <w:rFonts w:ascii="Times New Roman" w:hAnsi="Times New Roman"/>
              </w:rPr>
              <w:t>% 90</w:t>
            </w:r>
          </w:p>
        </w:tc>
        <w:tc>
          <w:tcPr>
            <w:tcW w:w="709" w:type="dxa"/>
            <w:vAlign w:val="center"/>
          </w:tcPr>
          <w:p w14:paraId="79849166" w14:textId="77777777" w:rsidR="006667B6" w:rsidRPr="006B7403" w:rsidRDefault="006667B6" w:rsidP="008B7375">
            <w:pPr>
              <w:jc w:val="center"/>
              <w:rPr>
                <w:rFonts w:ascii="Times New Roman" w:hAnsi="Times New Roman"/>
              </w:rPr>
            </w:pPr>
            <w:r>
              <w:rPr>
                <w:rFonts w:ascii="Times New Roman" w:hAnsi="Times New Roman"/>
              </w:rPr>
              <w:t>% 95</w:t>
            </w:r>
          </w:p>
        </w:tc>
        <w:tc>
          <w:tcPr>
            <w:tcW w:w="785" w:type="dxa"/>
            <w:vAlign w:val="center"/>
          </w:tcPr>
          <w:p w14:paraId="6DCAF056" w14:textId="77777777" w:rsidR="006667B6" w:rsidRPr="006B7403" w:rsidRDefault="006667B6" w:rsidP="008B7375">
            <w:pPr>
              <w:jc w:val="center"/>
              <w:rPr>
                <w:rFonts w:ascii="Times New Roman" w:hAnsi="Times New Roman"/>
              </w:rPr>
            </w:pPr>
            <w:r>
              <w:rPr>
                <w:rFonts w:ascii="Times New Roman" w:hAnsi="Times New Roman"/>
              </w:rPr>
              <w:t>% 100</w:t>
            </w:r>
          </w:p>
        </w:tc>
        <w:tc>
          <w:tcPr>
            <w:tcW w:w="809" w:type="dxa"/>
            <w:vAlign w:val="center"/>
          </w:tcPr>
          <w:p w14:paraId="1D72FDDE"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F81F368"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5C307E0" w14:textId="77777777" w:rsidTr="008B7375">
        <w:tc>
          <w:tcPr>
            <w:tcW w:w="1769" w:type="dxa"/>
          </w:tcPr>
          <w:p w14:paraId="67FFDC52" w14:textId="77777777" w:rsidR="006667B6" w:rsidRPr="00377384" w:rsidRDefault="006667B6" w:rsidP="008B7375">
            <w:pPr>
              <w:jc w:val="both"/>
              <w:rPr>
                <w:rFonts w:ascii="Times New Roman" w:hAnsi="Times New Roman"/>
                <w:bCs/>
              </w:rPr>
            </w:pPr>
            <w:r w:rsidRPr="00377384">
              <w:rPr>
                <w:rFonts w:ascii="Times New Roman" w:hAnsi="Times New Roman"/>
                <w:bCs/>
              </w:rPr>
              <w:t>PG2.2.3. Öğretim üyelerinin etkili iletişim teknikleri konusunda bilinçlendirilmesi</w:t>
            </w:r>
            <w:r>
              <w:rPr>
                <w:rFonts w:ascii="Times New Roman" w:hAnsi="Times New Roman"/>
                <w:bCs/>
              </w:rPr>
              <w:t xml:space="preserve"> (yüzde)</w:t>
            </w:r>
          </w:p>
        </w:tc>
        <w:tc>
          <w:tcPr>
            <w:tcW w:w="830" w:type="dxa"/>
            <w:vAlign w:val="center"/>
          </w:tcPr>
          <w:p w14:paraId="5DB412B3"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603E3FDB" w14:textId="77777777" w:rsidR="006667B6" w:rsidRPr="006B7403" w:rsidRDefault="006667B6" w:rsidP="008B7375">
            <w:pPr>
              <w:jc w:val="center"/>
              <w:rPr>
                <w:rFonts w:ascii="Times New Roman" w:hAnsi="Times New Roman"/>
              </w:rPr>
            </w:pPr>
            <w:r>
              <w:rPr>
                <w:rFonts w:ascii="Times New Roman" w:hAnsi="Times New Roman"/>
              </w:rPr>
              <w:t>% 50</w:t>
            </w:r>
          </w:p>
        </w:tc>
        <w:tc>
          <w:tcPr>
            <w:tcW w:w="711" w:type="dxa"/>
            <w:vAlign w:val="center"/>
          </w:tcPr>
          <w:p w14:paraId="4F24A4CD" w14:textId="77777777" w:rsidR="006667B6" w:rsidRPr="006B7403" w:rsidRDefault="006667B6" w:rsidP="008B7375">
            <w:pPr>
              <w:jc w:val="center"/>
              <w:rPr>
                <w:rFonts w:ascii="Times New Roman" w:hAnsi="Times New Roman"/>
              </w:rPr>
            </w:pPr>
            <w:r>
              <w:rPr>
                <w:rFonts w:ascii="Times New Roman" w:hAnsi="Times New Roman"/>
              </w:rPr>
              <w:t>% 60</w:t>
            </w:r>
          </w:p>
        </w:tc>
        <w:tc>
          <w:tcPr>
            <w:tcW w:w="711" w:type="dxa"/>
            <w:vAlign w:val="center"/>
          </w:tcPr>
          <w:p w14:paraId="4BD32A0F" w14:textId="77777777" w:rsidR="006667B6" w:rsidRPr="006B7403" w:rsidRDefault="006667B6" w:rsidP="008B7375">
            <w:pPr>
              <w:jc w:val="center"/>
              <w:rPr>
                <w:rFonts w:ascii="Times New Roman" w:hAnsi="Times New Roman"/>
              </w:rPr>
            </w:pPr>
            <w:r>
              <w:rPr>
                <w:rFonts w:ascii="Times New Roman" w:hAnsi="Times New Roman"/>
              </w:rPr>
              <w:t>% 70</w:t>
            </w:r>
          </w:p>
        </w:tc>
        <w:tc>
          <w:tcPr>
            <w:tcW w:w="639" w:type="dxa"/>
            <w:vAlign w:val="center"/>
          </w:tcPr>
          <w:p w14:paraId="7F015644" w14:textId="77777777" w:rsidR="006667B6" w:rsidRPr="006B7403" w:rsidRDefault="006667B6" w:rsidP="008B7375">
            <w:pPr>
              <w:jc w:val="center"/>
              <w:rPr>
                <w:rFonts w:ascii="Times New Roman" w:hAnsi="Times New Roman"/>
              </w:rPr>
            </w:pPr>
            <w:r>
              <w:rPr>
                <w:rFonts w:ascii="Times New Roman" w:hAnsi="Times New Roman"/>
              </w:rPr>
              <w:t>% 80</w:t>
            </w:r>
          </w:p>
        </w:tc>
        <w:tc>
          <w:tcPr>
            <w:tcW w:w="709" w:type="dxa"/>
            <w:vAlign w:val="center"/>
          </w:tcPr>
          <w:p w14:paraId="71576038" w14:textId="77777777" w:rsidR="006667B6" w:rsidRPr="006B7403" w:rsidRDefault="006667B6" w:rsidP="008B7375">
            <w:pPr>
              <w:jc w:val="center"/>
              <w:rPr>
                <w:rFonts w:ascii="Times New Roman" w:hAnsi="Times New Roman"/>
              </w:rPr>
            </w:pPr>
            <w:r>
              <w:rPr>
                <w:rFonts w:ascii="Times New Roman" w:hAnsi="Times New Roman"/>
              </w:rPr>
              <w:t>% 90</w:t>
            </w:r>
          </w:p>
        </w:tc>
        <w:tc>
          <w:tcPr>
            <w:tcW w:w="785" w:type="dxa"/>
            <w:vAlign w:val="center"/>
          </w:tcPr>
          <w:p w14:paraId="40132560" w14:textId="77777777" w:rsidR="006667B6" w:rsidRPr="006B7403" w:rsidRDefault="006667B6" w:rsidP="008B7375">
            <w:pPr>
              <w:jc w:val="center"/>
              <w:rPr>
                <w:rFonts w:ascii="Times New Roman" w:hAnsi="Times New Roman"/>
              </w:rPr>
            </w:pPr>
            <w:r>
              <w:rPr>
                <w:rFonts w:ascii="Times New Roman" w:hAnsi="Times New Roman"/>
              </w:rPr>
              <w:t>% 100</w:t>
            </w:r>
          </w:p>
        </w:tc>
        <w:tc>
          <w:tcPr>
            <w:tcW w:w="809" w:type="dxa"/>
            <w:vAlign w:val="center"/>
          </w:tcPr>
          <w:p w14:paraId="398DB66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C9B8827"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C8D143A" w14:textId="77777777" w:rsidTr="008B7375">
        <w:tc>
          <w:tcPr>
            <w:tcW w:w="1769" w:type="dxa"/>
          </w:tcPr>
          <w:p w14:paraId="6611EFB1" w14:textId="77777777" w:rsidR="006667B6" w:rsidRPr="00377384" w:rsidRDefault="006667B6" w:rsidP="008B7375">
            <w:pPr>
              <w:jc w:val="both"/>
              <w:rPr>
                <w:rFonts w:ascii="Times New Roman" w:hAnsi="Times New Roman"/>
                <w:bCs/>
              </w:rPr>
            </w:pPr>
            <w:r w:rsidRPr="00377384">
              <w:rPr>
                <w:rFonts w:ascii="Times New Roman" w:hAnsi="Times New Roman"/>
                <w:bCs/>
              </w:rPr>
              <w:t>PG2.2.4. Yurtdışı eğitime gönderilen akademik personel sayısının artırılması</w:t>
            </w:r>
            <w:r>
              <w:rPr>
                <w:rFonts w:ascii="Times New Roman" w:hAnsi="Times New Roman"/>
                <w:bCs/>
              </w:rPr>
              <w:t xml:space="preserve"> (yüzde)</w:t>
            </w:r>
          </w:p>
        </w:tc>
        <w:tc>
          <w:tcPr>
            <w:tcW w:w="830" w:type="dxa"/>
            <w:vAlign w:val="center"/>
          </w:tcPr>
          <w:p w14:paraId="592558E7"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08D07C93" w14:textId="77777777" w:rsidR="006667B6" w:rsidRPr="006B7403" w:rsidRDefault="006667B6" w:rsidP="008B7375">
            <w:pPr>
              <w:jc w:val="center"/>
              <w:rPr>
                <w:rFonts w:ascii="Times New Roman" w:hAnsi="Times New Roman"/>
              </w:rPr>
            </w:pPr>
            <w:r>
              <w:rPr>
                <w:rFonts w:ascii="Times New Roman" w:hAnsi="Times New Roman"/>
              </w:rPr>
              <w:t>% 50</w:t>
            </w:r>
          </w:p>
        </w:tc>
        <w:tc>
          <w:tcPr>
            <w:tcW w:w="711" w:type="dxa"/>
            <w:vAlign w:val="center"/>
          </w:tcPr>
          <w:p w14:paraId="4147C109" w14:textId="77777777" w:rsidR="006667B6" w:rsidRPr="006B7403" w:rsidRDefault="006667B6" w:rsidP="008B7375">
            <w:pPr>
              <w:jc w:val="center"/>
              <w:rPr>
                <w:rFonts w:ascii="Times New Roman" w:hAnsi="Times New Roman"/>
              </w:rPr>
            </w:pPr>
            <w:r>
              <w:rPr>
                <w:rFonts w:ascii="Times New Roman" w:hAnsi="Times New Roman"/>
              </w:rPr>
              <w:t>% 55</w:t>
            </w:r>
          </w:p>
        </w:tc>
        <w:tc>
          <w:tcPr>
            <w:tcW w:w="711" w:type="dxa"/>
            <w:vAlign w:val="center"/>
          </w:tcPr>
          <w:p w14:paraId="78C5417F" w14:textId="77777777" w:rsidR="006667B6" w:rsidRPr="006B7403" w:rsidRDefault="006667B6" w:rsidP="008B7375">
            <w:pPr>
              <w:jc w:val="center"/>
              <w:rPr>
                <w:rFonts w:ascii="Times New Roman" w:hAnsi="Times New Roman"/>
              </w:rPr>
            </w:pPr>
            <w:r>
              <w:rPr>
                <w:rFonts w:ascii="Times New Roman" w:hAnsi="Times New Roman"/>
              </w:rPr>
              <w:t>% 60</w:t>
            </w:r>
          </w:p>
        </w:tc>
        <w:tc>
          <w:tcPr>
            <w:tcW w:w="639" w:type="dxa"/>
            <w:vAlign w:val="center"/>
          </w:tcPr>
          <w:p w14:paraId="426E8D10" w14:textId="77777777" w:rsidR="006667B6" w:rsidRPr="006B7403" w:rsidRDefault="006667B6" w:rsidP="008B7375">
            <w:pPr>
              <w:jc w:val="center"/>
              <w:rPr>
                <w:rFonts w:ascii="Times New Roman" w:hAnsi="Times New Roman"/>
              </w:rPr>
            </w:pPr>
            <w:r>
              <w:rPr>
                <w:rFonts w:ascii="Times New Roman" w:hAnsi="Times New Roman"/>
              </w:rPr>
              <w:t>% 65</w:t>
            </w:r>
          </w:p>
        </w:tc>
        <w:tc>
          <w:tcPr>
            <w:tcW w:w="709" w:type="dxa"/>
            <w:vAlign w:val="center"/>
          </w:tcPr>
          <w:p w14:paraId="26267641" w14:textId="77777777" w:rsidR="006667B6" w:rsidRPr="006B7403" w:rsidRDefault="006667B6" w:rsidP="008B7375">
            <w:pPr>
              <w:jc w:val="center"/>
              <w:rPr>
                <w:rFonts w:ascii="Times New Roman" w:hAnsi="Times New Roman"/>
              </w:rPr>
            </w:pPr>
            <w:r>
              <w:rPr>
                <w:rFonts w:ascii="Times New Roman" w:hAnsi="Times New Roman"/>
              </w:rPr>
              <w:t>% 70</w:t>
            </w:r>
          </w:p>
        </w:tc>
        <w:tc>
          <w:tcPr>
            <w:tcW w:w="785" w:type="dxa"/>
            <w:vAlign w:val="center"/>
          </w:tcPr>
          <w:p w14:paraId="2C93747B" w14:textId="77777777" w:rsidR="006667B6" w:rsidRPr="006B7403" w:rsidRDefault="006667B6" w:rsidP="008B7375">
            <w:pPr>
              <w:jc w:val="center"/>
              <w:rPr>
                <w:rFonts w:ascii="Times New Roman" w:hAnsi="Times New Roman"/>
              </w:rPr>
            </w:pPr>
            <w:r>
              <w:rPr>
                <w:rFonts w:ascii="Times New Roman" w:hAnsi="Times New Roman"/>
              </w:rPr>
              <w:t>% 75</w:t>
            </w:r>
          </w:p>
        </w:tc>
        <w:tc>
          <w:tcPr>
            <w:tcW w:w="809" w:type="dxa"/>
            <w:vAlign w:val="center"/>
          </w:tcPr>
          <w:p w14:paraId="2FE8567F"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F4B085F"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9274853" w14:textId="77777777" w:rsidTr="008B7375">
        <w:tc>
          <w:tcPr>
            <w:tcW w:w="1769" w:type="dxa"/>
          </w:tcPr>
          <w:p w14:paraId="4B4DEEAE"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293" w:type="dxa"/>
            <w:gridSpan w:val="9"/>
          </w:tcPr>
          <w:p w14:paraId="07CA5B90"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73B8265B" w14:textId="77777777" w:rsidTr="008B7375">
        <w:tc>
          <w:tcPr>
            <w:tcW w:w="1769" w:type="dxa"/>
          </w:tcPr>
          <w:p w14:paraId="730E8E03"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293" w:type="dxa"/>
            <w:gridSpan w:val="9"/>
          </w:tcPr>
          <w:p w14:paraId="106AFEA8" w14:textId="77777777" w:rsidR="006667B6" w:rsidRPr="006B7403" w:rsidRDefault="006667B6" w:rsidP="008B7375">
            <w:pPr>
              <w:rPr>
                <w:rFonts w:ascii="Times New Roman" w:hAnsi="Times New Roman"/>
              </w:rPr>
            </w:pPr>
            <w:r>
              <w:rPr>
                <w:rFonts w:ascii="Times New Roman" w:hAnsi="Times New Roman"/>
              </w:rPr>
              <w:t>Tüm Birimler, ERUZEM, Dış İlişkiler Ofisi Başkanlığı</w:t>
            </w:r>
          </w:p>
        </w:tc>
      </w:tr>
      <w:tr w:rsidR="006667B6" w:rsidRPr="006B7403" w14:paraId="3EC53AD6" w14:textId="77777777" w:rsidTr="008B7375">
        <w:trPr>
          <w:trHeight w:val="1150"/>
        </w:trPr>
        <w:tc>
          <w:tcPr>
            <w:tcW w:w="1769" w:type="dxa"/>
          </w:tcPr>
          <w:p w14:paraId="7AA45B27"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293" w:type="dxa"/>
            <w:gridSpan w:val="9"/>
          </w:tcPr>
          <w:p w14:paraId="0E49EF2B" w14:textId="77777777" w:rsidR="006667B6" w:rsidRPr="00123788" w:rsidRDefault="006667B6" w:rsidP="008B7375">
            <w:pPr>
              <w:jc w:val="both"/>
              <w:rPr>
                <w:rFonts w:ascii="Times New Roman" w:hAnsi="Times New Roman"/>
                <w:bCs/>
              </w:rPr>
            </w:pPr>
            <w:r w:rsidRPr="00123788">
              <w:rPr>
                <w:rFonts w:ascii="Times New Roman" w:hAnsi="Times New Roman"/>
                <w:bCs/>
              </w:rPr>
              <w:t>İhtiyaç duyulan alanlarda akademik ve idari p</w:t>
            </w:r>
            <w:r>
              <w:rPr>
                <w:rFonts w:ascii="Times New Roman" w:hAnsi="Times New Roman"/>
                <w:bCs/>
              </w:rPr>
              <w:t xml:space="preserve">ersonelin kurs hizmeti alması </w:t>
            </w:r>
            <w:r w:rsidRPr="00123788">
              <w:rPr>
                <w:rFonts w:ascii="Times New Roman" w:hAnsi="Times New Roman"/>
                <w:bCs/>
              </w:rPr>
              <w:t>sağlanarak bunun için gerekli planlamalar yapılacak</w:t>
            </w:r>
            <w:r>
              <w:rPr>
                <w:rFonts w:ascii="Times New Roman" w:hAnsi="Times New Roman"/>
                <w:bCs/>
              </w:rPr>
              <w:t>tır.</w:t>
            </w:r>
          </w:p>
          <w:p w14:paraId="4568EBCF" w14:textId="77777777" w:rsidR="006667B6" w:rsidRPr="00123788" w:rsidRDefault="006667B6" w:rsidP="008B7375">
            <w:pPr>
              <w:jc w:val="both"/>
              <w:rPr>
                <w:rFonts w:ascii="Times New Roman" w:hAnsi="Times New Roman"/>
                <w:bCs/>
              </w:rPr>
            </w:pPr>
            <w:r w:rsidRPr="00123788">
              <w:rPr>
                <w:rFonts w:ascii="Times New Roman" w:hAnsi="Times New Roman"/>
                <w:bCs/>
              </w:rPr>
              <w:t>Yabancı dili etkin kul</w:t>
            </w:r>
            <w:r>
              <w:rPr>
                <w:rFonts w:ascii="Times New Roman" w:hAnsi="Times New Roman"/>
                <w:bCs/>
              </w:rPr>
              <w:t>lanan akademik personel sayısı</w:t>
            </w:r>
            <w:r w:rsidRPr="00123788">
              <w:rPr>
                <w:rFonts w:ascii="Times New Roman" w:hAnsi="Times New Roman"/>
                <w:bCs/>
              </w:rPr>
              <w:t xml:space="preserve"> artırılacak</w:t>
            </w:r>
            <w:r>
              <w:rPr>
                <w:rFonts w:ascii="Times New Roman" w:hAnsi="Times New Roman"/>
                <w:bCs/>
              </w:rPr>
              <w:t>tır.</w:t>
            </w:r>
          </w:p>
          <w:p w14:paraId="652B3DF6" w14:textId="77777777" w:rsidR="006667B6" w:rsidRPr="00123788" w:rsidRDefault="006667B6" w:rsidP="008B7375">
            <w:pPr>
              <w:jc w:val="both"/>
              <w:rPr>
                <w:rFonts w:ascii="Times New Roman" w:hAnsi="Times New Roman"/>
                <w:bCs/>
              </w:rPr>
            </w:pPr>
            <w:r w:rsidRPr="00123788">
              <w:rPr>
                <w:rFonts w:ascii="Times New Roman" w:hAnsi="Times New Roman"/>
                <w:bCs/>
              </w:rPr>
              <w:t>Öğretim üyelerinin etkili iletişim teknikleri konusunda bilinçlendirilecek</w:t>
            </w:r>
            <w:r>
              <w:rPr>
                <w:rFonts w:ascii="Times New Roman" w:hAnsi="Times New Roman"/>
                <w:bCs/>
              </w:rPr>
              <w:t>tir.</w:t>
            </w:r>
          </w:p>
          <w:p w14:paraId="46F4F76F" w14:textId="77777777" w:rsidR="006667B6" w:rsidRPr="00123788" w:rsidRDefault="006667B6" w:rsidP="008B7375">
            <w:pPr>
              <w:jc w:val="both"/>
              <w:rPr>
                <w:rFonts w:ascii="Times New Roman" w:hAnsi="Times New Roman"/>
                <w:bCs/>
              </w:rPr>
            </w:pPr>
            <w:r w:rsidRPr="00123788">
              <w:rPr>
                <w:rFonts w:ascii="Times New Roman" w:hAnsi="Times New Roman"/>
                <w:bCs/>
              </w:rPr>
              <w:t>Yurtdışı eğitime gönder</w:t>
            </w:r>
            <w:r>
              <w:rPr>
                <w:rFonts w:ascii="Times New Roman" w:hAnsi="Times New Roman"/>
                <w:bCs/>
              </w:rPr>
              <w:t>ilen akademik personel sayısı</w:t>
            </w:r>
            <w:r w:rsidRPr="00123788">
              <w:rPr>
                <w:rFonts w:ascii="Times New Roman" w:hAnsi="Times New Roman"/>
                <w:bCs/>
              </w:rPr>
              <w:t xml:space="preserve"> artırılacak</w:t>
            </w:r>
            <w:r>
              <w:rPr>
                <w:rFonts w:ascii="Times New Roman" w:hAnsi="Times New Roman"/>
                <w:bCs/>
              </w:rPr>
              <w:t>tır.</w:t>
            </w:r>
          </w:p>
        </w:tc>
      </w:tr>
    </w:tbl>
    <w:p w14:paraId="2F6EF198"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93"/>
        <w:gridCol w:w="828"/>
        <w:gridCol w:w="1005"/>
        <w:gridCol w:w="622"/>
        <w:gridCol w:w="709"/>
        <w:gridCol w:w="708"/>
        <w:gridCol w:w="789"/>
        <w:gridCol w:w="707"/>
        <w:gridCol w:w="807"/>
        <w:gridCol w:w="1094"/>
      </w:tblGrid>
      <w:tr w:rsidR="006667B6" w:rsidRPr="006B7403" w14:paraId="3459795B" w14:textId="77777777" w:rsidTr="008B7375">
        <w:tc>
          <w:tcPr>
            <w:tcW w:w="9062" w:type="dxa"/>
            <w:gridSpan w:val="10"/>
          </w:tcPr>
          <w:p w14:paraId="4E37237E" w14:textId="77777777" w:rsidR="006667B6" w:rsidRPr="006B7403" w:rsidRDefault="006667B6" w:rsidP="008B7375">
            <w:pPr>
              <w:rPr>
                <w:rFonts w:ascii="Times New Roman" w:hAnsi="Times New Roman"/>
              </w:rPr>
            </w:pPr>
            <w:r w:rsidRPr="006B7403">
              <w:rPr>
                <w:rFonts w:ascii="Times New Roman" w:hAnsi="Times New Roman"/>
                <w:b/>
              </w:rPr>
              <w:t>A2. KURUMSAL KAPASİTEYİ VE KÜLTÜRÜ GELİŞTİRMEK</w:t>
            </w:r>
          </w:p>
        </w:tc>
      </w:tr>
      <w:tr w:rsidR="006667B6" w:rsidRPr="006B7403" w14:paraId="5291AD4D" w14:textId="77777777" w:rsidTr="008B7375">
        <w:tc>
          <w:tcPr>
            <w:tcW w:w="9062" w:type="dxa"/>
            <w:gridSpan w:val="10"/>
          </w:tcPr>
          <w:p w14:paraId="67917711" w14:textId="77777777" w:rsidR="006667B6" w:rsidRPr="006B7403" w:rsidRDefault="006667B6" w:rsidP="008B7375">
            <w:pPr>
              <w:rPr>
                <w:rFonts w:ascii="Times New Roman" w:hAnsi="Times New Roman"/>
              </w:rPr>
            </w:pPr>
            <w:r w:rsidRPr="006B7403">
              <w:rPr>
                <w:rFonts w:ascii="Times New Roman" w:hAnsi="Times New Roman"/>
              </w:rPr>
              <w:t>H2.3. Kurumsal kültürün geliştirilmesine yönelik çalışmaların yapılması ve aidiyet duygusunun artırılması</w:t>
            </w:r>
          </w:p>
        </w:tc>
      </w:tr>
      <w:tr w:rsidR="006667B6" w:rsidRPr="006B7403" w14:paraId="2E233CF7" w14:textId="77777777" w:rsidTr="008B7375">
        <w:tc>
          <w:tcPr>
            <w:tcW w:w="1793" w:type="dxa"/>
          </w:tcPr>
          <w:p w14:paraId="39B252EB"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28" w:type="dxa"/>
          </w:tcPr>
          <w:p w14:paraId="0923C316"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3BFFE1EF"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622" w:type="dxa"/>
          </w:tcPr>
          <w:p w14:paraId="628B577A" w14:textId="77777777" w:rsidR="006667B6" w:rsidRPr="006B7403" w:rsidRDefault="006667B6" w:rsidP="008B7375">
            <w:pPr>
              <w:rPr>
                <w:rFonts w:ascii="Times New Roman" w:hAnsi="Times New Roman"/>
              </w:rPr>
            </w:pPr>
            <w:r w:rsidRPr="006B7403">
              <w:rPr>
                <w:rFonts w:ascii="Times New Roman" w:hAnsi="Times New Roman"/>
              </w:rPr>
              <w:t>2017</w:t>
            </w:r>
          </w:p>
        </w:tc>
        <w:tc>
          <w:tcPr>
            <w:tcW w:w="709" w:type="dxa"/>
          </w:tcPr>
          <w:p w14:paraId="16A7D25E" w14:textId="77777777" w:rsidR="006667B6" w:rsidRPr="006B7403" w:rsidRDefault="006667B6" w:rsidP="008B7375">
            <w:pPr>
              <w:rPr>
                <w:rFonts w:ascii="Times New Roman" w:hAnsi="Times New Roman"/>
              </w:rPr>
            </w:pPr>
            <w:r w:rsidRPr="006B7403">
              <w:rPr>
                <w:rFonts w:ascii="Times New Roman" w:hAnsi="Times New Roman"/>
              </w:rPr>
              <w:t>2018</w:t>
            </w:r>
          </w:p>
        </w:tc>
        <w:tc>
          <w:tcPr>
            <w:tcW w:w="708" w:type="dxa"/>
          </w:tcPr>
          <w:p w14:paraId="3F3E1AF8" w14:textId="77777777" w:rsidR="006667B6" w:rsidRPr="006B7403" w:rsidRDefault="006667B6" w:rsidP="008B7375">
            <w:pPr>
              <w:rPr>
                <w:rFonts w:ascii="Times New Roman" w:hAnsi="Times New Roman"/>
              </w:rPr>
            </w:pPr>
            <w:r w:rsidRPr="006B7403">
              <w:rPr>
                <w:rFonts w:ascii="Times New Roman" w:hAnsi="Times New Roman"/>
              </w:rPr>
              <w:t>2019</w:t>
            </w:r>
          </w:p>
        </w:tc>
        <w:tc>
          <w:tcPr>
            <w:tcW w:w="789" w:type="dxa"/>
          </w:tcPr>
          <w:p w14:paraId="4C9D661F" w14:textId="77777777" w:rsidR="006667B6" w:rsidRPr="006B7403" w:rsidRDefault="006667B6" w:rsidP="008B7375">
            <w:pPr>
              <w:rPr>
                <w:rFonts w:ascii="Times New Roman" w:hAnsi="Times New Roman"/>
              </w:rPr>
            </w:pPr>
            <w:r w:rsidRPr="006B7403">
              <w:rPr>
                <w:rFonts w:ascii="Times New Roman" w:hAnsi="Times New Roman"/>
              </w:rPr>
              <w:t>2020</w:t>
            </w:r>
          </w:p>
        </w:tc>
        <w:tc>
          <w:tcPr>
            <w:tcW w:w="707" w:type="dxa"/>
          </w:tcPr>
          <w:p w14:paraId="4D639EC9" w14:textId="77777777" w:rsidR="006667B6" w:rsidRPr="006B7403" w:rsidRDefault="006667B6" w:rsidP="008B7375">
            <w:pPr>
              <w:rPr>
                <w:rFonts w:ascii="Times New Roman" w:hAnsi="Times New Roman"/>
              </w:rPr>
            </w:pPr>
            <w:r w:rsidRPr="006B7403">
              <w:rPr>
                <w:rFonts w:ascii="Times New Roman" w:hAnsi="Times New Roman"/>
              </w:rPr>
              <w:t>2021</w:t>
            </w:r>
          </w:p>
        </w:tc>
        <w:tc>
          <w:tcPr>
            <w:tcW w:w="807" w:type="dxa"/>
          </w:tcPr>
          <w:p w14:paraId="01CF519A"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097A267D"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70AD7C41" w14:textId="77777777" w:rsidTr="008B7375">
        <w:tc>
          <w:tcPr>
            <w:tcW w:w="1793" w:type="dxa"/>
          </w:tcPr>
          <w:p w14:paraId="18E69901" w14:textId="77777777" w:rsidR="006667B6" w:rsidRPr="006B7403" w:rsidRDefault="006667B6" w:rsidP="008B7375">
            <w:pPr>
              <w:jc w:val="both"/>
              <w:rPr>
                <w:rFonts w:ascii="Times New Roman" w:hAnsi="Times New Roman"/>
                <w:bCs/>
              </w:rPr>
            </w:pPr>
            <w:r w:rsidRPr="006B7403">
              <w:rPr>
                <w:rFonts w:ascii="Times New Roman" w:hAnsi="Times New Roman"/>
                <w:bCs/>
              </w:rPr>
              <w:t>PG2.3.1. Akademik ve idari personele kaynaşma amaçlı düzenlenen faaliyetlerin artırılması</w:t>
            </w:r>
            <w:r>
              <w:rPr>
                <w:rFonts w:ascii="Times New Roman" w:hAnsi="Times New Roman"/>
                <w:bCs/>
              </w:rPr>
              <w:t xml:space="preserve"> (adet)</w:t>
            </w:r>
          </w:p>
        </w:tc>
        <w:tc>
          <w:tcPr>
            <w:tcW w:w="828" w:type="dxa"/>
            <w:vAlign w:val="center"/>
          </w:tcPr>
          <w:p w14:paraId="61887851" w14:textId="77777777" w:rsidR="006667B6" w:rsidRPr="006B7403" w:rsidRDefault="006667B6" w:rsidP="008B7375">
            <w:pPr>
              <w:jc w:val="center"/>
              <w:rPr>
                <w:rFonts w:ascii="Times New Roman" w:hAnsi="Times New Roman"/>
              </w:rPr>
            </w:pPr>
            <w:r>
              <w:rPr>
                <w:rFonts w:ascii="Times New Roman" w:hAnsi="Times New Roman"/>
              </w:rPr>
              <w:t>% 30</w:t>
            </w:r>
          </w:p>
        </w:tc>
        <w:tc>
          <w:tcPr>
            <w:tcW w:w="1005" w:type="dxa"/>
            <w:vAlign w:val="center"/>
          </w:tcPr>
          <w:p w14:paraId="4B7C9F6B" w14:textId="77777777" w:rsidR="006667B6" w:rsidRPr="006B7403" w:rsidRDefault="006667B6" w:rsidP="008B7375">
            <w:pPr>
              <w:jc w:val="center"/>
              <w:rPr>
                <w:rFonts w:ascii="Times New Roman" w:hAnsi="Times New Roman"/>
              </w:rPr>
            </w:pPr>
            <w:r>
              <w:rPr>
                <w:rFonts w:ascii="Times New Roman" w:hAnsi="Times New Roman"/>
              </w:rPr>
              <w:t>1</w:t>
            </w:r>
          </w:p>
        </w:tc>
        <w:tc>
          <w:tcPr>
            <w:tcW w:w="622" w:type="dxa"/>
            <w:vAlign w:val="center"/>
          </w:tcPr>
          <w:p w14:paraId="06FCA1E5" w14:textId="77777777" w:rsidR="006667B6" w:rsidRPr="006B7403" w:rsidRDefault="006667B6" w:rsidP="008B7375">
            <w:pPr>
              <w:jc w:val="center"/>
              <w:rPr>
                <w:rFonts w:ascii="Times New Roman" w:hAnsi="Times New Roman"/>
              </w:rPr>
            </w:pPr>
            <w:r>
              <w:rPr>
                <w:rFonts w:ascii="Times New Roman" w:hAnsi="Times New Roman"/>
              </w:rPr>
              <w:t>1</w:t>
            </w:r>
          </w:p>
        </w:tc>
        <w:tc>
          <w:tcPr>
            <w:tcW w:w="709" w:type="dxa"/>
            <w:vAlign w:val="center"/>
          </w:tcPr>
          <w:p w14:paraId="24DB6F63" w14:textId="77777777" w:rsidR="006667B6" w:rsidRPr="006B7403" w:rsidRDefault="006667B6" w:rsidP="008B7375">
            <w:pPr>
              <w:jc w:val="center"/>
              <w:rPr>
                <w:rFonts w:ascii="Times New Roman" w:hAnsi="Times New Roman"/>
              </w:rPr>
            </w:pPr>
            <w:r>
              <w:rPr>
                <w:rFonts w:ascii="Times New Roman" w:hAnsi="Times New Roman"/>
              </w:rPr>
              <w:t>2</w:t>
            </w:r>
          </w:p>
        </w:tc>
        <w:tc>
          <w:tcPr>
            <w:tcW w:w="708" w:type="dxa"/>
            <w:vAlign w:val="center"/>
          </w:tcPr>
          <w:p w14:paraId="114CEE5A" w14:textId="77777777" w:rsidR="006667B6" w:rsidRPr="006B7403" w:rsidRDefault="006667B6" w:rsidP="008B7375">
            <w:pPr>
              <w:jc w:val="center"/>
              <w:rPr>
                <w:rFonts w:ascii="Times New Roman" w:hAnsi="Times New Roman"/>
              </w:rPr>
            </w:pPr>
            <w:r>
              <w:rPr>
                <w:rFonts w:ascii="Times New Roman" w:hAnsi="Times New Roman"/>
              </w:rPr>
              <w:t>3</w:t>
            </w:r>
          </w:p>
        </w:tc>
        <w:tc>
          <w:tcPr>
            <w:tcW w:w="789" w:type="dxa"/>
            <w:vAlign w:val="center"/>
          </w:tcPr>
          <w:p w14:paraId="4F60ADD0" w14:textId="77777777" w:rsidR="006667B6" w:rsidRPr="006B7403" w:rsidRDefault="006667B6" w:rsidP="008B7375">
            <w:pPr>
              <w:jc w:val="center"/>
              <w:rPr>
                <w:rFonts w:ascii="Times New Roman" w:hAnsi="Times New Roman"/>
              </w:rPr>
            </w:pPr>
            <w:r>
              <w:rPr>
                <w:rFonts w:ascii="Times New Roman" w:hAnsi="Times New Roman"/>
              </w:rPr>
              <w:t>4</w:t>
            </w:r>
          </w:p>
        </w:tc>
        <w:tc>
          <w:tcPr>
            <w:tcW w:w="707" w:type="dxa"/>
            <w:vAlign w:val="center"/>
          </w:tcPr>
          <w:p w14:paraId="4AF8EA77" w14:textId="77777777" w:rsidR="006667B6" w:rsidRPr="006B7403" w:rsidRDefault="006667B6" w:rsidP="008B7375">
            <w:pPr>
              <w:jc w:val="center"/>
              <w:rPr>
                <w:rFonts w:ascii="Times New Roman" w:hAnsi="Times New Roman"/>
              </w:rPr>
            </w:pPr>
            <w:r>
              <w:rPr>
                <w:rFonts w:ascii="Times New Roman" w:hAnsi="Times New Roman"/>
              </w:rPr>
              <w:t>5</w:t>
            </w:r>
          </w:p>
        </w:tc>
        <w:tc>
          <w:tcPr>
            <w:tcW w:w="807" w:type="dxa"/>
            <w:vAlign w:val="center"/>
          </w:tcPr>
          <w:p w14:paraId="4A47B245"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B8ECF24"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37B86119" w14:textId="77777777" w:rsidTr="008B7375">
        <w:tc>
          <w:tcPr>
            <w:tcW w:w="1793" w:type="dxa"/>
          </w:tcPr>
          <w:p w14:paraId="4A84C432" w14:textId="77777777" w:rsidR="006667B6" w:rsidRPr="006B7403" w:rsidRDefault="006667B6" w:rsidP="008B7375">
            <w:pPr>
              <w:jc w:val="both"/>
              <w:rPr>
                <w:rFonts w:ascii="Times New Roman" w:hAnsi="Times New Roman"/>
                <w:bCs/>
              </w:rPr>
            </w:pPr>
            <w:r w:rsidRPr="006B7403">
              <w:rPr>
                <w:rFonts w:ascii="Times New Roman" w:hAnsi="Times New Roman"/>
                <w:bCs/>
              </w:rPr>
              <w:lastRenderedPageBreak/>
              <w:t>PG2.3.2. Fakülte ve bölüm logolu ürünlerin oluşturulması</w:t>
            </w:r>
            <w:r>
              <w:rPr>
                <w:rFonts w:ascii="Times New Roman" w:hAnsi="Times New Roman"/>
                <w:bCs/>
              </w:rPr>
              <w:t xml:space="preserve"> (yüzde)</w:t>
            </w:r>
          </w:p>
        </w:tc>
        <w:tc>
          <w:tcPr>
            <w:tcW w:w="828" w:type="dxa"/>
            <w:vAlign w:val="center"/>
          </w:tcPr>
          <w:p w14:paraId="6267924C" w14:textId="77777777" w:rsidR="006667B6" w:rsidRPr="006B7403" w:rsidRDefault="006667B6" w:rsidP="008B7375">
            <w:pPr>
              <w:jc w:val="center"/>
              <w:rPr>
                <w:rFonts w:ascii="Times New Roman" w:hAnsi="Times New Roman"/>
              </w:rPr>
            </w:pPr>
            <w:r>
              <w:rPr>
                <w:rFonts w:ascii="Times New Roman" w:hAnsi="Times New Roman"/>
              </w:rPr>
              <w:t>% 15</w:t>
            </w:r>
          </w:p>
        </w:tc>
        <w:tc>
          <w:tcPr>
            <w:tcW w:w="1005" w:type="dxa"/>
            <w:vAlign w:val="center"/>
          </w:tcPr>
          <w:p w14:paraId="3A64492C" w14:textId="77777777" w:rsidR="006667B6" w:rsidRPr="006B7403" w:rsidRDefault="006667B6" w:rsidP="008B7375">
            <w:pPr>
              <w:jc w:val="center"/>
              <w:rPr>
                <w:rFonts w:ascii="Times New Roman" w:hAnsi="Times New Roman"/>
              </w:rPr>
            </w:pPr>
            <w:r>
              <w:rPr>
                <w:rFonts w:ascii="Times New Roman" w:hAnsi="Times New Roman"/>
              </w:rPr>
              <w:t>-</w:t>
            </w:r>
          </w:p>
        </w:tc>
        <w:tc>
          <w:tcPr>
            <w:tcW w:w="622" w:type="dxa"/>
            <w:vAlign w:val="center"/>
          </w:tcPr>
          <w:p w14:paraId="3457F57A" w14:textId="77777777" w:rsidR="006667B6" w:rsidRPr="006B7403" w:rsidRDefault="006667B6" w:rsidP="008B7375">
            <w:pPr>
              <w:jc w:val="center"/>
              <w:rPr>
                <w:rFonts w:ascii="Times New Roman" w:hAnsi="Times New Roman"/>
              </w:rPr>
            </w:pPr>
            <w:r>
              <w:rPr>
                <w:rFonts w:ascii="Times New Roman" w:hAnsi="Times New Roman"/>
              </w:rPr>
              <w:t>-</w:t>
            </w:r>
          </w:p>
        </w:tc>
        <w:tc>
          <w:tcPr>
            <w:tcW w:w="709" w:type="dxa"/>
            <w:vAlign w:val="center"/>
          </w:tcPr>
          <w:p w14:paraId="2D7110A7" w14:textId="77777777" w:rsidR="006667B6" w:rsidRPr="006B7403" w:rsidRDefault="006667B6" w:rsidP="008B7375">
            <w:pPr>
              <w:jc w:val="center"/>
              <w:rPr>
                <w:rFonts w:ascii="Times New Roman" w:hAnsi="Times New Roman"/>
              </w:rPr>
            </w:pPr>
            <w:r>
              <w:rPr>
                <w:rFonts w:ascii="Times New Roman" w:hAnsi="Times New Roman"/>
              </w:rPr>
              <w:t>% 50</w:t>
            </w:r>
          </w:p>
        </w:tc>
        <w:tc>
          <w:tcPr>
            <w:tcW w:w="708" w:type="dxa"/>
            <w:vAlign w:val="center"/>
          </w:tcPr>
          <w:p w14:paraId="6598AD82" w14:textId="77777777" w:rsidR="006667B6" w:rsidRPr="006B7403" w:rsidRDefault="006667B6" w:rsidP="008B7375">
            <w:pPr>
              <w:jc w:val="center"/>
              <w:rPr>
                <w:rFonts w:ascii="Times New Roman" w:hAnsi="Times New Roman"/>
              </w:rPr>
            </w:pPr>
            <w:r>
              <w:rPr>
                <w:rFonts w:ascii="Times New Roman" w:hAnsi="Times New Roman"/>
              </w:rPr>
              <w:t>% 75</w:t>
            </w:r>
          </w:p>
        </w:tc>
        <w:tc>
          <w:tcPr>
            <w:tcW w:w="789" w:type="dxa"/>
            <w:vAlign w:val="center"/>
          </w:tcPr>
          <w:p w14:paraId="2D454213" w14:textId="77777777" w:rsidR="006667B6" w:rsidRPr="006B7403" w:rsidRDefault="006667B6" w:rsidP="008B7375">
            <w:pPr>
              <w:jc w:val="center"/>
              <w:rPr>
                <w:rFonts w:ascii="Times New Roman" w:hAnsi="Times New Roman"/>
              </w:rPr>
            </w:pPr>
            <w:r>
              <w:rPr>
                <w:rFonts w:ascii="Times New Roman" w:hAnsi="Times New Roman"/>
              </w:rPr>
              <w:t>% 100</w:t>
            </w:r>
          </w:p>
        </w:tc>
        <w:tc>
          <w:tcPr>
            <w:tcW w:w="707" w:type="dxa"/>
            <w:vAlign w:val="center"/>
          </w:tcPr>
          <w:p w14:paraId="55049151" w14:textId="77777777" w:rsidR="006667B6" w:rsidRPr="006B7403" w:rsidRDefault="006667B6" w:rsidP="008B7375">
            <w:pPr>
              <w:jc w:val="center"/>
              <w:rPr>
                <w:rFonts w:ascii="Times New Roman" w:hAnsi="Times New Roman"/>
              </w:rPr>
            </w:pPr>
            <w:r>
              <w:rPr>
                <w:rFonts w:ascii="Times New Roman" w:hAnsi="Times New Roman"/>
              </w:rPr>
              <w:t>-</w:t>
            </w:r>
          </w:p>
        </w:tc>
        <w:tc>
          <w:tcPr>
            <w:tcW w:w="807" w:type="dxa"/>
            <w:vAlign w:val="center"/>
          </w:tcPr>
          <w:p w14:paraId="2B47B60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91F1011"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097A53E" w14:textId="77777777" w:rsidTr="008B7375">
        <w:tc>
          <w:tcPr>
            <w:tcW w:w="1793" w:type="dxa"/>
          </w:tcPr>
          <w:p w14:paraId="3771DEEA" w14:textId="77777777" w:rsidR="006667B6" w:rsidRPr="006B7403" w:rsidRDefault="006667B6" w:rsidP="008B7375">
            <w:pPr>
              <w:jc w:val="both"/>
              <w:rPr>
                <w:rFonts w:ascii="Times New Roman" w:hAnsi="Times New Roman"/>
                <w:bCs/>
              </w:rPr>
            </w:pPr>
            <w:r w:rsidRPr="006B7403">
              <w:rPr>
                <w:rFonts w:ascii="Times New Roman" w:hAnsi="Times New Roman"/>
                <w:bCs/>
              </w:rPr>
              <w:t>PG2.3.3. Fakül</w:t>
            </w:r>
            <w:r>
              <w:rPr>
                <w:rFonts w:ascii="Times New Roman" w:hAnsi="Times New Roman"/>
                <w:bCs/>
              </w:rPr>
              <w:t xml:space="preserve">te olarak yurt içi ve yurt dışı tanıtım </w:t>
            </w:r>
            <w:r w:rsidRPr="006B7403">
              <w:rPr>
                <w:rFonts w:ascii="Times New Roman" w:hAnsi="Times New Roman"/>
                <w:bCs/>
              </w:rPr>
              <w:t>etkinlik</w:t>
            </w:r>
            <w:r>
              <w:rPr>
                <w:rFonts w:ascii="Times New Roman" w:hAnsi="Times New Roman"/>
                <w:bCs/>
              </w:rPr>
              <w:t xml:space="preserve">lerine </w:t>
            </w:r>
            <w:r w:rsidRPr="006B7403">
              <w:rPr>
                <w:rFonts w:ascii="Times New Roman" w:hAnsi="Times New Roman"/>
                <w:bCs/>
              </w:rPr>
              <w:t>katılımın artırılması</w:t>
            </w:r>
            <w:r>
              <w:rPr>
                <w:rFonts w:ascii="Times New Roman" w:hAnsi="Times New Roman"/>
                <w:bCs/>
              </w:rPr>
              <w:t xml:space="preserve"> (adet)</w:t>
            </w:r>
          </w:p>
        </w:tc>
        <w:tc>
          <w:tcPr>
            <w:tcW w:w="828" w:type="dxa"/>
            <w:vAlign w:val="center"/>
          </w:tcPr>
          <w:p w14:paraId="268180E4" w14:textId="77777777" w:rsidR="006667B6" w:rsidRPr="006B7403" w:rsidRDefault="006667B6" w:rsidP="008B7375">
            <w:pPr>
              <w:jc w:val="center"/>
              <w:rPr>
                <w:rFonts w:ascii="Times New Roman" w:hAnsi="Times New Roman"/>
              </w:rPr>
            </w:pPr>
            <w:r>
              <w:rPr>
                <w:rFonts w:ascii="Times New Roman" w:hAnsi="Times New Roman"/>
              </w:rPr>
              <w:t>% 30</w:t>
            </w:r>
          </w:p>
        </w:tc>
        <w:tc>
          <w:tcPr>
            <w:tcW w:w="1005" w:type="dxa"/>
            <w:vAlign w:val="center"/>
          </w:tcPr>
          <w:p w14:paraId="513A620D" w14:textId="77777777" w:rsidR="006667B6" w:rsidRPr="006B7403" w:rsidRDefault="006667B6" w:rsidP="008B7375">
            <w:pPr>
              <w:jc w:val="center"/>
              <w:rPr>
                <w:rFonts w:ascii="Times New Roman" w:hAnsi="Times New Roman"/>
              </w:rPr>
            </w:pPr>
            <w:r>
              <w:rPr>
                <w:rFonts w:ascii="Times New Roman" w:hAnsi="Times New Roman"/>
              </w:rPr>
              <w:t>-</w:t>
            </w:r>
          </w:p>
        </w:tc>
        <w:tc>
          <w:tcPr>
            <w:tcW w:w="622" w:type="dxa"/>
            <w:vAlign w:val="center"/>
          </w:tcPr>
          <w:p w14:paraId="47D0618B" w14:textId="77777777" w:rsidR="006667B6" w:rsidRPr="006B7403" w:rsidRDefault="006667B6" w:rsidP="008B7375">
            <w:pPr>
              <w:jc w:val="center"/>
              <w:rPr>
                <w:rFonts w:ascii="Times New Roman" w:hAnsi="Times New Roman"/>
              </w:rPr>
            </w:pPr>
            <w:r>
              <w:rPr>
                <w:rFonts w:ascii="Times New Roman" w:hAnsi="Times New Roman"/>
              </w:rPr>
              <w:t>2</w:t>
            </w:r>
          </w:p>
        </w:tc>
        <w:tc>
          <w:tcPr>
            <w:tcW w:w="709" w:type="dxa"/>
            <w:vAlign w:val="center"/>
          </w:tcPr>
          <w:p w14:paraId="203ADCA7" w14:textId="77777777" w:rsidR="006667B6" w:rsidRPr="006B7403" w:rsidRDefault="006667B6" w:rsidP="008B7375">
            <w:pPr>
              <w:jc w:val="center"/>
              <w:rPr>
                <w:rFonts w:ascii="Times New Roman" w:hAnsi="Times New Roman"/>
              </w:rPr>
            </w:pPr>
            <w:r>
              <w:rPr>
                <w:rFonts w:ascii="Times New Roman" w:hAnsi="Times New Roman"/>
              </w:rPr>
              <w:t>3</w:t>
            </w:r>
          </w:p>
        </w:tc>
        <w:tc>
          <w:tcPr>
            <w:tcW w:w="708" w:type="dxa"/>
            <w:vAlign w:val="center"/>
          </w:tcPr>
          <w:p w14:paraId="0D2FAD44" w14:textId="77777777" w:rsidR="006667B6" w:rsidRPr="006B7403" w:rsidRDefault="006667B6" w:rsidP="008B7375">
            <w:pPr>
              <w:jc w:val="center"/>
              <w:rPr>
                <w:rFonts w:ascii="Times New Roman" w:hAnsi="Times New Roman"/>
              </w:rPr>
            </w:pPr>
            <w:r>
              <w:rPr>
                <w:rFonts w:ascii="Times New Roman" w:hAnsi="Times New Roman"/>
              </w:rPr>
              <w:t>4</w:t>
            </w:r>
          </w:p>
        </w:tc>
        <w:tc>
          <w:tcPr>
            <w:tcW w:w="789" w:type="dxa"/>
            <w:vAlign w:val="center"/>
          </w:tcPr>
          <w:p w14:paraId="7916BED3" w14:textId="77777777" w:rsidR="006667B6" w:rsidRPr="006B7403" w:rsidRDefault="006667B6" w:rsidP="008B7375">
            <w:pPr>
              <w:jc w:val="center"/>
              <w:rPr>
                <w:rFonts w:ascii="Times New Roman" w:hAnsi="Times New Roman"/>
              </w:rPr>
            </w:pPr>
            <w:r>
              <w:rPr>
                <w:rFonts w:ascii="Times New Roman" w:hAnsi="Times New Roman"/>
              </w:rPr>
              <w:t>5</w:t>
            </w:r>
          </w:p>
        </w:tc>
        <w:tc>
          <w:tcPr>
            <w:tcW w:w="707" w:type="dxa"/>
            <w:vAlign w:val="center"/>
          </w:tcPr>
          <w:p w14:paraId="78A39C89" w14:textId="77777777" w:rsidR="006667B6" w:rsidRPr="006B7403" w:rsidRDefault="006667B6" w:rsidP="008B7375">
            <w:pPr>
              <w:jc w:val="center"/>
              <w:rPr>
                <w:rFonts w:ascii="Times New Roman" w:hAnsi="Times New Roman"/>
              </w:rPr>
            </w:pPr>
            <w:r>
              <w:rPr>
                <w:rFonts w:ascii="Times New Roman" w:hAnsi="Times New Roman"/>
              </w:rPr>
              <w:t>6</w:t>
            </w:r>
          </w:p>
        </w:tc>
        <w:tc>
          <w:tcPr>
            <w:tcW w:w="807" w:type="dxa"/>
            <w:vAlign w:val="center"/>
          </w:tcPr>
          <w:p w14:paraId="37B92596"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4E3C209"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31D74FAD" w14:textId="77777777" w:rsidTr="008B7375">
        <w:tc>
          <w:tcPr>
            <w:tcW w:w="1793" w:type="dxa"/>
            <w:vAlign w:val="center"/>
          </w:tcPr>
          <w:p w14:paraId="14AB0A6D" w14:textId="77777777" w:rsidR="006667B6" w:rsidRPr="006B7403" w:rsidRDefault="006667B6" w:rsidP="008B7375">
            <w:pPr>
              <w:jc w:val="both"/>
              <w:rPr>
                <w:rFonts w:ascii="Times New Roman" w:hAnsi="Times New Roman"/>
                <w:bCs/>
              </w:rPr>
            </w:pPr>
            <w:r w:rsidRPr="006B7403">
              <w:rPr>
                <w:rFonts w:ascii="Times New Roman" w:hAnsi="Times New Roman"/>
                <w:bCs/>
              </w:rPr>
              <w:t>PG2.3.4. Erciyes Üniversiteli olma kültürünün güçlendirilmesine yö</w:t>
            </w:r>
            <w:r>
              <w:rPr>
                <w:rFonts w:ascii="Times New Roman" w:hAnsi="Times New Roman"/>
                <w:bCs/>
              </w:rPr>
              <w:t>nelik aktivitelerin artırılması (adet)</w:t>
            </w:r>
          </w:p>
        </w:tc>
        <w:tc>
          <w:tcPr>
            <w:tcW w:w="828" w:type="dxa"/>
            <w:vAlign w:val="center"/>
          </w:tcPr>
          <w:p w14:paraId="00BBB558"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3C2897DB" w14:textId="77777777" w:rsidR="006667B6" w:rsidRPr="006B7403" w:rsidRDefault="006667B6" w:rsidP="008B7375">
            <w:pPr>
              <w:jc w:val="center"/>
              <w:rPr>
                <w:rFonts w:ascii="Times New Roman" w:hAnsi="Times New Roman"/>
              </w:rPr>
            </w:pPr>
            <w:r>
              <w:rPr>
                <w:rFonts w:ascii="Times New Roman" w:hAnsi="Times New Roman"/>
              </w:rPr>
              <w:t>-</w:t>
            </w:r>
          </w:p>
        </w:tc>
        <w:tc>
          <w:tcPr>
            <w:tcW w:w="622" w:type="dxa"/>
            <w:vAlign w:val="center"/>
          </w:tcPr>
          <w:p w14:paraId="7C5690CF" w14:textId="77777777" w:rsidR="006667B6" w:rsidRPr="006B7403" w:rsidRDefault="006667B6" w:rsidP="008B7375">
            <w:pPr>
              <w:jc w:val="center"/>
              <w:rPr>
                <w:rFonts w:ascii="Times New Roman" w:hAnsi="Times New Roman"/>
              </w:rPr>
            </w:pPr>
            <w:r>
              <w:rPr>
                <w:rFonts w:ascii="Times New Roman" w:hAnsi="Times New Roman"/>
              </w:rPr>
              <w:t>-</w:t>
            </w:r>
          </w:p>
        </w:tc>
        <w:tc>
          <w:tcPr>
            <w:tcW w:w="709" w:type="dxa"/>
            <w:vAlign w:val="center"/>
          </w:tcPr>
          <w:p w14:paraId="1FFE6237" w14:textId="77777777" w:rsidR="006667B6" w:rsidRPr="006B7403" w:rsidRDefault="006667B6" w:rsidP="008B7375">
            <w:pPr>
              <w:jc w:val="center"/>
              <w:rPr>
                <w:rFonts w:ascii="Times New Roman" w:hAnsi="Times New Roman"/>
              </w:rPr>
            </w:pPr>
            <w:r>
              <w:rPr>
                <w:rFonts w:ascii="Times New Roman" w:hAnsi="Times New Roman"/>
              </w:rPr>
              <w:t>1</w:t>
            </w:r>
          </w:p>
        </w:tc>
        <w:tc>
          <w:tcPr>
            <w:tcW w:w="708" w:type="dxa"/>
            <w:vAlign w:val="center"/>
          </w:tcPr>
          <w:p w14:paraId="7D0AAC1F" w14:textId="77777777" w:rsidR="006667B6" w:rsidRPr="006B7403" w:rsidRDefault="006667B6" w:rsidP="008B7375">
            <w:pPr>
              <w:jc w:val="center"/>
              <w:rPr>
                <w:rFonts w:ascii="Times New Roman" w:hAnsi="Times New Roman"/>
              </w:rPr>
            </w:pPr>
            <w:r>
              <w:rPr>
                <w:rFonts w:ascii="Times New Roman" w:hAnsi="Times New Roman"/>
              </w:rPr>
              <w:t>2</w:t>
            </w:r>
          </w:p>
        </w:tc>
        <w:tc>
          <w:tcPr>
            <w:tcW w:w="789" w:type="dxa"/>
            <w:vAlign w:val="center"/>
          </w:tcPr>
          <w:p w14:paraId="1D7A20CB" w14:textId="77777777" w:rsidR="006667B6" w:rsidRPr="006B7403" w:rsidRDefault="006667B6" w:rsidP="008B7375">
            <w:pPr>
              <w:jc w:val="center"/>
              <w:rPr>
                <w:rFonts w:ascii="Times New Roman" w:hAnsi="Times New Roman"/>
              </w:rPr>
            </w:pPr>
            <w:r>
              <w:rPr>
                <w:rFonts w:ascii="Times New Roman" w:hAnsi="Times New Roman"/>
              </w:rPr>
              <w:t>3</w:t>
            </w:r>
          </w:p>
        </w:tc>
        <w:tc>
          <w:tcPr>
            <w:tcW w:w="707" w:type="dxa"/>
            <w:vAlign w:val="center"/>
          </w:tcPr>
          <w:p w14:paraId="7148C537" w14:textId="77777777" w:rsidR="006667B6" w:rsidRPr="006B7403" w:rsidRDefault="006667B6" w:rsidP="008B7375">
            <w:pPr>
              <w:jc w:val="center"/>
              <w:rPr>
                <w:rFonts w:ascii="Times New Roman" w:hAnsi="Times New Roman"/>
              </w:rPr>
            </w:pPr>
            <w:r>
              <w:rPr>
                <w:rFonts w:ascii="Times New Roman" w:hAnsi="Times New Roman"/>
              </w:rPr>
              <w:t>4</w:t>
            </w:r>
          </w:p>
        </w:tc>
        <w:tc>
          <w:tcPr>
            <w:tcW w:w="807" w:type="dxa"/>
            <w:vAlign w:val="center"/>
          </w:tcPr>
          <w:p w14:paraId="0FC2B509"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BA7DD08"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FA6BFE9" w14:textId="77777777" w:rsidTr="008B7375">
        <w:tc>
          <w:tcPr>
            <w:tcW w:w="1793" w:type="dxa"/>
          </w:tcPr>
          <w:p w14:paraId="2C187C89"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269" w:type="dxa"/>
            <w:gridSpan w:val="9"/>
          </w:tcPr>
          <w:p w14:paraId="426E61B2"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4E2FCB63" w14:textId="77777777" w:rsidTr="008B7375">
        <w:tc>
          <w:tcPr>
            <w:tcW w:w="1793" w:type="dxa"/>
          </w:tcPr>
          <w:p w14:paraId="5B1D03BE"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269" w:type="dxa"/>
            <w:gridSpan w:val="9"/>
          </w:tcPr>
          <w:p w14:paraId="03256F69" w14:textId="77777777" w:rsidR="006667B6" w:rsidRPr="006B7403" w:rsidRDefault="006667B6" w:rsidP="008B7375">
            <w:pPr>
              <w:rPr>
                <w:rFonts w:ascii="Times New Roman" w:hAnsi="Times New Roman"/>
              </w:rPr>
            </w:pPr>
            <w:r>
              <w:rPr>
                <w:rFonts w:ascii="Times New Roman" w:hAnsi="Times New Roman"/>
              </w:rPr>
              <w:t>Tüm Birimler, Sağlık Kültür ve Spor Daire Başkanlığı, İletişim Fakültesi</w:t>
            </w:r>
          </w:p>
        </w:tc>
      </w:tr>
      <w:tr w:rsidR="006667B6" w:rsidRPr="006B7403" w14:paraId="20975247" w14:textId="77777777" w:rsidTr="008B7375">
        <w:trPr>
          <w:trHeight w:val="1062"/>
        </w:trPr>
        <w:tc>
          <w:tcPr>
            <w:tcW w:w="1793" w:type="dxa"/>
          </w:tcPr>
          <w:p w14:paraId="1A9A704F" w14:textId="77777777" w:rsidR="006667B6" w:rsidRPr="007A79C9" w:rsidRDefault="006667B6" w:rsidP="008B7375">
            <w:pPr>
              <w:rPr>
                <w:rFonts w:ascii="Times New Roman" w:hAnsi="Times New Roman"/>
              </w:rPr>
            </w:pPr>
            <w:r w:rsidRPr="007A79C9">
              <w:rPr>
                <w:rFonts w:ascii="Times New Roman" w:hAnsi="Times New Roman"/>
              </w:rPr>
              <w:t>Stratejiler</w:t>
            </w:r>
          </w:p>
        </w:tc>
        <w:tc>
          <w:tcPr>
            <w:tcW w:w="7269" w:type="dxa"/>
            <w:gridSpan w:val="9"/>
          </w:tcPr>
          <w:p w14:paraId="31D33AED" w14:textId="77777777" w:rsidR="006667B6" w:rsidRPr="007A79C9" w:rsidRDefault="006667B6" w:rsidP="008B7375">
            <w:pPr>
              <w:jc w:val="both"/>
              <w:rPr>
                <w:rFonts w:ascii="Times New Roman" w:hAnsi="Times New Roman"/>
                <w:bCs/>
              </w:rPr>
            </w:pPr>
            <w:r w:rsidRPr="007A79C9">
              <w:rPr>
                <w:rFonts w:ascii="Times New Roman" w:hAnsi="Times New Roman"/>
                <w:bCs/>
              </w:rPr>
              <w:t xml:space="preserve">Akademik ve idari personele kaynaşma amaçlı </w:t>
            </w:r>
            <w:r>
              <w:rPr>
                <w:rFonts w:ascii="Times New Roman" w:hAnsi="Times New Roman"/>
                <w:bCs/>
              </w:rPr>
              <w:t>düzenlenen faaliyetler artırılacaktır.</w:t>
            </w:r>
          </w:p>
          <w:p w14:paraId="0F8860BB" w14:textId="77777777" w:rsidR="006667B6" w:rsidRPr="007A79C9" w:rsidRDefault="006667B6" w:rsidP="008B7375">
            <w:pPr>
              <w:jc w:val="both"/>
              <w:rPr>
                <w:rFonts w:ascii="Times New Roman" w:hAnsi="Times New Roman"/>
                <w:bCs/>
              </w:rPr>
            </w:pPr>
            <w:r w:rsidRPr="007A79C9">
              <w:rPr>
                <w:rFonts w:ascii="Times New Roman" w:hAnsi="Times New Roman"/>
                <w:bCs/>
              </w:rPr>
              <w:t>F</w:t>
            </w:r>
            <w:r>
              <w:rPr>
                <w:rFonts w:ascii="Times New Roman" w:hAnsi="Times New Roman"/>
                <w:bCs/>
              </w:rPr>
              <w:t>akülte ve bölüm logolu ürünler</w:t>
            </w:r>
            <w:r w:rsidRPr="007A79C9">
              <w:rPr>
                <w:rFonts w:ascii="Times New Roman" w:hAnsi="Times New Roman"/>
                <w:bCs/>
              </w:rPr>
              <w:t xml:space="preserve"> oluşturul</w:t>
            </w:r>
            <w:r>
              <w:rPr>
                <w:rFonts w:ascii="Times New Roman" w:hAnsi="Times New Roman"/>
                <w:bCs/>
              </w:rPr>
              <w:t>acaktır.</w:t>
            </w:r>
          </w:p>
          <w:p w14:paraId="7DF3961C" w14:textId="77777777" w:rsidR="006667B6" w:rsidRPr="007A79C9" w:rsidRDefault="006667B6" w:rsidP="008B7375">
            <w:pPr>
              <w:jc w:val="both"/>
              <w:rPr>
                <w:rFonts w:ascii="Times New Roman" w:hAnsi="Times New Roman"/>
                <w:bCs/>
              </w:rPr>
            </w:pPr>
            <w:r w:rsidRPr="007A79C9">
              <w:rPr>
                <w:rFonts w:ascii="Times New Roman" w:hAnsi="Times New Roman"/>
                <w:bCs/>
              </w:rPr>
              <w:t>Fakülte olarak yurt içi ve yurt dışı tanıtım etkinliklerine</w:t>
            </w:r>
            <w:r>
              <w:rPr>
                <w:rFonts w:ascii="Times New Roman" w:hAnsi="Times New Roman"/>
                <w:bCs/>
              </w:rPr>
              <w:t xml:space="preserve"> katılım</w:t>
            </w:r>
            <w:r w:rsidRPr="007A79C9">
              <w:rPr>
                <w:rFonts w:ascii="Times New Roman" w:hAnsi="Times New Roman"/>
                <w:bCs/>
              </w:rPr>
              <w:t xml:space="preserve"> artırıl</w:t>
            </w:r>
            <w:r>
              <w:rPr>
                <w:rFonts w:ascii="Times New Roman" w:hAnsi="Times New Roman"/>
                <w:bCs/>
              </w:rPr>
              <w:t>acaktır.</w:t>
            </w:r>
          </w:p>
          <w:p w14:paraId="04D2A883" w14:textId="77777777" w:rsidR="006667B6" w:rsidRPr="007A79C9" w:rsidRDefault="006667B6" w:rsidP="008B7375">
            <w:pPr>
              <w:jc w:val="both"/>
              <w:rPr>
                <w:rFonts w:ascii="Times New Roman" w:hAnsi="Times New Roman"/>
                <w:bCs/>
              </w:rPr>
            </w:pPr>
            <w:r w:rsidRPr="007A79C9">
              <w:rPr>
                <w:rFonts w:ascii="Times New Roman" w:hAnsi="Times New Roman"/>
                <w:bCs/>
              </w:rPr>
              <w:t>Erciyes Üniversiteli olma kültürünün güçlendirilmesine yönelik aktiviteler artırıl</w:t>
            </w:r>
            <w:r>
              <w:rPr>
                <w:rFonts w:ascii="Times New Roman" w:hAnsi="Times New Roman"/>
                <w:bCs/>
              </w:rPr>
              <w:t>acaktır.</w:t>
            </w:r>
          </w:p>
        </w:tc>
      </w:tr>
    </w:tbl>
    <w:p w14:paraId="683C3978"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92"/>
        <w:gridCol w:w="829"/>
        <w:gridCol w:w="1005"/>
        <w:gridCol w:w="715"/>
        <w:gridCol w:w="708"/>
        <w:gridCol w:w="709"/>
        <w:gridCol w:w="758"/>
        <w:gridCol w:w="645"/>
        <w:gridCol w:w="807"/>
        <w:gridCol w:w="1094"/>
      </w:tblGrid>
      <w:tr w:rsidR="006667B6" w:rsidRPr="006B7403" w14:paraId="5FED37BB" w14:textId="77777777" w:rsidTr="008B7375">
        <w:tc>
          <w:tcPr>
            <w:tcW w:w="9062" w:type="dxa"/>
            <w:gridSpan w:val="10"/>
          </w:tcPr>
          <w:p w14:paraId="69759BF7" w14:textId="77777777" w:rsidR="006667B6" w:rsidRPr="006B7403" w:rsidRDefault="006667B6" w:rsidP="008B7375">
            <w:pPr>
              <w:rPr>
                <w:rFonts w:ascii="Times New Roman" w:hAnsi="Times New Roman"/>
              </w:rPr>
            </w:pPr>
            <w:r w:rsidRPr="006B7403">
              <w:rPr>
                <w:rFonts w:ascii="Times New Roman" w:hAnsi="Times New Roman"/>
                <w:b/>
              </w:rPr>
              <w:t>A2. KURUMSAL KAPASİTEYİ VE KÜLTÜRÜ GELİŞTİRMEK</w:t>
            </w:r>
          </w:p>
        </w:tc>
      </w:tr>
      <w:tr w:rsidR="006667B6" w:rsidRPr="006B7403" w14:paraId="0ADDF738" w14:textId="77777777" w:rsidTr="008B7375">
        <w:tc>
          <w:tcPr>
            <w:tcW w:w="9062" w:type="dxa"/>
            <w:gridSpan w:val="10"/>
          </w:tcPr>
          <w:p w14:paraId="2A7FFB71" w14:textId="77777777" w:rsidR="006667B6" w:rsidRPr="006B7403" w:rsidRDefault="006667B6" w:rsidP="008B7375">
            <w:pPr>
              <w:rPr>
                <w:rFonts w:ascii="Times New Roman" w:hAnsi="Times New Roman"/>
              </w:rPr>
            </w:pPr>
            <w:r w:rsidRPr="006B7403">
              <w:rPr>
                <w:rFonts w:ascii="Times New Roman" w:hAnsi="Times New Roman"/>
              </w:rPr>
              <w:t>H2.4. Sosyal ihtiyaçların karşılanabilmesi için ortamların oluşturulması</w:t>
            </w:r>
          </w:p>
        </w:tc>
      </w:tr>
      <w:tr w:rsidR="006667B6" w:rsidRPr="006B7403" w14:paraId="6B48F8A0" w14:textId="77777777" w:rsidTr="008B7375">
        <w:tc>
          <w:tcPr>
            <w:tcW w:w="1792" w:type="dxa"/>
          </w:tcPr>
          <w:p w14:paraId="0061D8AB"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29" w:type="dxa"/>
          </w:tcPr>
          <w:p w14:paraId="44C1C9E0"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596A613B"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15" w:type="dxa"/>
          </w:tcPr>
          <w:p w14:paraId="6120E7E7" w14:textId="77777777" w:rsidR="006667B6" w:rsidRPr="006B7403" w:rsidRDefault="006667B6" w:rsidP="008B7375">
            <w:pPr>
              <w:rPr>
                <w:rFonts w:ascii="Times New Roman" w:hAnsi="Times New Roman"/>
              </w:rPr>
            </w:pPr>
            <w:r w:rsidRPr="006B7403">
              <w:rPr>
                <w:rFonts w:ascii="Times New Roman" w:hAnsi="Times New Roman"/>
              </w:rPr>
              <w:t>2017</w:t>
            </w:r>
          </w:p>
        </w:tc>
        <w:tc>
          <w:tcPr>
            <w:tcW w:w="708" w:type="dxa"/>
          </w:tcPr>
          <w:p w14:paraId="466D7018" w14:textId="77777777" w:rsidR="006667B6" w:rsidRPr="006B7403" w:rsidRDefault="006667B6" w:rsidP="008B7375">
            <w:pPr>
              <w:rPr>
                <w:rFonts w:ascii="Times New Roman" w:hAnsi="Times New Roman"/>
              </w:rPr>
            </w:pPr>
            <w:r w:rsidRPr="006B7403">
              <w:rPr>
                <w:rFonts w:ascii="Times New Roman" w:hAnsi="Times New Roman"/>
              </w:rPr>
              <w:t>2018</w:t>
            </w:r>
          </w:p>
        </w:tc>
        <w:tc>
          <w:tcPr>
            <w:tcW w:w="709" w:type="dxa"/>
          </w:tcPr>
          <w:p w14:paraId="6F722720" w14:textId="77777777" w:rsidR="006667B6" w:rsidRPr="006B7403" w:rsidRDefault="006667B6" w:rsidP="008B7375">
            <w:pPr>
              <w:rPr>
                <w:rFonts w:ascii="Times New Roman" w:hAnsi="Times New Roman"/>
              </w:rPr>
            </w:pPr>
            <w:r w:rsidRPr="006B7403">
              <w:rPr>
                <w:rFonts w:ascii="Times New Roman" w:hAnsi="Times New Roman"/>
              </w:rPr>
              <w:t>2019</w:t>
            </w:r>
          </w:p>
        </w:tc>
        <w:tc>
          <w:tcPr>
            <w:tcW w:w="758" w:type="dxa"/>
          </w:tcPr>
          <w:p w14:paraId="0953F1BC" w14:textId="77777777" w:rsidR="006667B6" w:rsidRPr="006B7403" w:rsidRDefault="006667B6" w:rsidP="008B7375">
            <w:pPr>
              <w:rPr>
                <w:rFonts w:ascii="Times New Roman" w:hAnsi="Times New Roman"/>
              </w:rPr>
            </w:pPr>
            <w:r w:rsidRPr="006B7403">
              <w:rPr>
                <w:rFonts w:ascii="Times New Roman" w:hAnsi="Times New Roman"/>
              </w:rPr>
              <w:t>2020</w:t>
            </w:r>
          </w:p>
        </w:tc>
        <w:tc>
          <w:tcPr>
            <w:tcW w:w="645" w:type="dxa"/>
          </w:tcPr>
          <w:p w14:paraId="746D7D8E" w14:textId="77777777" w:rsidR="006667B6" w:rsidRPr="006B7403" w:rsidRDefault="006667B6" w:rsidP="008B7375">
            <w:pPr>
              <w:rPr>
                <w:rFonts w:ascii="Times New Roman" w:hAnsi="Times New Roman"/>
              </w:rPr>
            </w:pPr>
            <w:r w:rsidRPr="006B7403">
              <w:rPr>
                <w:rFonts w:ascii="Times New Roman" w:hAnsi="Times New Roman"/>
              </w:rPr>
              <w:t>2021</w:t>
            </w:r>
          </w:p>
        </w:tc>
        <w:tc>
          <w:tcPr>
            <w:tcW w:w="807" w:type="dxa"/>
          </w:tcPr>
          <w:p w14:paraId="27769CA2"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0C63C9FF"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253EA060" w14:textId="77777777" w:rsidTr="008B7375">
        <w:tc>
          <w:tcPr>
            <w:tcW w:w="1792" w:type="dxa"/>
            <w:vAlign w:val="center"/>
          </w:tcPr>
          <w:p w14:paraId="69770CC8" w14:textId="77777777" w:rsidR="006667B6" w:rsidRPr="006B7403" w:rsidRDefault="006667B6" w:rsidP="008B7375">
            <w:pPr>
              <w:jc w:val="both"/>
              <w:rPr>
                <w:rFonts w:ascii="Times New Roman" w:hAnsi="Times New Roman"/>
                <w:bCs/>
              </w:rPr>
            </w:pPr>
            <w:r w:rsidRPr="006B7403">
              <w:rPr>
                <w:rFonts w:ascii="Times New Roman" w:hAnsi="Times New Roman"/>
                <w:bCs/>
              </w:rPr>
              <w:t>PG2.4.1. Dezavantajlı personel ve öğrenciler için fakülte binasının uygun hale getirilmesi</w:t>
            </w:r>
            <w:r>
              <w:rPr>
                <w:rFonts w:ascii="Times New Roman" w:hAnsi="Times New Roman"/>
                <w:bCs/>
              </w:rPr>
              <w:t xml:space="preserve"> (yüzde)</w:t>
            </w:r>
          </w:p>
        </w:tc>
        <w:tc>
          <w:tcPr>
            <w:tcW w:w="829" w:type="dxa"/>
            <w:vAlign w:val="center"/>
          </w:tcPr>
          <w:p w14:paraId="17323BD6"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7D2E38C9" w14:textId="77777777" w:rsidR="006667B6" w:rsidRPr="006B7403" w:rsidRDefault="006667B6" w:rsidP="008B7375">
            <w:pPr>
              <w:jc w:val="center"/>
              <w:rPr>
                <w:rFonts w:ascii="Times New Roman" w:hAnsi="Times New Roman"/>
              </w:rPr>
            </w:pPr>
            <w:r>
              <w:rPr>
                <w:rFonts w:ascii="Times New Roman" w:hAnsi="Times New Roman"/>
              </w:rPr>
              <w:t>% 30</w:t>
            </w:r>
          </w:p>
        </w:tc>
        <w:tc>
          <w:tcPr>
            <w:tcW w:w="715" w:type="dxa"/>
            <w:vAlign w:val="center"/>
          </w:tcPr>
          <w:p w14:paraId="71457220" w14:textId="77777777" w:rsidR="006667B6" w:rsidRPr="006B7403" w:rsidRDefault="006667B6" w:rsidP="008B7375">
            <w:pPr>
              <w:jc w:val="center"/>
              <w:rPr>
                <w:rFonts w:ascii="Times New Roman" w:hAnsi="Times New Roman"/>
              </w:rPr>
            </w:pPr>
            <w:r>
              <w:rPr>
                <w:rFonts w:ascii="Times New Roman" w:hAnsi="Times New Roman"/>
              </w:rPr>
              <w:t>% 40</w:t>
            </w:r>
          </w:p>
        </w:tc>
        <w:tc>
          <w:tcPr>
            <w:tcW w:w="708" w:type="dxa"/>
            <w:vAlign w:val="center"/>
          </w:tcPr>
          <w:p w14:paraId="10382040" w14:textId="77777777" w:rsidR="006667B6" w:rsidRPr="006B7403" w:rsidRDefault="006667B6" w:rsidP="008B7375">
            <w:pPr>
              <w:jc w:val="center"/>
              <w:rPr>
                <w:rFonts w:ascii="Times New Roman" w:hAnsi="Times New Roman"/>
              </w:rPr>
            </w:pPr>
            <w:r>
              <w:rPr>
                <w:rFonts w:ascii="Times New Roman" w:hAnsi="Times New Roman"/>
              </w:rPr>
              <w:t>% 50</w:t>
            </w:r>
          </w:p>
        </w:tc>
        <w:tc>
          <w:tcPr>
            <w:tcW w:w="709" w:type="dxa"/>
            <w:vAlign w:val="center"/>
          </w:tcPr>
          <w:p w14:paraId="5439FD02" w14:textId="77777777" w:rsidR="006667B6" w:rsidRPr="006B7403" w:rsidRDefault="006667B6" w:rsidP="008B7375">
            <w:pPr>
              <w:jc w:val="center"/>
              <w:rPr>
                <w:rFonts w:ascii="Times New Roman" w:hAnsi="Times New Roman"/>
              </w:rPr>
            </w:pPr>
            <w:r>
              <w:rPr>
                <w:rFonts w:ascii="Times New Roman" w:hAnsi="Times New Roman"/>
              </w:rPr>
              <w:t>% 60</w:t>
            </w:r>
          </w:p>
        </w:tc>
        <w:tc>
          <w:tcPr>
            <w:tcW w:w="758" w:type="dxa"/>
            <w:vAlign w:val="center"/>
          </w:tcPr>
          <w:p w14:paraId="4FAC13B0" w14:textId="77777777" w:rsidR="006667B6" w:rsidRPr="006B7403" w:rsidRDefault="006667B6" w:rsidP="008B7375">
            <w:pPr>
              <w:jc w:val="center"/>
              <w:rPr>
                <w:rFonts w:ascii="Times New Roman" w:hAnsi="Times New Roman"/>
              </w:rPr>
            </w:pPr>
            <w:r>
              <w:rPr>
                <w:rFonts w:ascii="Times New Roman" w:hAnsi="Times New Roman"/>
              </w:rPr>
              <w:t>% 70</w:t>
            </w:r>
          </w:p>
        </w:tc>
        <w:tc>
          <w:tcPr>
            <w:tcW w:w="645" w:type="dxa"/>
            <w:vAlign w:val="center"/>
          </w:tcPr>
          <w:p w14:paraId="177C183D" w14:textId="77777777" w:rsidR="006667B6" w:rsidRPr="006B7403" w:rsidRDefault="006667B6" w:rsidP="008B7375">
            <w:pPr>
              <w:jc w:val="center"/>
              <w:rPr>
                <w:rFonts w:ascii="Times New Roman" w:hAnsi="Times New Roman"/>
              </w:rPr>
            </w:pPr>
            <w:r>
              <w:rPr>
                <w:rFonts w:ascii="Times New Roman" w:hAnsi="Times New Roman"/>
              </w:rPr>
              <w:t>% 80</w:t>
            </w:r>
          </w:p>
        </w:tc>
        <w:tc>
          <w:tcPr>
            <w:tcW w:w="807" w:type="dxa"/>
            <w:vAlign w:val="center"/>
          </w:tcPr>
          <w:p w14:paraId="0EBA92B6"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69B0C96"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525B660F" w14:textId="77777777" w:rsidTr="008B7375">
        <w:tc>
          <w:tcPr>
            <w:tcW w:w="1792" w:type="dxa"/>
            <w:vAlign w:val="center"/>
          </w:tcPr>
          <w:p w14:paraId="6E9B3A18" w14:textId="77777777" w:rsidR="006667B6" w:rsidRPr="006B7403" w:rsidRDefault="006667B6" w:rsidP="008B7375">
            <w:pPr>
              <w:jc w:val="both"/>
              <w:rPr>
                <w:rFonts w:ascii="Times New Roman" w:hAnsi="Times New Roman"/>
                <w:bCs/>
              </w:rPr>
            </w:pPr>
            <w:r w:rsidRPr="006B7403">
              <w:rPr>
                <w:rFonts w:ascii="Times New Roman" w:hAnsi="Times New Roman"/>
                <w:bCs/>
              </w:rPr>
              <w:t>PG2.4.2. Fakülte içerisinde ve dışarısında personel ile öğrencilerin kullanabileceği dinlenme ortamlarının oluşturulması</w:t>
            </w:r>
            <w:r>
              <w:rPr>
                <w:rFonts w:ascii="Times New Roman" w:hAnsi="Times New Roman"/>
                <w:bCs/>
              </w:rPr>
              <w:t xml:space="preserve"> (yüzde)</w:t>
            </w:r>
          </w:p>
        </w:tc>
        <w:tc>
          <w:tcPr>
            <w:tcW w:w="829" w:type="dxa"/>
            <w:vAlign w:val="center"/>
          </w:tcPr>
          <w:p w14:paraId="5410A5E6" w14:textId="77777777" w:rsidR="006667B6" w:rsidRPr="006B7403" w:rsidRDefault="006667B6" w:rsidP="008B7375">
            <w:pPr>
              <w:jc w:val="center"/>
              <w:rPr>
                <w:rFonts w:ascii="Times New Roman" w:hAnsi="Times New Roman"/>
              </w:rPr>
            </w:pPr>
            <w:r>
              <w:rPr>
                <w:rFonts w:ascii="Times New Roman" w:hAnsi="Times New Roman"/>
              </w:rPr>
              <w:t>% 40</w:t>
            </w:r>
          </w:p>
        </w:tc>
        <w:tc>
          <w:tcPr>
            <w:tcW w:w="1005" w:type="dxa"/>
            <w:vAlign w:val="center"/>
          </w:tcPr>
          <w:p w14:paraId="1DB95A13" w14:textId="77777777" w:rsidR="006667B6" w:rsidRPr="006B7403" w:rsidRDefault="006667B6" w:rsidP="008B7375">
            <w:pPr>
              <w:jc w:val="center"/>
              <w:rPr>
                <w:rFonts w:ascii="Times New Roman" w:hAnsi="Times New Roman"/>
              </w:rPr>
            </w:pPr>
            <w:r>
              <w:rPr>
                <w:rFonts w:ascii="Times New Roman" w:hAnsi="Times New Roman"/>
              </w:rPr>
              <w:t>% 50</w:t>
            </w:r>
          </w:p>
        </w:tc>
        <w:tc>
          <w:tcPr>
            <w:tcW w:w="715" w:type="dxa"/>
            <w:vAlign w:val="center"/>
          </w:tcPr>
          <w:p w14:paraId="6AC1457E" w14:textId="77777777" w:rsidR="006667B6" w:rsidRPr="006B7403" w:rsidRDefault="006667B6" w:rsidP="008B7375">
            <w:pPr>
              <w:jc w:val="center"/>
              <w:rPr>
                <w:rFonts w:ascii="Times New Roman" w:hAnsi="Times New Roman"/>
              </w:rPr>
            </w:pPr>
            <w:r>
              <w:rPr>
                <w:rFonts w:ascii="Times New Roman" w:hAnsi="Times New Roman"/>
              </w:rPr>
              <w:t>% 55</w:t>
            </w:r>
          </w:p>
        </w:tc>
        <w:tc>
          <w:tcPr>
            <w:tcW w:w="708" w:type="dxa"/>
            <w:vAlign w:val="center"/>
          </w:tcPr>
          <w:p w14:paraId="1393F4A1" w14:textId="77777777" w:rsidR="006667B6" w:rsidRPr="006B7403" w:rsidRDefault="006667B6" w:rsidP="008B7375">
            <w:pPr>
              <w:jc w:val="center"/>
              <w:rPr>
                <w:rFonts w:ascii="Times New Roman" w:hAnsi="Times New Roman"/>
              </w:rPr>
            </w:pPr>
            <w:r>
              <w:rPr>
                <w:rFonts w:ascii="Times New Roman" w:hAnsi="Times New Roman"/>
              </w:rPr>
              <w:t>% 60</w:t>
            </w:r>
          </w:p>
        </w:tc>
        <w:tc>
          <w:tcPr>
            <w:tcW w:w="709" w:type="dxa"/>
            <w:vAlign w:val="center"/>
          </w:tcPr>
          <w:p w14:paraId="2E1C6FA6" w14:textId="77777777" w:rsidR="006667B6" w:rsidRPr="006B7403" w:rsidRDefault="006667B6" w:rsidP="008B7375">
            <w:pPr>
              <w:jc w:val="center"/>
              <w:rPr>
                <w:rFonts w:ascii="Times New Roman" w:hAnsi="Times New Roman"/>
              </w:rPr>
            </w:pPr>
            <w:r>
              <w:rPr>
                <w:rFonts w:ascii="Times New Roman" w:hAnsi="Times New Roman"/>
              </w:rPr>
              <w:t>% 65</w:t>
            </w:r>
          </w:p>
        </w:tc>
        <w:tc>
          <w:tcPr>
            <w:tcW w:w="758" w:type="dxa"/>
            <w:vAlign w:val="center"/>
          </w:tcPr>
          <w:p w14:paraId="13F3FEC3" w14:textId="77777777" w:rsidR="006667B6" w:rsidRPr="006B7403" w:rsidRDefault="006667B6" w:rsidP="008B7375">
            <w:pPr>
              <w:jc w:val="center"/>
              <w:rPr>
                <w:rFonts w:ascii="Times New Roman" w:hAnsi="Times New Roman"/>
              </w:rPr>
            </w:pPr>
            <w:r>
              <w:rPr>
                <w:rFonts w:ascii="Times New Roman" w:hAnsi="Times New Roman"/>
              </w:rPr>
              <w:t>% 70</w:t>
            </w:r>
          </w:p>
        </w:tc>
        <w:tc>
          <w:tcPr>
            <w:tcW w:w="645" w:type="dxa"/>
            <w:vAlign w:val="center"/>
          </w:tcPr>
          <w:p w14:paraId="12812EF2" w14:textId="77777777" w:rsidR="006667B6" w:rsidRPr="006B7403" w:rsidRDefault="006667B6" w:rsidP="008B7375">
            <w:pPr>
              <w:jc w:val="center"/>
              <w:rPr>
                <w:rFonts w:ascii="Times New Roman" w:hAnsi="Times New Roman"/>
              </w:rPr>
            </w:pPr>
            <w:r>
              <w:rPr>
                <w:rFonts w:ascii="Times New Roman" w:hAnsi="Times New Roman"/>
              </w:rPr>
              <w:t>% 75</w:t>
            </w:r>
          </w:p>
        </w:tc>
        <w:tc>
          <w:tcPr>
            <w:tcW w:w="807" w:type="dxa"/>
            <w:vAlign w:val="center"/>
          </w:tcPr>
          <w:p w14:paraId="00F2C4EC"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C793E63"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D819D9F" w14:textId="77777777" w:rsidTr="008B7375">
        <w:tc>
          <w:tcPr>
            <w:tcW w:w="1792" w:type="dxa"/>
            <w:vAlign w:val="center"/>
          </w:tcPr>
          <w:p w14:paraId="176729D7" w14:textId="77777777" w:rsidR="006667B6" w:rsidRPr="006B7403" w:rsidRDefault="006667B6" w:rsidP="008B7375">
            <w:pPr>
              <w:jc w:val="both"/>
              <w:rPr>
                <w:rFonts w:ascii="Times New Roman" w:hAnsi="Times New Roman"/>
                <w:bCs/>
              </w:rPr>
            </w:pPr>
            <w:r w:rsidRPr="006B7403">
              <w:rPr>
                <w:rFonts w:ascii="Times New Roman" w:hAnsi="Times New Roman"/>
                <w:bCs/>
              </w:rPr>
              <w:t>PG2.4.3. Öğrencilerin ders aralarında kullanabilecekleri çalışma ve dinlenme mekanlarının oluşturulması</w:t>
            </w:r>
          </w:p>
        </w:tc>
        <w:tc>
          <w:tcPr>
            <w:tcW w:w="829" w:type="dxa"/>
            <w:vAlign w:val="center"/>
          </w:tcPr>
          <w:p w14:paraId="6BBCCF28" w14:textId="77777777" w:rsidR="006667B6" w:rsidRPr="006B7403" w:rsidRDefault="006667B6" w:rsidP="008B7375">
            <w:pPr>
              <w:jc w:val="center"/>
              <w:rPr>
                <w:rFonts w:ascii="Times New Roman" w:hAnsi="Times New Roman"/>
              </w:rPr>
            </w:pPr>
            <w:r>
              <w:rPr>
                <w:rFonts w:ascii="Times New Roman" w:hAnsi="Times New Roman"/>
              </w:rPr>
              <w:t>% 40</w:t>
            </w:r>
          </w:p>
        </w:tc>
        <w:tc>
          <w:tcPr>
            <w:tcW w:w="1005" w:type="dxa"/>
            <w:vAlign w:val="center"/>
          </w:tcPr>
          <w:p w14:paraId="45641842" w14:textId="77777777" w:rsidR="006667B6" w:rsidRPr="006B7403" w:rsidRDefault="006667B6" w:rsidP="008B7375">
            <w:pPr>
              <w:jc w:val="center"/>
              <w:rPr>
                <w:rFonts w:ascii="Times New Roman" w:hAnsi="Times New Roman"/>
              </w:rPr>
            </w:pPr>
            <w:r>
              <w:rPr>
                <w:rFonts w:ascii="Times New Roman" w:hAnsi="Times New Roman"/>
              </w:rPr>
              <w:t>% 50</w:t>
            </w:r>
          </w:p>
        </w:tc>
        <w:tc>
          <w:tcPr>
            <w:tcW w:w="715" w:type="dxa"/>
            <w:vAlign w:val="center"/>
          </w:tcPr>
          <w:p w14:paraId="2C037704" w14:textId="77777777" w:rsidR="006667B6" w:rsidRPr="006B7403" w:rsidRDefault="006667B6" w:rsidP="008B7375">
            <w:pPr>
              <w:jc w:val="center"/>
              <w:rPr>
                <w:rFonts w:ascii="Times New Roman" w:hAnsi="Times New Roman"/>
              </w:rPr>
            </w:pPr>
            <w:r>
              <w:rPr>
                <w:rFonts w:ascii="Times New Roman" w:hAnsi="Times New Roman"/>
              </w:rPr>
              <w:t>% 60</w:t>
            </w:r>
          </w:p>
        </w:tc>
        <w:tc>
          <w:tcPr>
            <w:tcW w:w="708" w:type="dxa"/>
            <w:vAlign w:val="center"/>
          </w:tcPr>
          <w:p w14:paraId="1BF9A288" w14:textId="77777777" w:rsidR="006667B6" w:rsidRPr="006B7403" w:rsidRDefault="006667B6" w:rsidP="008B7375">
            <w:pPr>
              <w:jc w:val="center"/>
              <w:rPr>
                <w:rFonts w:ascii="Times New Roman" w:hAnsi="Times New Roman"/>
              </w:rPr>
            </w:pPr>
            <w:r>
              <w:rPr>
                <w:rFonts w:ascii="Times New Roman" w:hAnsi="Times New Roman"/>
              </w:rPr>
              <w:t>% 65</w:t>
            </w:r>
          </w:p>
        </w:tc>
        <w:tc>
          <w:tcPr>
            <w:tcW w:w="709" w:type="dxa"/>
            <w:vAlign w:val="center"/>
          </w:tcPr>
          <w:p w14:paraId="52DCF939" w14:textId="77777777" w:rsidR="006667B6" w:rsidRPr="006B7403" w:rsidRDefault="006667B6" w:rsidP="008B7375">
            <w:pPr>
              <w:jc w:val="center"/>
              <w:rPr>
                <w:rFonts w:ascii="Times New Roman" w:hAnsi="Times New Roman"/>
              </w:rPr>
            </w:pPr>
            <w:r>
              <w:rPr>
                <w:rFonts w:ascii="Times New Roman" w:hAnsi="Times New Roman"/>
              </w:rPr>
              <w:t>% 70</w:t>
            </w:r>
          </w:p>
        </w:tc>
        <w:tc>
          <w:tcPr>
            <w:tcW w:w="758" w:type="dxa"/>
            <w:vAlign w:val="center"/>
          </w:tcPr>
          <w:p w14:paraId="0251D3EE" w14:textId="77777777" w:rsidR="006667B6" w:rsidRPr="006B7403" w:rsidRDefault="006667B6" w:rsidP="008B7375">
            <w:pPr>
              <w:jc w:val="center"/>
              <w:rPr>
                <w:rFonts w:ascii="Times New Roman" w:hAnsi="Times New Roman"/>
              </w:rPr>
            </w:pPr>
            <w:r>
              <w:rPr>
                <w:rFonts w:ascii="Times New Roman" w:hAnsi="Times New Roman"/>
              </w:rPr>
              <w:t>% 75</w:t>
            </w:r>
          </w:p>
        </w:tc>
        <w:tc>
          <w:tcPr>
            <w:tcW w:w="645" w:type="dxa"/>
            <w:vAlign w:val="center"/>
          </w:tcPr>
          <w:p w14:paraId="183C0B3C" w14:textId="77777777" w:rsidR="006667B6" w:rsidRPr="006B7403" w:rsidRDefault="006667B6" w:rsidP="008B7375">
            <w:pPr>
              <w:jc w:val="center"/>
              <w:rPr>
                <w:rFonts w:ascii="Times New Roman" w:hAnsi="Times New Roman"/>
              </w:rPr>
            </w:pPr>
            <w:r>
              <w:rPr>
                <w:rFonts w:ascii="Times New Roman" w:hAnsi="Times New Roman"/>
              </w:rPr>
              <w:t>% 80</w:t>
            </w:r>
          </w:p>
        </w:tc>
        <w:tc>
          <w:tcPr>
            <w:tcW w:w="807" w:type="dxa"/>
            <w:vAlign w:val="center"/>
          </w:tcPr>
          <w:p w14:paraId="5287B1FF"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AC47321"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413D6F0" w14:textId="77777777" w:rsidTr="008B7375">
        <w:tc>
          <w:tcPr>
            <w:tcW w:w="1792" w:type="dxa"/>
          </w:tcPr>
          <w:p w14:paraId="10888E11"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270" w:type="dxa"/>
            <w:gridSpan w:val="9"/>
          </w:tcPr>
          <w:p w14:paraId="61BEE995"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48999510" w14:textId="77777777" w:rsidTr="008B7375">
        <w:tc>
          <w:tcPr>
            <w:tcW w:w="1792" w:type="dxa"/>
          </w:tcPr>
          <w:p w14:paraId="38299EEA" w14:textId="77777777" w:rsidR="006667B6" w:rsidRPr="006B7403" w:rsidRDefault="006667B6" w:rsidP="008B7375">
            <w:pPr>
              <w:rPr>
                <w:rFonts w:ascii="Times New Roman" w:hAnsi="Times New Roman"/>
              </w:rPr>
            </w:pPr>
            <w:r w:rsidRPr="006B7403">
              <w:rPr>
                <w:rFonts w:ascii="Times New Roman" w:hAnsi="Times New Roman"/>
              </w:rPr>
              <w:lastRenderedPageBreak/>
              <w:t>İşbirliği Yapacak Birimler</w:t>
            </w:r>
          </w:p>
        </w:tc>
        <w:tc>
          <w:tcPr>
            <w:tcW w:w="7270" w:type="dxa"/>
            <w:gridSpan w:val="9"/>
          </w:tcPr>
          <w:p w14:paraId="2FC235E0" w14:textId="77777777" w:rsidR="006667B6" w:rsidRPr="006B7403" w:rsidRDefault="006667B6" w:rsidP="008B7375">
            <w:pPr>
              <w:rPr>
                <w:rFonts w:ascii="Times New Roman" w:hAnsi="Times New Roman"/>
              </w:rPr>
            </w:pPr>
            <w:r>
              <w:rPr>
                <w:rFonts w:ascii="Times New Roman" w:hAnsi="Times New Roman"/>
              </w:rPr>
              <w:t>Tüm Birimler, Rektörlük</w:t>
            </w:r>
          </w:p>
        </w:tc>
      </w:tr>
      <w:tr w:rsidR="006667B6" w:rsidRPr="006B7403" w14:paraId="0F0C05D6" w14:textId="77777777" w:rsidTr="008B7375">
        <w:trPr>
          <w:trHeight w:val="1150"/>
        </w:trPr>
        <w:tc>
          <w:tcPr>
            <w:tcW w:w="1792" w:type="dxa"/>
          </w:tcPr>
          <w:p w14:paraId="46F8539D"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270" w:type="dxa"/>
            <w:gridSpan w:val="9"/>
            <w:vAlign w:val="center"/>
          </w:tcPr>
          <w:p w14:paraId="3FAC8ED8" w14:textId="77777777" w:rsidR="006667B6" w:rsidRPr="00C57885" w:rsidRDefault="006667B6" w:rsidP="008B7375">
            <w:pPr>
              <w:jc w:val="both"/>
              <w:rPr>
                <w:rFonts w:ascii="Times New Roman" w:hAnsi="Times New Roman"/>
                <w:bCs/>
              </w:rPr>
            </w:pPr>
            <w:r w:rsidRPr="00C57885">
              <w:rPr>
                <w:rFonts w:ascii="Times New Roman" w:hAnsi="Times New Roman"/>
                <w:bCs/>
              </w:rPr>
              <w:t>Dezavantajlı personel ve ö</w:t>
            </w:r>
            <w:r>
              <w:rPr>
                <w:rFonts w:ascii="Times New Roman" w:hAnsi="Times New Roman"/>
                <w:bCs/>
              </w:rPr>
              <w:t>ğrenciler için fakülte binası</w:t>
            </w:r>
            <w:r w:rsidRPr="00C57885">
              <w:rPr>
                <w:rFonts w:ascii="Times New Roman" w:hAnsi="Times New Roman"/>
                <w:bCs/>
              </w:rPr>
              <w:t xml:space="preserve"> uygun hale getiril</w:t>
            </w:r>
            <w:r>
              <w:rPr>
                <w:rFonts w:ascii="Times New Roman" w:hAnsi="Times New Roman"/>
                <w:bCs/>
              </w:rPr>
              <w:t>ecektir.</w:t>
            </w:r>
          </w:p>
          <w:p w14:paraId="59F0C205" w14:textId="77777777" w:rsidR="006667B6" w:rsidRPr="00C57885" w:rsidRDefault="006667B6" w:rsidP="008B7375">
            <w:pPr>
              <w:jc w:val="both"/>
              <w:rPr>
                <w:rFonts w:ascii="Times New Roman" w:hAnsi="Times New Roman"/>
                <w:bCs/>
              </w:rPr>
            </w:pPr>
            <w:r w:rsidRPr="00C57885">
              <w:rPr>
                <w:rFonts w:ascii="Times New Roman" w:hAnsi="Times New Roman"/>
                <w:bCs/>
              </w:rPr>
              <w:t>Fakülte içerisinde ve dışarısında personel ile öğrencilerin kulla</w:t>
            </w:r>
            <w:r>
              <w:rPr>
                <w:rFonts w:ascii="Times New Roman" w:hAnsi="Times New Roman"/>
                <w:bCs/>
              </w:rPr>
              <w:t>nabileceği dinlenme ortamları oluşturulacaktır.</w:t>
            </w:r>
          </w:p>
          <w:p w14:paraId="04501396" w14:textId="77777777" w:rsidR="006667B6" w:rsidRPr="00C57885" w:rsidRDefault="006667B6" w:rsidP="008B7375">
            <w:pPr>
              <w:jc w:val="both"/>
              <w:rPr>
                <w:rFonts w:ascii="Times New Roman" w:hAnsi="Times New Roman"/>
                <w:bCs/>
              </w:rPr>
            </w:pPr>
            <w:r w:rsidRPr="00C57885">
              <w:rPr>
                <w:rFonts w:ascii="Times New Roman" w:hAnsi="Times New Roman"/>
                <w:bCs/>
              </w:rPr>
              <w:t xml:space="preserve">Öğrencilerin ders aralarında kullanabilecekleri </w:t>
            </w:r>
            <w:r>
              <w:rPr>
                <w:rFonts w:ascii="Times New Roman" w:hAnsi="Times New Roman"/>
                <w:bCs/>
              </w:rPr>
              <w:t>çalışma ve dinlenme mekanları oluşturulacaktır.</w:t>
            </w:r>
          </w:p>
        </w:tc>
      </w:tr>
    </w:tbl>
    <w:p w14:paraId="5B4899E3"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598"/>
        <w:gridCol w:w="842"/>
        <w:gridCol w:w="1005"/>
        <w:gridCol w:w="740"/>
        <w:gridCol w:w="740"/>
        <w:gridCol w:w="740"/>
        <w:gridCol w:w="740"/>
        <w:gridCol w:w="740"/>
        <w:gridCol w:w="823"/>
        <w:gridCol w:w="1094"/>
      </w:tblGrid>
      <w:tr w:rsidR="006667B6" w:rsidRPr="006B7403" w14:paraId="5FFC1B7C" w14:textId="77777777" w:rsidTr="008B7375">
        <w:tc>
          <w:tcPr>
            <w:tcW w:w="9062" w:type="dxa"/>
            <w:gridSpan w:val="10"/>
          </w:tcPr>
          <w:p w14:paraId="0B448DAF" w14:textId="77777777" w:rsidR="006667B6" w:rsidRPr="006B7403" w:rsidRDefault="006667B6" w:rsidP="008B7375">
            <w:pPr>
              <w:rPr>
                <w:rFonts w:ascii="Times New Roman" w:hAnsi="Times New Roman"/>
              </w:rPr>
            </w:pPr>
            <w:r w:rsidRPr="006B7403">
              <w:rPr>
                <w:rFonts w:ascii="Times New Roman" w:hAnsi="Times New Roman"/>
                <w:b/>
              </w:rPr>
              <w:t>A3. BİLİMSEL ARAŞTIRMALARDA VE TEKNOLOJİ GELİŞTİRMEDE DÜNYADA İLK 500 ÜNİVERSİTE ARASINDA YER ALMAK</w:t>
            </w:r>
          </w:p>
        </w:tc>
      </w:tr>
      <w:tr w:rsidR="006667B6" w:rsidRPr="006B7403" w14:paraId="42D0B37F" w14:textId="77777777" w:rsidTr="008B7375">
        <w:tc>
          <w:tcPr>
            <w:tcW w:w="9062" w:type="dxa"/>
            <w:gridSpan w:val="10"/>
          </w:tcPr>
          <w:p w14:paraId="65B744A1" w14:textId="77777777" w:rsidR="006667B6" w:rsidRPr="006B7403" w:rsidRDefault="006667B6" w:rsidP="008B7375">
            <w:pPr>
              <w:rPr>
                <w:rFonts w:ascii="Times New Roman" w:hAnsi="Times New Roman"/>
              </w:rPr>
            </w:pPr>
            <w:r w:rsidRPr="006B7403">
              <w:rPr>
                <w:rFonts w:ascii="Times New Roman" w:hAnsi="Times New Roman"/>
                <w:bCs/>
              </w:rPr>
              <w:t>H3.1. Nitelikli araştırmacı sayısını artırmak</w:t>
            </w:r>
          </w:p>
        </w:tc>
      </w:tr>
      <w:tr w:rsidR="006667B6" w:rsidRPr="006B7403" w14:paraId="531B7C96" w14:textId="77777777" w:rsidTr="008B7375">
        <w:tc>
          <w:tcPr>
            <w:tcW w:w="1598" w:type="dxa"/>
          </w:tcPr>
          <w:p w14:paraId="5B82F543"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42" w:type="dxa"/>
          </w:tcPr>
          <w:p w14:paraId="4A07FB48"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2F3FE13C"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40" w:type="dxa"/>
          </w:tcPr>
          <w:p w14:paraId="40B079BD" w14:textId="77777777" w:rsidR="006667B6" w:rsidRPr="006B7403" w:rsidRDefault="006667B6" w:rsidP="008B7375">
            <w:pPr>
              <w:rPr>
                <w:rFonts w:ascii="Times New Roman" w:hAnsi="Times New Roman"/>
              </w:rPr>
            </w:pPr>
            <w:r w:rsidRPr="006B7403">
              <w:rPr>
                <w:rFonts w:ascii="Times New Roman" w:hAnsi="Times New Roman"/>
              </w:rPr>
              <w:t>2017</w:t>
            </w:r>
          </w:p>
        </w:tc>
        <w:tc>
          <w:tcPr>
            <w:tcW w:w="740" w:type="dxa"/>
          </w:tcPr>
          <w:p w14:paraId="4D3B1150" w14:textId="77777777" w:rsidR="006667B6" w:rsidRPr="006B7403" w:rsidRDefault="006667B6" w:rsidP="008B7375">
            <w:pPr>
              <w:rPr>
                <w:rFonts w:ascii="Times New Roman" w:hAnsi="Times New Roman"/>
              </w:rPr>
            </w:pPr>
            <w:r w:rsidRPr="006B7403">
              <w:rPr>
                <w:rFonts w:ascii="Times New Roman" w:hAnsi="Times New Roman"/>
              </w:rPr>
              <w:t>2018</w:t>
            </w:r>
          </w:p>
        </w:tc>
        <w:tc>
          <w:tcPr>
            <w:tcW w:w="740" w:type="dxa"/>
          </w:tcPr>
          <w:p w14:paraId="6E14191B" w14:textId="77777777" w:rsidR="006667B6" w:rsidRPr="006B7403" w:rsidRDefault="006667B6" w:rsidP="008B7375">
            <w:pPr>
              <w:rPr>
                <w:rFonts w:ascii="Times New Roman" w:hAnsi="Times New Roman"/>
              </w:rPr>
            </w:pPr>
            <w:r w:rsidRPr="006B7403">
              <w:rPr>
                <w:rFonts w:ascii="Times New Roman" w:hAnsi="Times New Roman"/>
              </w:rPr>
              <w:t>2019</w:t>
            </w:r>
          </w:p>
        </w:tc>
        <w:tc>
          <w:tcPr>
            <w:tcW w:w="740" w:type="dxa"/>
          </w:tcPr>
          <w:p w14:paraId="141401FE" w14:textId="77777777" w:rsidR="006667B6" w:rsidRPr="006B7403" w:rsidRDefault="006667B6" w:rsidP="008B7375">
            <w:pPr>
              <w:rPr>
                <w:rFonts w:ascii="Times New Roman" w:hAnsi="Times New Roman"/>
              </w:rPr>
            </w:pPr>
            <w:r w:rsidRPr="006B7403">
              <w:rPr>
                <w:rFonts w:ascii="Times New Roman" w:hAnsi="Times New Roman"/>
              </w:rPr>
              <w:t>2020</w:t>
            </w:r>
          </w:p>
        </w:tc>
        <w:tc>
          <w:tcPr>
            <w:tcW w:w="740" w:type="dxa"/>
          </w:tcPr>
          <w:p w14:paraId="5E9D3760" w14:textId="77777777" w:rsidR="006667B6" w:rsidRPr="006B7403" w:rsidRDefault="006667B6" w:rsidP="008B7375">
            <w:pPr>
              <w:rPr>
                <w:rFonts w:ascii="Times New Roman" w:hAnsi="Times New Roman"/>
              </w:rPr>
            </w:pPr>
            <w:r w:rsidRPr="006B7403">
              <w:rPr>
                <w:rFonts w:ascii="Times New Roman" w:hAnsi="Times New Roman"/>
              </w:rPr>
              <w:t>2021</w:t>
            </w:r>
          </w:p>
        </w:tc>
        <w:tc>
          <w:tcPr>
            <w:tcW w:w="823" w:type="dxa"/>
          </w:tcPr>
          <w:p w14:paraId="5062505D"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66B1EE9A"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5ED87E6A" w14:textId="77777777" w:rsidTr="008B7375">
        <w:tc>
          <w:tcPr>
            <w:tcW w:w="1598" w:type="dxa"/>
            <w:vAlign w:val="center"/>
          </w:tcPr>
          <w:p w14:paraId="60875CE2" w14:textId="77777777" w:rsidR="006667B6" w:rsidRPr="006B7403" w:rsidRDefault="006667B6" w:rsidP="008B7375">
            <w:pPr>
              <w:rPr>
                <w:rFonts w:ascii="Times New Roman" w:hAnsi="Times New Roman"/>
              </w:rPr>
            </w:pPr>
            <w:r w:rsidRPr="006B7403">
              <w:rPr>
                <w:rFonts w:ascii="Times New Roman" w:hAnsi="Times New Roman"/>
              </w:rPr>
              <w:t>PG3.1.1. Ulusal ve uluslararası araştırma projelerinin artırılması</w:t>
            </w:r>
            <w:r>
              <w:rPr>
                <w:rFonts w:ascii="Times New Roman" w:hAnsi="Times New Roman"/>
              </w:rPr>
              <w:t xml:space="preserve"> (adet)</w:t>
            </w:r>
          </w:p>
        </w:tc>
        <w:tc>
          <w:tcPr>
            <w:tcW w:w="842" w:type="dxa"/>
            <w:vAlign w:val="center"/>
          </w:tcPr>
          <w:p w14:paraId="44033480"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4A01E9A4" w14:textId="77777777" w:rsidR="006667B6" w:rsidRPr="006B7403" w:rsidRDefault="006667B6" w:rsidP="008B7375">
            <w:pPr>
              <w:jc w:val="center"/>
              <w:rPr>
                <w:rFonts w:ascii="Times New Roman" w:hAnsi="Times New Roman"/>
              </w:rPr>
            </w:pPr>
            <w:r>
              <w:rPr>
                <w:rFonts w:ascii="Times New Roman" w:hAnsi="Times New Roman"/>
              </w:rPr>
              <w:t>90</w:t>
            </w:r>
          </w:p>
        </w:tc>
        <w:tc>
          <w:tcPr>
            <w:tcW w:w="740" w:type="dxa"/>
            <w:vAlign w:val="center"/>
          </w:tcPr>
          <w:p w14:paraId="466D1BEF" w14:textId="77777777" w:rsidR="006667B6" w:rsidRPr="006B7403" w:rsidRDefault="006667B6" w:rsidP="008B7375">
            <w:pPr>
              <w:jc w:val="center"/>
              <w:rPr>
                <w:rFonts w:ascii="Times New Roman" w:hAnsi="Times New Roman"/>
              </w:rPr>
            </w:pPr>
            <w:r>
              <w:rPr>
                <w:rFonts w:ascii="Times New Roman" w:hAnsi="Times New Roman"/>
              </w:rPr>
              <w:t>100</w:t>
            </w:r>
          </w:p>
        </w:tc>
        <w:tc>
          <w:tcPr>
            <w:tcW w:w="740" w:type="dxa"/>
            <w:vAlign w:val="center"/>
          </w:tcPr>
          <w:p w14:paraId="62D5741E" w14:textId="77777777" w:rsidR="006667B6" w:rsidRPr="006B7403" w:rsidRDefault="006667B6" w:rsidP="008B7375">
            <w:pPr>
              <w:jc w:val="center"/>
              <w:rPr>
                <w:rFonts w:ascii="Times New Roman" w:hAnsi="Times New Roman"/>
              </w:rPr>
            </w:pPr>
            <w:r>
              <w:rPr>
                <w:rFonts w:ascii="Times New Roman" w:hAnsi="Times New Roman"/>
              </w:rPr>
              <w:t>110</w:t>
            </w:r>
          </w:p>
        </w:tc>
        <w:tc>
          <w:tcPr>
            <w:tcW w:w="740" w:type="dxa"/>
            <w:vAlign w:val="center"/>
          </w:tcPr>
          <w:p w14:paraId="31D48A00" w14:textId="77777777" w:rsidR="006667B6" w:rsidRPr="006B7403" w:rsidRDefault="006667B6" w:rsidP="008B7375">
            <w:pPr>
              <w:jc w:val="center"/>
              <w:rPr>
                <w:rFonts w:ascii="Times New Roman" w:hAnsi="Times New Roman"/>
              </w:rPr>
            </w:pPr>
            <w:r>
              <w:rPr>
                <w:rFonts w:ascii="Times New Roman" w:hAnsi="Times New Roman"/>
              </w:rPr>
              <w:t>120</w:t>
            </w:r>
          </w:p>
        </w:tc>
        <w:tc>
          <w:tcPr>
            <w:tcW w:w="740" w:type="dxa"/>
            <w:vAlign w:val="center"/>
          </w:tcPr>
          <w:p w14:paraId="41BEF971" w14:textId="77777777" w:rsidR="006667B6" w:rsidRPr="006B7403" w:rsidRDefault="006667B6" w:rsidP="008B7375">
            <w:pPr>
              <w:jc w:val="center"/>
              <w:rPr>
                <w:rFonts w:ascii="Times New Roman" w:hAnsi="Times New Roman"/>
              </w:rPr>
            </w:pPr>
            <w:r>
              <w:rPr>
                <w:rFonts w:ascii="Times New Roman" w:hAnsi="Times New Roman"/>
              </w:rPr>
              <w:t>130</w:t>
            </w:r>
          </w:p>
        </w:tc>
        <w:tc>
          <w:tcPr>
            <w:tcW w:w="740" w:type="dxa"/>
            <w:vAlign w:val="center"/>
          </w:tcPr>
          <w:p w14:paraId="56743CEA" w14:textId="77777777" w:rsidR="006667B6" w:rsidRPr="006B7403" w:rsidRDefault="006667B6" w:rsidP="008B7375">
            <w:pPr>
              <w:jc w:val="center"/>
              <w:rPr>
                <w:rFonts w:ascii="Times New Roman" w:hAnsi="Times New Roman"/>
              </w:rPr>
            </w:pPr>
            <w:r>
              <w:rPr>
                <w:rFonts w:ascii="Times New Roman" w:hAnsi="Times New Roman"/>
              </w:rPr>
              <w:t>140</w:t>
            </w:r>
          </w:p>
        </w:tc>
        <w:tc>
          <w:tcPr>
            <w:tcW w:w="823" w:type="dxa"/>
            <w:vAlign w:val="center"/>
          </w:tcPr>
          <w:p w14:paraId="4451C72E"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10531850"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E0E7427" w14:textId="77777777" w:rsidTr="008B7375">
        <w:tc>
          <w:tcPr>
            <w:tcW w:w="1598" w:type="dxa"/>
            <w:vAlign w:val="center"/>
          </w:tcPr>
          <w:p w14:paraId="3276A20B" w14:textId="77777777" w:rsidR="006667B6" w:rsidRPr="006B7403" w:rsidRDefault="006667B6" w:rsidP="008B7375">
            <w:pPr>
              <w:rPr>
                <w:rFonts w:ascii="Times New Roman" w:hAnsi="Times New Roman"/>
              </w:rPr>
            </w:pPr>
            <w:r w:rsidRPr="006B7403">
              <w:rPr>
                <w:rFonts w:ascii="Times New Roman" w:hAnsi="Times New Roman"/>
              </w:rPr>
              <w:t>PG3.1.2. Disiplinler arası projelerin teşvik edilmesi</w:t>
            </w:r>
            <w:r>
              <w:rPr>
                <w:rFonts w:ascii="Times New Roman" w:hAnsi="Times New Roman"/>
              </w:rPr>
              <w:t xml:space="preserve"> (adet)</w:t>
            </w:r>
          </w:p>
        </w:tc>
        <w:tc>
          <w:tcPr>
            <w:tcW w:w="842" w:type="dxa"/>
            <w:vAlign w:val="center"/>
          </w:tcPr>
          <w:p w14:paraId="0C334B4D"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26DC9181" w14:textId="77777777" w:rsidR="006667B6" w:rsidRPr="006B7403" w:rsidRDefault="006667B6" w:rsidP="008B7375">
            <w:pPr>
              <w:jc w:val="center"/>
              <w:rPr>
                <w:rFonts w:ascii="Times New Roman" w:hAnsi="Times New Roman"/>
              </w:rPr>
            </w:pPr>
            <w:r>
              <w:rPr>
                <w:rFonts w:ascii="Times New Roman" w:hAnsi="Times New Roman"/>
              </w:rPr>
              <w:t>2</w:t>
            </w:r>
          </w:p>
        </w:tc>
        <w:tc>
          <w:tcPr>
            <w:tcW w:w="740" w:type="dxa"/>
            <w:vAlign w:val="center"/>
          </w:tcPr>
          <w:p w14:paraId="76C6D51B" w14:textId="77777777" w:rsidR="006667B6" w:rsidRPr="006B7403" w:rsidRDefault="006667B6" w:rsidP="008B7375">
            <w:pPr>
              <w:jc w:val="center"/>
              <w:rPr>
                <w:rFonts w:ascii="Times New Roman" w:hAnsi="Times New Roman"/>
              </w:rPr>
            </w:pPr>
            <w:r>
              <w:rPr>
                <w:rFonts w:ascii="Times New Roman" w:hAnsi="Times New Roman"/>
              </w:rPr>
              <w:t>2</w:t>
            </w:r>
          </w:p>
        </w:tc>
        <w:tc>
          <w:tcPr>
            <w:tcW w:w="740" w:type="dxa"/>
            <w:vAlign w:val="center"/>
          </w:tcPr>
          <w:p w14:paraId="44EA6571" w14:textId="77777777" w:rsidR="006667B6" w:rsidRPr="006B7403" w:rsidRDefault="006667B6" w:rsidP="008B7375">
            <w:pPr>
              <w:jc w:val="center"/>
              <w:rPr>
                <w:rFonts w:ascii="Times New Roman" w:hAnsi="Times New Roman"/>
              </w:rPr>
            </w:pPr>
            <w:r>
              <w:rPr>
                <w:rFonts w:ascii="Times New Roman" w:hAnsi="Times New Roman"/>
              </w:rPr>
              <w:t>3</w:t>
            </w:r>
          </w:p>
        </w:tc>
        <w:tc>
          <w:tcPr>
            <w:tcW w:w="740" w:type="dxa"/>
            <w:vAlign w:val="center"/>
          </w:tcPr>
          <w:p w14:paraId="6F428AF9" w14:textId="77777777" w:rsidR="006667B6" w:rsidRPr="006B7403" w:rsidRDefault="006667B6" w:rsidP="008B7375">
            <w:pPr>
              <w:jc w:val="center"/>
              <w:rPr>
                <w:rFonts w:ascii="Times New Roman" w:hAnsi="Times New Roman"/>
              </w:rPr>
            </w:pPr>
            <w:r>
              <w:rPr>
                <w:rFonts w:ascii="Times New Roman" w:hAnsi="Times New Roman"/>
              </w:rPr>
              <w:t>4</w:t>
            </w:r>
          </w:p>
        </w:tc>
        <w:tc>
          <w:tcPr>
            <w:tcW w:w="740" w:type="dxa"/>
            <w:vAlign w:val="center"/>
          </w:tcPr>
          <w:p w14:paraId="66DA5403" w14:textId="77777777" w:rsidR="006667B6" w:rsidRPr="006B7403" w:rsidRDefault="006667B6" w:rsidP="008B7375">
            <w:pPr>
              <w:jc w:val="center"/>
              <w:rPr>
                <w:rFonts w:ascii="Times New Roman" w:hAnsi="Times New Roman"/>
              </w:rPr>
            </w:pPr>
            <w:r>
              <w:rPr>
                <w:rFonts w:ascii="Times New Roman" w:hAnsi="Times New Roman"/>
              </w:rPr>
              <w:t>5</w:t>
            </w:r>
          </w:p>
        </w:tc>
        <w:tc>
          <w:tcPr>
            <w:tcW w:w="740" w:type="dxa"/>
            <w:vAlign w:val="center"/>
          </w:tcPr>
          <w:p w14:paraId="60D5E41C" w14:textId="77777777" w:rsidR="006667B6" w:rsidRPr="006B7403" w:rsidRDefault="006667B6" w:rsidP="008B7375">
            <w:pPr>
              <w:jc w:val="center"/>
              <w:rPr>
                <w:rFonts w:ascii="Times New Roman" w:hAnsi="Times New Roman"/>
              </w:rPr>
            </w:pPr>
            <w:r>
              <w:rPr>
                <w:rFonts w:ascii="Times New Roman" w:hAnsi="Times New Roman"/>
              </w:rPr>
              <w:t>6</w:t>
            </w:r>
          </w:p>
        </w:tc>
        <w:tc>
          <w:tcPr>
            <w:tcW w:w="823" w:type="dxa"/>
            <w:vAlign w:val="center"/>
          </w:tcPr>
          <w:p w14:paraId="089CEB07"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6F131C1"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BB8CBD8" w14:textId="77777777" w:rsidTr="008B7375">
        <w:tc>
          <w:tcPr>
            <w:tcW w:w="1598" w:type="dxa"/>
            <w:vAlign w:val="center"/>
          </w:tcPr>
          <w:p w14:paraId="3B8B0177" w14:textId="77777777" w:rsidR="006667B6" w:rsidRPr="006B7403" w:rsidRDefault="006667B6" w:rsidP="008B7375">
            <w:pPr>
              <w:rPr>
                <w:rFonts w:ascii="Times New Roman" w:hAnsi="Times New Roman"/>
              </w:rPr>
            </w:pPr>
            <w:r w:rsidRPr="006B7403">
              <w:rPr>
                <w:rFonts w:ascii="Times New Roman" w:hAnsi="Times New Roman"/>
              </w:rPr>
              <w:t>PG3.1.3. Tez projelerinden elde edilen yayın sayılarının artırılması</w:t>
            </w:r>
            <w:r>
              <w:rPr>
                <w:rFonts w:ascii="Times New Roman" w:hAnsi="Times New Roman"/>
              </w:rPr>
              <w:t xml:space="preserve"> (adet)</w:t>
            </w:r>
          </w:p>
        </w:tc>
        <w:tc>
          <w:tcPr>
            <w:tcW w:w="842" w:type="dxa"/>
            <w:vAlign w:val="center"/>
          </w:tcPr>
          <w:p w14:paraId="5EC41176"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22DED6E7" w14:textId="77777777" w:rsidR="006667B6" w:rsidRPr="006B7403" w:rsidRDefault="006667B6" w:rsidP="008B7375">
            <w:pPr>
              <w:jc w:val="center"/>
              <w:rPr>
                <w:rFonts w:ascii="Times New Roman" w:hAnsi="Times New Roman"/>
              </w:rPr>
            </w:pPr>
            <w:r>
              <w:rPr>
                <w:rFonts w:ascii="Times New Roman" w:hAnsi="Times New Roman"/>
              </w:rPr>
              <w:t>90</w:t>
            </w:r>
          </w:p>
        </w:tc>
        <w:tc>
          <w:tcPr>
            <w:tcW w:w="740" w:type="dxa"/>
            <w:vAlign w:val="center"/>
          </w:tcPr>
          <w:p w14:paraId="59E71922" w14:textId="77777777" w:rsidR="006667B6" w:rsidRPr="006B7403" w:rsidRDefault="006667B6" w:rsidP="008B7375">
            <w:pPr>
              <w:jc w:val="center"/>
              <w:rPr>
                <w:rFonts w:ascii="Times New Roman" w:hAnsi="Times New Roman"/>
              </w:rPr>
            </w:pPr>
            <w:r>
              <w:rPr>
                <w:rFonts w:ascii="Times New Roman" w:hAnsi="Times New Roman"/>
              </w:rPr>
              <w:t>100</w:t>
            </w:r>
          </w:p>
        </w:tc>
        <w:tc>
          <w:tcPr>
            <w:tcW w:w="740" w:type="dxa"/>
            <w:vAlign w:val="center"/>
          </w:tcPr>
          <w:p w14:paraId="11BC168E" w14:textId="77777777" w:rsidR="006667B6" w:rsidRPr="006B7403" w:rsidRDefault="006667B6" w:rsidP="008B7375">
            <w:pPr>
              <w:jc w:val="center"/>
              <w:rPr>
                <w:rFonts w:ascii="Times New Roman" w:hAnsi="Times New Roman"/>
              </w:rPr>
            </w:pPr>
            <w:r>
              <w:rPr>
                <w:rFonts w:ascii="Times New Roman" w:hAnsi="Times New Roman"/>
              </w:rPr>
              <w:t>110</w:t>
            </w:r>
          </w:p>
        </w:tc>
        <w:tc>
          <w:tcPr>
            <w:tcW w:w="740" w:type="dxa"/>
            <w:vAlign w:val="center"/>
          </w:tcPr>
          <w:p w14:paraId="77B9F9F5" w14:textId="77777777" w:rsidR="006667B6" w:rsidRPr="006B7403" w:rsidRDefault="006667B6" w:rsidP="008B7375">
            <w:pPr>
              <w:jc w:val="center"/>
              <w:rPr>
                <w:rFonts w:ascii="Times New Roman" w:hAnsi="Times New Roman"/>
              </w:rPr>
            </w:pPr>
            <w:r>
              <w:rPr>
                <w:rFonts w:ascii="Times New Roman" w:hAnsi="Times New Roman"/>
              </w:rPr>
              <w:t>120</w:t>
            </w:r>
          </w:p>
        </w:tc>
        <w:tc>
          <w:tcPr>
            <w:tcW w:w="740" w:type="dxa"/>
            <w:vAlign w:val="center"/>
          </w:tcPr>
          <w:p w14:paraId="34B72AEF" w14:textId="77777777" w:rsidR="006667B6" w:rsidRPr="006B7403" w:rsidRDefault="006667B6" w:rsidP="008B7375">
            <w:pPr>
              <w:jc w:val="center"/>
              <w:rPr>
                <w:rFonts w:ascii="Times New Roman" w:hAnsi="Times New Roman"/>
              </w:rPr>
            </w:pPr>
            <w:r>
              <w:rPr>
                <w:rFonts w:ascii="Times New Roman" w:hAnsi="Times New Roman"/>
              </w:rPr>
              <w:t>130</w:t>
            </w:r>
          </w:p>
        </w:tc>
        <w:tc>
          <w:tcPr>
            <w:tcW w:w="740" w:type="dxa"/>
            <w:vAlign w:val="center"/>
          </w:tcPr>
          <w:p w14:paraId="71F6E145" w14:textId="77777777" w:rsidR="006667B6" w:rsidRPr="006B7403" w:rsidRDefault="006667B6" w:rsidP="008B7375">
            <w:pPr>
              <w:jc w:val="center"/>
              <w:rPr>
                <w:rFonts w:ascii="Times New Roman" w:hAnsi="Times New Roman"/>
              </w:rPr>
            </w:pPr>
            <w:r>
              <w:rPr>
                <w:rFonts w:ascii="Times New Roman" w:hAnsi="Times New Roman"/>
              </w:rPr>
              <w:t>140</w:t>
            </w:r>
          </w:p>
        </w:tc>
        <w:tc>
          <w:tcPr>
            <w:tcW w:w="823" w:type="dxa"/>
            <w:vAlign w:val="center"/>
          </w:tcPr>
          <w:p w14:paraId="272D1B17"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8750120"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0B7700F" w14:textId="77777777" w:rsidTr="008B7375">
        <w:tc>
          <w:tcPr>
            <w:tcW w:w="1598" w:type="dxa"/>
            <w:vAlign w:val="center"/>
          </w:tcPr>
          <w:p w14:paraId="4B70DF2E" w14:textId="77777777" w:rsidR="006667B6" w:rsidRPr="006B7403" w:rsidRDefault="006667B6" w:rsidP="008B7375">
            <w:pPr>
              <w:rPr>
                <w:rFonts w:ascii="Times New Roman" w:hAnsi="Times New Roman"/>
              </w:rPr>
            </w:pPr>
            <w:r w:rsidRPr="006B7403">
              <w:rPr>
                <w:rFonts w:ascii="Times New Roman" w:hAnsi="Times New Roman"/>
              </w:rPr>
              <w:t>PG3.1.4. Fakültemiz tarafından düzenlenen yada desteklenen sempozyum-toplantı sayısının artırılması</w:t>
            </w:r>
            <w:r>
              <w:rPr>
                <w:rFonts w:ascii="Times New Roman" w:hAnsi="Times New Roman"/>
              </w:rPr>
              <w:t xml:space="preserve"> (adet)</w:t>
            </w:r>
          </w:p>
        </w:tc>
        <w:tc>
          <w:tcPr>
            <w:tcW w:w="842" w:type="dxa"/>
            <w:vAlign w:val="center"/>
          </w:tcPr>
          <w:p w14:paraId="442ECD04"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527BDC1B" w14:textId="77777777" w:rsidR="006667B6" w:rsidRPr="006B7403" w:rsidRDefault="006667B6" w:rsidP="008B7375">
            <w:pPr>
              <w:jc w:val="center"/>
              <w:rPr>
                <w:rFonts w:ascii="Times New Roman" w:hAnsi="Times New Roman"/>
              </w:rPr>
            </w:pPr>
            <w:r>
              <w:rPr>
                <w:rFonts w:ascii="Times New Roman" w:hAnsi="Times New Roman"/>
              </w:rPr>
              <w:t>4</w:t>
            </w:r>
          </w:p>
        </w:tc>
        <w:tc>
          <w:tcPr>
            <w:tcW w:w="740" w:type="dxa"/>
            <w:vAlign w:val="center"/>
          </w:tcPr>
          <w:p w14:paraId="74B7E6D9" w14:textId="77777777" w:rsidR="006667B6" w:rsidRPr="006B7403" w:rsidRDefault="006667B6" w:rsidP="008B7375">
            <w:pPr>
              <w:jc w:val="center"/>
              <w:rPr>
                <w:rFonts w:ascii="Times New Roman" w:hAnsi="Times New Roman"/>
              </w:rPr>
            </w:pPr>
            <w:r>
              <w:rPr>
                <w:rFonts w:ascii="Times New Roman" w:hAnsi="Times New Roman"/>
              </w:rPr>
              <w:t>6</w:t>
            </w:r>
          </w:p>
        </w:tc>
        <w:tc>
          <w:tcPr>
            <w:tcW w:w="740" w:type="dxa"/>
            <w:vAlign w:val="center"/>
          </w:tcPr>
          <w:p w14:paraId="4E201A60" w14:textId="77777777" w:rsidR="006667B6" w:rsidRPr="006B7403" w:rsidRDefault="006667B6" w:rsidP="008B7375">
            <w:pPr>
              <w:jc w:val="center"/>
              <w:rPr>
                <w:rFonts w:ascii="Times New Roman" w:hAnsi="Times New Roman"/>
              </w:rPr>
            </w:pPr>
            <w:r>
              <w:rPr>
                <w:rFonts w:ascii="Times New Roman" w:hAnsi="Times New Roman"/>
              </w:rPr>
              <w:t>7</w:t>
            </w:r>
          </w:p>
        </w:tc>
        <w:tc>
          <w:tcPr>
            <w:tcW w:w="740" w:type="dxa"/>
            <w:vAlign w:val="center"/>
          </w:tcPr>
          <w:p w14:paraId="40A0C558" w14:textId="77777777" w:rsidR="006667B6" w:rsidRPr="006B7403" w:rsidRDefault="006667B6" w:rsidP="008B7375">
            <w:pPr>
              <w:jc w:val="center"/>
              <w:rPr>
                <w:rFonts w:ascii="Times New Roman" w:hAnsi="Times New Roman"/>
              </w:rPr>
            </w:pPr>
            <w:r>
              <w:rPr>
                <w:rFonts w:ascii="Times New Roman" w:hAnsi="Times New Roman"/>
              </w:rPr>
              <w:t>8</w:t>
            </w:r>
          </w:p>
        </w:tc>
        <w:tc>
          <w:tcPr>
            <w:tcW w:w="740" w:type="dxa"/>
            <w:vAlign w:val="center"/>
          </w:tcPr>
          <w:p w14:paraId="72BF8D18" w14:textId="77777777" w:rsidR="006667B6" w:rsidRPr="006B7403" w:rsidRDefault="006667B6" w:rsidP="008B7375">
            <w:pPr>
              <w:jc w:val="center"/>
              <w:rPr>
                <w:rFonts w:ascii="Times New Roman" w:hAnsi="Times New Roman"/>
              </w:rPr>
            </w:pPr>
            <w:r>
              <w:rPr>
                <w:rFonts w:ascii="Times New Roman" w:hAnsi="Times New Roman"/>
              </w:rPr>
              <w:t>9</w:t>
            </w:r>
          </w:p>
        </w:tc>
        <w:tc>
          <w:tcPr>
            <w:tcW w:w="740" w:type="dxa"/>
            <w:vAlign w:val="center"/>
          </w:tcPr>
          <w:p w14:paraId="3994C08A" w14:textId="77777777" w:rsidR="006667B6" w:rsidRPr="006B7403" w:rsidRDefault="006667B6" w:rsidP="008B7375">
            <w:pPr>
              <w:jc w:val="center"/>
              <w:rPr>
                <w:rFonts w:ascii="Times New Roman" w:hAnsi="Times New Roman"/>
              </w:rPr>
            </w:pPr>
            <w:r>
              <w:rPr>
                <w:rFonts w:ascii="Times New Roman" w:hAnsi="Times New Roman"/>
              </w:rPr>
              <w:t>10</w:t>
            </w:r>
          </w:p>
        </w:tc>
        <w:tc>
          <w:tcPr>
            <w:tcW w:w="823" w:type="dxa"/>
            <w:vAlign w:val="center"/>
          </w:tcPr>
          <w:p w14:paraId="1AAB3A7D"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5EF8469"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3218236" w14:textId="77777777" w:rsidTr="008B7375">
        <w:tc>
          <w:tcPr>
            <w:tcW w:w="1598" w:type="dxa"/>
            <w:vAlign w:val="center"/>
          </w:tcPr>
          <w:p w14:paraId="5852C6F7" w14:textId="77777777" w:rsidR="006667B6" w:rsidRPr="006B7403" w:rsidRDefault="006667B6" w:rsidP="008B7375">
            <w:pPr>
              <w:rPr>
                <w:rFonts w:ascii="Times New Roman" w:hAnsi="Times New Roman"/>
              </w:rPr>
            </w:pPr>
            <w:r w:rsidRPr="006B7403">
              <w:rPr>
                <w:rFonts w:ascii="Times New Roman" w:hAnsi="Times New Roman"/>
              </w:rPr>
              <w:t>PG3.1.</w:t>
            </w:r>
            <w:r>
              <w:rPr>
                <w:rFonts w:ascii="Times New Roman" w:hAnsi="Times New Roman"/>
              </w:rPr>
              <w:t>5</w:t>
            </w:r>
            <w:r w:rsidRPr="006B7403">
              <w:rPr>
                <w:rFonts w:ascii="Times New Roman" w:hAnsi="Times New Roman"/>
              </w:rPr>
              <w:t>.  Araştırma projelerine verilen desteklerin artırılarak öğretim elemanları ve öğrencilerimize daha çok imkan sağlanması</w:t>
            </w:r>
            <w:r>
              <w:rPr>
                <w:rFonts w:ascii="Times New Roman" w:hAnsi="Times New Roman"/>
              </w:rPr>
              <w:t xml:space="preserve"> (yüzde)</w:t>
            </w:r>
          </w:p>
        </w:tc>
        <w:tc>
          <w:tcPr>
            <w:tcW w:w="842" w:type="dxa"/>
            <w:vAlign w:val="center"/>
          </w:tcPr>
          <w:p w14:paraId="7AA7D18F" w14:textId="77777777" w:rsidR="006667B6" w:rsidRPr="006B7403" w:rsidRDefault="006667B6" w:rsidP="008B7375">
            <w:pPr>
              <w:jc w:val="center"/>
              <w:rPr>
                <w:rFonts w:ascii="Times New Roman" w:hAnsi="Times New Roman"/>
              </w:rPr>
            </w:pPr>
            <w:r>
              <w:rPr>
                <w:rFonts w:ascii="Times New Roman" w:hAnsi="Times New Roman"/>
              </w:rPr>
              <w:t>% 20</w:t>
            </w:r>
          </w:p>
        </w:tc>
        <w:tc>
          <w:tcPr>
            <w:tcW w:w="1005" w:type="dxa"/>
            <w:vAlign w:val="center"/>
          </w:tcPr>
          <w:p w14:paraId="131F675E" w14:textId="77777777" w:rsidR="006667B6" w:rsidRPr="006B7403" w:rsidRDefault="006667B6" w:rsidP="008B7375">
            <w:pPr>
              <w:jc w:val="center"/>
              <w:rPr>
                <w:rFonts w:ascii="Times New Roman" w:hAnsi="Times New Roman"/>
              </w:rPr>
            </w:pPr>
            <w:r>
              <w:rPr>
                <w:rFonts w:ascii="Times New Roman" w:hAnsi="Times New Roman"/>
              </w:rPr>
              <w:t>% 75</w:t>
            </w:r>
          </w:p>
        </w:tc>
        <w:tc>
          <w:tcPr>
            <w:tcW w:w="740" w:type="dxa"/>
            <w:vAlign w:val="center"/>
          </w:tcPr>
          <w:p w14:paraId="36CD43E9" w14:textId="77777777" w:rsidR="006667B6" w:rsidRPr="006B7403" w:rsidRDefault="006667B6" w:rsidP="008B7375">
            <w:pPr>
              <w:jc w:val="center"/>
              <w:rPr>
                <w:rFonts w:ascii="Times New Roman" w:hAnsi="Times New Roman"/>
              </w:rPr>
            </w:pPr>
            <w:r>
              <w:rPr>
                <w:rFonts w:ascii="Times New Roman" w:hAnsi="Times New Roman"/>
              </w:rPr>
              <w:t>% 80</w:t>
            </w:r>
          </w:p>
        </w:tc>
        <w:tc>
          <w:tcPr>
            <w:tcW w:w="740" w:type="dxa"/>
            <w:vAlign w:val="center"/>
          </w:tcPr>
          <w:p w14:paraId="7BB31569" w14:textId="77777777" w:rsidR="006667B6" w:rsidRPr="006B7403" w:rsidRDefault="006667B6" w:rsidP="008B7375">
            <w:pPr>
              <w:jc w:val="center"/>
              <w:rPr>
                <w:rFonts w:ascii="Times New Roman" w:hAnsi="Times New Roman"/>
              </w:rPr>
            </w:pPr>
            <w:r>
              <w:rPr>
                <w:rFonts w:ascii="Times New Roman" w:hAnsi="Times New Roman"/>
              </w:rPr>
              <w:t>% 85</w:t>
            </w:r>
          </w:p>
        </w:tc>
        <w:tc>
          <w:tcPr>
            <w:tcW w:w="740" w:type="dxa"/>
            <w:vAlign w:val="center"/>
          </w:tcPr>
          <w:p w14:paraId="20496032" w14:textId="77777777" w:rsidR="006667B6" w:rsidRPr="006B7403" w:rsidRDefault="006667B6" w:rsidP="008B7375">
            <w:pPr>
              <w:jc w:val="center"/>
              <w:rPr>
                <w:rFonts w:ascii="Times New Roman" w:hAnsi="Times New Roman"/>
              </w:rPr>
            </w:pPr>
            <w:r>
              <w:rPr>
                <w:rFonts w:ascii="Times New Roman" w:hAnsi="Times New Roman"/>
              </w:rPr>
              <w:t>% 90</w:t>
            </w:r>
          </w:p>
        </w:tc>
        <w:tc>
          <w:tcPr>
            <w:tcW w:w="740" w:type="dxa"/>
            <w:vAlign w:val="center"/>
          </w:tcPr>
          <w:p w14:paraId="39FC2C2A" w14:textId="77777777" w:rsidR="006667B6" w:rsidRPr="006B7403" w:rsidRDefault="006667B6" w:rsidP="008B7375">
            <w:pPr>
              <w:jc w:val="center"/>
              <w:rPr>
                <w:rFonts w:ascii="Times New Roman" w:hAnsi="Times New Roman"/>
              </w:rPr>
            </w:pPr>
            <w:r>
              <w:rPr>
                <w:rFonts w:ascii="Times New Roman" w:hAnsi="Times New Roman"/>
              </w:rPr>
              <w:t>% 95</w:t>
            </w:r>
          </w:p>
        </w:tc>
        <w:tc>
          <w:tcPr>
            <w:tcW w:w="740" w:type="dxa"/>
            <w:vAlign w:val="center"/>
          </w:tcPr>
          <w:p w14:paraId="1A372479" w14:textId="77777777" w:rsidR="006667B6" w:rsidRPr="006B7403" w:rsidRDefault="006667B6" w:rsidP="008B7375">
            <w:pPr>
              <w:jc w:val="center"/>
              <w:rPr>
                <w:rFonts w:ascii="Times New Roman" w:hAnsi="Times New Roman"/>
              </w:rPr>
            </w:pPr>
            <w:r>
              <w:rPr>
                <w:rFonts w:ascii="Times New Roman" w:hAnsi="Times New Roman"/>
              </w:rPr>
              <w:t>% 100</w:t>
            </w:r>
          </w:p>
        </w:tc>
        <w:tc>
          <w:tcPr>
            <w:tcW w:w="823" w:type="dxa"/>
            <w:vAlign w:val="center"/>
          </w:tcPr>
          <w:p w14:paraId="507EE7EF"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F949B95"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6BC5AA3" w14:textId="77777777" w:rsidTr="008B7375">
        <w:tc>
          <w:tcPr>
            <w:tcW w:w="1598" w:type="dxa"/>
          </w:tcPr>
          <w:p w14:paraId="678D3EB6"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464" w:type="dxa"/>
            <w:gridSpan w:val="9"/>
          </w:tcPr>
          <w:p w14:paraId="30ABB7F1"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4264747" w14:textId="77777777" w:rsidTr="008B7375">
        <w:tc>
          <w:tcPr>
            <w:tcW w:w="1598" w:type="dxa"/>
          </w:tcPr>
          <w:p w14:paraId="42EE00FF"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464" w:type="dxa"/>
            <w:gridSpan w:val="9"/>
          </w:tcPr>
          <w:p w14:paraId="3FA9120D" w14:textId="77777777" w:rsidR="006667B6" w:rsidRPr="006B7403" w:rsidRDefault="006667B6" w:rsidP="008B7375">
            <w:pPr>
              <w:rPr>
                <w:rFonts w:ascii="Times New Roman" w:hAnsi="Times New Roman"/>
              </w:rPr>
            </w:pPr>
            <w:r>
              <w:rPr>
                <w:rFonts w:ascii="Times New Roman" w:hAnsi="Times New Roman"/>
              </w:rPr>
              <w:t xml:space="preserve">Tüm Birimler, Bilimsel Araştırma Projeleri </w:t>
            </w:r>
            <w:r w:rsidRPr="00DB7CB8">
              <w:rPr>
                <w:rFonts w:ascii="Times New Roman" w:hAnsi="Times New Roman"/>
              </w:rPr>
              <w:t>Koordinasyon Birimi</w:t>
            </w:r>
          </w:p>
        </w:tc>
      </w:tr>
      <w:tr w:rsidR="006667B6" w:rsidRPr="006B7403" w14:paraId="1D4DEAE8" w14:textId="77777777" w:rsidTr="008B7375">
        <w:trPr>
          <w:trHeight w:val="1771"/>
        </w:trPr>
        <w:tc>
          <w:tcPr>
            <w:tcW w:w="1598" w:type="dxa"/>
          </w:tcPr>
          <w:p w14:paraId="5B893E5E" w14:textId="77777777" w:rsidR="006667B6" w:rsidRPr="006B7403" w:rsidRDefault="006667B6" w:rsidP="008B7375">
            <w:pPr>
              <w:rPr>
                <w:rFonts w:ascii="Times New Roman" w:hAnsi="Times New Roman"/>
              </w:rPr>
            </w:pPr>
            <w:r w:rsidRPr="006B7403">
              <w:rPr>
                <w:rFonts w:ascii="Times New Roman" w:hAnsi="Times New Roman"/>
              </w:rPr>
              <w:lastRenderedPageBreak/>
              <w:t>Stratejiler</w:t>
            </w:r>
          </w:p>
        </w:tc>
        <w:tc>
          <w:tcPr>
            <w:tcW w:w="7464" w:type="dxa"/>
            <w:gridSpan w:val="9"/>
            <w:vAlign w:val="center"/>
          </w:tcPr>
          <w:p w14:paraId="3B2A723E" w14:textId="77777777" w:rsidR="006667B6" w:rsidRPr="00DB7CB8" w:rsidRDefault="006667B6" w:rsidP="008B7375">
            <w:pPr>
              <w:rPr>
                <w:rFonts w:ascii="Times New Roman" w:hAnsi="Times New Roman"/>
              </w:rPr>
            </w:pPr>
            <w:r w:rsidRPr="00DB7CB8">
              <w:rPr>
                <w:rFonts w:ascii="Times New Roman" w:hAnsi="Times New Roman"/>
              </w:rPr>
              <w:t>Ulusal ve ulu</w:t>
            </w:r>
            <w:r>
              <w:rPr>
                <w:rFonts w:ascii="Times New Roman" w:hAnsi="Times New Roman"/>
              </w:rPr>
              <w:t>slararası araştırma projelerin sayısı artırılacaktır.</w:t>
            </w:r>
          </w:p>
          <w:p w14:paraId="666D830C" w14:textId="77777777" w:rsidR="006667B6" w:rsidRPr="00DB7CB8" w:rsidRDefault="006667B6" w:rsidP="008B7375">
            <w:pPr>
              <w:rPr>
                <w:rFonts w:ascii="Times New Roman" w:hAnsi="Times New Roman"/>
              </w:rPr>
            </w:pPr>
            <w:r w:rsidRPr="00DB7CB8">
              <w:rPr>
                <w:rFonts w:ascii="Times New Roman" w:hAnsi="Times New Roman"/>
              </w:rPr>
              <w:t>Disiplinler ar</w:t>
            </w:r>
            <w:r>
              <w:rPr>
                <w:rFonts w:ascii="Times New Roman" w:hAnsi="Times New Roman"/>
              </w:rPr>
              <w:t>ası projeler teşvik edilecektir.</w:t>
            </w:r>
          </w:p>
          <w:p w14:paraId="12494AFD" w14:textId="77777777" w:rsidR="006667B6" w:rsidRPr="00DB7CB8" w:rsidRDefault="006667B6" w:rsidP="008B7375">
            <w:pPr>
              <w:rPr>
                <w:rFonts w:ascii="Times New Roman" w:hAnsi="Times New Roman"/>
              </w:rPr>
            </w:pPr>
            <w:r w:rsidRPr="00DB7CB8">
              <w:rPr>
                <w:rFonts w:ascii="Times New Roman" w:hAnsi="Times New Roman"/>
              </w:rPr>
              <w:t>Tez projelerind</w:t>
            </w:r>
            <w:r>
              <w:rPr>
                <w:rFonts w:ascii="Times New Roman" w:hAnsi="Times New Roman"/>
              </w:rPr>
              <w:t>en elde edilen yayın sayıları artırılacaktır.</w:t>
            </w:r>
          </w:p>
          <w:p w14:paraId="20CE8768" w14:textId="77777777" w:rsidR="006667B6" w:rsidRPr="00DB7CB8" w:rsidRDefault="006667B6" w:rsidP="008B7375">
            <w:pPr>
              <w:rPr>
                <w:rFonts w:ascii="Times New Roman" w:hAnsi="Times New Roman"/>
              </w:rPr>
            </w:pPr>
            <w:r w:rsidRPr="00DB7CB8">
              <w:rPr>
                <w:rFonts w:ascii="Times New Roman" w:hAnsi="Times New Roman"/>
              </w:rPr>
              <w:t>Fakültemiz tarafından düzenlenen yada desteklen</w:t>
            </w:r>
            <w:r>
              <w:rPr>
                <w:rFonts w:ascii="Times New Roman" w:hAnsi="Times New Roman"/>
              </w:rPr>
              <w:t xml:space="preserve">en sempozyum-toplantı sayısı </w:t>
            </w:r>
            <w:r w:rsidRPr="00DB7CB8">
              <w:rPr>
                <w:rFonts w:ascii="Times New Roman" w:hAnsi="Times New Roman"/>
              </w:rPr>
              <w:t>artırıl</w:t>
            </w:r>
            <w:r>
              <w:rPr>
                <w:rFonts w:ascii="Times New Roman" w:hAnsi="Times New Roman"/>
              </w:rPr>
              <w:t>acaktır.</w:t>
            </w:r>
          </w:p>
          <w:p w14:paraId="2E2D5CCD" w14:textId="77777777" w:rsidR="006667B6" w:rsidRPr="00A32735" w:rsidRDefault="006667B6" w:rsidP="008B7375">
            <w:pPr>
              <w:rPr>
                <w:rFonts w:ascii="Times New Roman" w:hAnsi="Times New Roman"/>
              </w:rPr>
            </w:pPr>
            <w:r w:rsidRPr="00DB7CB8">
              <w:rPr>
                <w:rFonts w:ascii="Times New Roman" w:hAnsi="Times New Roman"/>
              </w:rPr>
              <w:t>Araştırma projelerine verilen desteklerin artırılarak öğretim elemanları ve öğrencilerimize daha çok imkân sağlan</w:t>
            </w:r>
            <w:r>
              <w:rPr>
                <w:rFonts w:ascii="Times New Roman" w:hAnsi="Times New Roman"/>
              </w:rPr>
              <w:t>acaktır.</w:t>
            </w:r>
          </w:p>
        </w:tc>
      </w:tr>
    </w:tbl>
    <w:p w14:paraId="5139963B" w14:textId="77777777" w:rsidR="006667B6" w:rsidRDefault="006667B6" w:rsidP="006667B6">
      <w:pPr>
        <w:rPr>
          <w:rFonts w:ascii="Times New Roman" w:hAnsi="Times New Roman" w:cs="Times New Roman"/>
          <w:sz w:val="20"/>
          <w:szCs w:val="20"/>
        </w:rPr>
      </w:pPr>
    </w:p>
    <w:p w14:paraId="17F77D6A" w14:textId="77777777" w:rsidR="00F25172" w:rsidRDefault="00F25172" w:rsidP="006667B6">
      <w:pPr>
        <w:rPr>
          <w:rFonts w:ascii="Times New Roman" w:hAnsi="Times New Roman" w:cs="Times New Roman"/>
          <w:sz w:val="20"/>
          <w:szCs w:val="20"/>
        </w:rPr>
      </w:pPr>
    </w:p>
    <w:p w14:paraId="0C9316BD" w14:textId="77777777" w:rsidR="00F25172" w:rsidRDefault="00F25172" w:rsidP="006667B6">
      <w:pPr>
        <w:rPr>
          <w:rFonts w:ascii="Times New Roman" w:hAnsi="Times New Roman" w:cs="Times New Roman"/>
          <w:sz w:val="20"/>
          <w:szCs w:val="20"/>
        </w:rPr>
      </w:pPr>
    </w:p>
    <w:p w14:paraId="01DC123A" w14:textId="77777777" w:rsidR="00F25172" w:rsidRPr="006B7403" w:rsidRDefault="00F25172"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90"/>
        <w:gridCol w:w="854"/>
        <w:gridCol w:w="1005"/>
        <w:gridCol w:w="774"/>
        <w:gridCol w:w="776"/>
        <w:gridCol w:w="776"/>
        <w:gridCol w:w="776"/>
        <w:gridCol w:w="776"/>
        <w:gridCol w:w="841"/>
        <w:gridCol w:w="1094"/>
      </w:tblGrid>
      <w:tr w:rsidR="006667B6" w:rsidRPr="006B7403" w14:paraId="5D1C8EA5" w14:textId="77777777" w:rsidTr="008B7375">
        <w:tc>
          <w:tcPr>
            <w:tcW w:w="9062" w:type="dxa"/>
            <w:gridSpan w:val="10"/>
          </w:tcPr>
          <w:p w14:paraId="29452802" w14:textId="77777777" w:rsidR="006667B6" w:rsidRPr="006B7403" w:rsidRDefault="006667B6" w:rsidP="008B7375">
            <w:pPr>
              <w:rPr>
                <w:rFonts w:ascii="Times New Roman" w:hAnsi="Times New Roman"/>
              </w:rPr>
            </w:pPr>
            <w:r w:rsidRPr="006B7403">
              <w:rPr>
                <w:rFonts w:ascii="Times New Roman" w:hAnsi="Times New Roman"/>
                <w:b/>
              </w:rPr>
              <w:t>A3. BİLİMSEL ARAŞTIRMALARDA VE TEKNOLOJİ GELİŞTİRMEDE DÜNYADA İLK 500 ÜNİVERSİTE ARASINDA YER ALMAK</w:t>
            </w:r>
          </w:p>
        </w:tc>
      </w:tr>
      <w:tr w:rsidR="006667B6" w:rsidRPr="006B7403" w14:paraId="303D744D" w14:textId="77777777" w:rsidTr="008B7375">
        <w:tc>
          <w:tcPr>
            <w:tcW w:w="9062" w:type="dxa"/>
            <w:gridSpan w:val="10"/>
          </w:tcPr>
          <w:p w14:paraId="2B993971" w14:textId="77777777" w:rsidR="006667B6" w:rsidRPr="006B7403" w:rsidRDefault="006667B6" w:rsidP="008B7375">
            <w:pPr>
              <w:rPr>
                <w:rFonts w:ascii="Times New Roman" w:hAnsi="Times New Roman"/>
              </w:rPr>
            </w:pPr>
            <w:r w:rsidRPr="006B7403">
              <w:rPr>
                <w:rFonts w:ascii="Times New Roman" w:hAnsi="Times New Roman"/>
                <w:bCs/>
              </w:rPr>
              <w:t>H3.2. Yüksek etki değerine sahip yayın ve araştırma sayılarının artırılması</w:t>
            </w:r>
          </w:p>
        </w:tc>
      </w:tr>
      <w:tr w:rsidR="006667B6" w:rsidRPr="006B7403" w14:paraId="3A0465E0" w14:textId="77777777" w:rsidTr="008B7375">
        <w:tc>
          <w:tcPr>
            <w:tcW w:w="1390" w:type="dxa"/>
          </w:tcPr>
          <w:p w14:paraId="40A3760E"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4" w:type="dxa"/>
          </w:tcPr>
          <w:p w14:paraId="59F4C6E2"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1E7EB71A"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74" w:type="dxa"/>
          </w:tcPr>
          <w:p w14:paraId="7E43229B" w14:textId="77777777" w:rsidR="006667B6" w:rsidRPr="006B7403" w:rsidRDefault="006667B6" w:rsidP="008B7375">
            <w:pPr>
              <w:rPr>
                <w:rFonts w:ascii="Times New Roman" w:hAnsi="Times New Roman"/>
              </w:rPr>
            </w:pPr>
            <w:r w:rsidRPr="006B7403">
              <w:rPr>
                <w:rFonts w:ascii="Times New Roman" w:hAnsi="Times New Roman"/>
              </w:rPr>
              <w:t>2017</w:t>
            </w:r>
          </w:p>
        </w:tc>
        <w:tc>
          <w:tcPr>
            <w:tcW w:w="776" w:type="dxa"/>
          </w:tcPr>
          <w:p w14:paraId="70937D0E" w14:textId="77777777" w:rsidR="006667B6" w:rsidRPr="006B7403" w:rsidRDefault="006667B6" w:rsidP="008B7375">
            <w:pPr>
              <w:rPr>
                <w:rFonts w:ascii="Times New Roman" w:hAnsi="Times New Roman"/>
              </w:rPr>
            </w:pPr>
            <w:r w:rsidRPr="006B7403">
              <w:rPr>
                <w:rFonts w:ascii="Times New Roman" w:hAnsi="Times New Roman"/>
              </w:rPr>
              <w:t>2018</w:t>
            </w:r>
          </w:p>
        </w:tc>
        <w:tc>
          <w:tcPr>
            <w:tcW w:w="776" w:type="dxa"/>
          </w:tcPr>
          <w:p w14:paraId="65317FE3" w14:textId="77777777" w:rsidR="006667B6" w:rsidRPr="006B7403" w:rsidRDefault="006667B6" w:rsidP="008B7375">
            <w:pPr>
              <w:rPr>
                <w:rFonts w:ascii="Times New Roman" w:hAnsi="Times New Roman"/>
              </w:rPr>
            </w:pPr>
            <w:r w:rsidRPr="006B7403">
              <w:rPr>
                <w:rFonts w:ascii="Times New Roman" w:hAnsi="Times New Roman"/>
              </w:rPr>
              <w:t>2019</w:t>
            </w:r>
          </w:p>
        </w:tc>
        <w:tc>
          <w:tcPr>
            <w:tcW w:w="776" w:type="dxa"/>
          </w:tcPr>
          <w:p w14:paraId="370426C5" w14:textId="77777777" w:rsidR="006667B6" w:rsidRPr="006B7403" w:rsidRDefault="006667B6" w:rsidP="008B7375">
            <w:pPr>
              <w:rPr>
                <w:rFonts w:ascii="Times New Roman" w:hAnsi="Times New Roman"/>
              </w:rPr>
            </w:pPr>
            <w:r w:rsidRPr="006B7403">
              <w:rPr>
                <w:rFonts w:ascii="Times New Roman" w:hAnsi="Times New Roman"/>
              </w:rPr>
              <w:t>2020</w:t>
            </w:r>
          </w:p>
        </w:tc>
        <w:tc>
          <w:tcPr>
            <w:tcW w:w="776" w:type="dxa"/>
          </w:tcPr>
          <w:p w14:paraId="35501E59" w14:textId="77777777" w:rsidR="006667B6" w:rsidRPr="006B7403" w:rsidRDefault="006667B6" w:rsidP="008B7375">
            <w:pPr>
              <w:rPr>
                <w:rFonts w:ascii="Times New Roman" w:hAnsi="Times New Roman"/>
              </w:rPr>
            </w:pPr>
            <w:r w:rsidRPr="006B7403">
              <w:rPr>
                <w:rFonts w:ascii="Times New Roman" w:hAnsi="Times New Roman"/>
              </w:rPr>
              <w:t>2021</w:t>
            </w:r>
          </w:p>
        </w:tc>
        <w:tc>
          <w:tcPr>
            <w:tcW w:w="841" w:type="dxa"/>
          </w:tcPr>
          <w:p w14:paraId="5DA8FA72"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369CD782"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4B8C05A9" w14:textId="77777777" w:rsidTr="008B7375">
        <w:tc>
          <w:tcPr>
            <w:tcW w:w="1390" w:type="dxa"/>
            <w:vAlign w:val="center"/>
          </w:tcPr>
          <w:p w14:paraId="55C51F6F" w14:textId="77777777" w:rsidR="006667B6" w:rsidRPr="006B7403" w:rsidRDefault="006667B6" w:rsidP="008B7375">
            <w:pPr>
              <w:jc w:val="both"/>
              <w:rPr>
                <w:rFonts w:ascii="Times New Roman" w:hAnsi="Times New Roman"/>
              </w:rPr>
            </w:pPr>
            <w:r w:rsidRPr="006B7403">
              <w:rPr>
                <w:rFonts w:ascii="Times New Roman" w:hAnsi="Times New Roman"/>
              </w:rPr>
              <w:t>PG3.2.1.SCI, SCI-Exp indexlerine giren yayın sayısının artırılması</w:t>
            </w:r>
            <w:r>
              <w:rPr>
                <w:rFonts w:ascii="Times New Roman" w:hAnsi="Times New Roman"/>
              </w:rPr>
              <w:t xml:space="preserve"> (adet)</w:t>
            </w:r>
          </w:p>
        </w:tc>
        <w:tc>
          <w:tcPr>
            <w:tcW w:w="854" w:type="dxa"/>
            <w:vAlign w:val="center"/>
          </w:tcPr>
          <w:p w14:paraId="0653D618" w14:textId="77777777" w:rsidR="006667B6" w:rsidRPr="006B7403" w:rsidRDefault="006667B6" w:rsidP="008B7375">
            <w:pPr>
              <w:jc w:val="center"/>
              <w:rPr>
                <w:rFonts w:ascii="Times New Roman" w:hAnsi="Times New Roman"/>
              </w:rPr>
            </w:pPr>
            <w:r>
              <w:rPr>
                <w:rFonts w:ascii="Times New Roman" w:hAnsi="Times New Roman"/>
              </w:rPr>
              <w:t>% 50</w:t>
            </w:r>
          </w:p>
        </w:tc>
        <w:tc>
          <w:tcPr>
            <w:tcW w:w="1005" w:type="dxa"/>
            <w:vAlign w:val="center"/>
          </w:tcPr>
          <w:p w14:paraId="5949185B" w14:textId="77777777" w:rsidR="006667B6" w:rsidRPr="006B7403" w:rsidRDefault="006667B6" w:rsidP="008B7375">
            <w:pPr>
              <w:jc w:val="center"/>
              <w:rPr>
                <w:rFonts w:ascii="Times New Roman" w:hAnsi="Times New Roman"/>
              </w:rPr>
            </w:pPr>
            <w:r>
              <w:rPr>
                <w:rFonts w:ascii="Times New Roman" w:hAnsi="Times New Roman"/>
              </w:rPr>
              <w:t>200</w:t>
            </w:r>
          </w:p>
        </w:tc>
        <w:tc>
          <w:tcPr>
            <w:tcW w:w="774" w:type="dxa"/>
            <w:vAlign w:val="center"/>
          </w:tcPr>
          <w:p w14:paraId="64383964" w14:textId="77777777" w:rsidR="006667B6" w:rsidRPr="006B7403" w:rsidRDefault="006667B6" w:rsidP="008B7375">
            <w:pPr>
              <w:jc w:val="center"/>
              <w:rPr>
                <w:rFonts w:ascii="Times New Roman" w:hAnsi="Times New Roman"/>
              </w:rPr>
            </w:pPr>
            <w:r>
              <w:rPr>
                <w:rFonts w:ascii="Times New Roman" w:hAnsi="Times New Roman"/>
              </w:rPr>
              <w:t>220</w:t>
            </w:r>
          </w:p>
        </w:tc>
        <w:tc>
          <w:tcPr>
            <w:tcW w:w="776" w:type="dxa"/>
            <w:vAlign w:val="center"/>
          </w:tcPr>
          <w:p w14:paraId="5BFEA577" w14:textId="77777777" w:rsidR="006667B6" w:rsidRPr="006B7403" w:rsidRDefault="006667B6" w:rsidP="008B7375">
            <w:pPr>
              <w:jc w:val="center"/>
              <w:rPr>
                <w:rFonts w:ascii="Times New Roman" w:hAnsi="Times New Roman"/>
              </w:rPr>
            </w:pPr>
            <w:r>
              <w:rPr>
                <w:rFonts w:ascii="Times New Roman" w:hAnsi="Times New Roman"/>
              </w:rPr>
              <w:t>240</w:t>
            </w:r>
          </w:p>
        </w:tc>
        <w:tc>
          <w:tcPr>
            <w:tcW w:w="776" w:type="dxa"/>
            <w:vAlign w:val="center"/>
          </w:tcPr>
          <w:p w14:paraId="531EB4E6" w14:textId="77777777" w:rsidR="006667B6" w:rsidRPr="006B7403" w:rsidRDefault="006667B6" w:rsidP="008B7375">
            <w:pPr>
              <w:jc w:val="center"/>
              <w:rPr>
                <w:rFonts w:ascii="Times New Roman" w:hAnsi="Times New Roman"/>
              </w:rPr>
            </w:pPr>
            <w:r>
              <w:rPr>
                <w:rFonts w:ascii="Times New Roman" w:hAnsi="Times New Roman"/>
              </w:rPr>
              <w:t>265</w:t>
            </w:r>
          </w:p>
        </w:tc>
        <w:tc>
          <w:tcPr>
            <w:tcW w:w="776" w:type="dxa"/>
            <w:vAlign w:val="center"/>
          </w:tcPr>
          <w:p w14:paraId="5C0EC042" w14:textId="77777777" w:rsidR="006667B6" w:rsidRPr="006B7403" w:rsidRDefault="006667B6" w:rsidP="008B7375">
            <w:pPr>
              <w:jc w:val="center"/>
              <w:rPr>
                <w:rFonts w:ascii="Times New Roman" w:hAnsi="Times New Roman"/>
              </w:rPr>
            </w:pPr>
            <w:r>
              <w:rPr>
                <w:rFonts w:ascii="Times New Roman" w:hAnsi="Times New Roman"/>
              </w:rPr>
              <w:t>285</w:t>
            </w:r>
          </w:p>
        </w:tc>
        <w:tc>
          <w:tcPr>
            <w:tcW w:w="776" w:type="dxa"/>
            <w:vAlign w:val="center"/>
          </w:tcPr>
          <w:p w14:paraId="3CF2829D" w14:textId="77777777" w:rsidR="006667B6" w:rsidRPr="006B7403" w:rsidRDefault="006667B6" w:rsidP="008B7375">
            <w:pPr>
              <w:jc w:val="center"/>
              <w:rPr>
                <w:rFonts w:ascii="Times New Roman" w:hAnsi="Times New Roman"/>
              </w:rPr>
            </w:pPr>
            <w:r>
              <w:rPr>
                <w:rFonts w:ascii="Times New Roman" w:hAnsi="Times New Roman"/>
              </w:rPr>
              <w:t>300</w:t>
            </w:r>
          </w:p>
        </w:tc>
        <w:tc>
          <w:tcPr>
            <w:tcW w:w="841" w:type="dxa"/>
            <w:vAlign w:val="center"/>
          </w:tcPr>
          <w:p w14:paraId="3E898452"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CA61BF9"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9ADB4C0" w14:textId="77777777" w:rsidTr="008B7375">
        <w:tc>
          <w:tcPr>
            <w:tcW w:w="1390" w:type="dxa"/>
            <w:vAlign w:val="center"/>
          </w:tcPr>
          <w:p w14:paraId="55C1F4F1" w14:textId="77777777" w:rsidR="006667B6" w:rsidRPr="006B7403" w:rsidRDefault="006667B6" w:rsidP="008B7375">
            <w:pPr>
              <w:rPr>
                <w:rFonts w:ascii="Times New Roman" w:hAnsi="Times New Roman"/>
              </w:rPr>
            </w:pPr>
            <w:r w:rsidRPr="006B7403">
              <w:rPr>
                <w:rFonts w:ascii="Times New Roman" w:hAnsi="Times New Roman"/>
              </w:rPr>
              <w:t>PG3.2.2. Uluslararası kitap yada kitaplarda bölüm yazımının artırılması</w:t>
            </w:r>
            <w:r>
              <w:rPr>
                <w:rFonts w:ascii="Times New Roman" w:hAnsi="Times New Roman"/>
              </w:rPr>
              <w:t xml:space="preserve"> (adet)</w:t>
            </w:r>
          </w:p>
        </w:tc>
        <w:tc>
          <w:tcPr>
            <w:tcW w:w="854" w:type="dxa"/>
            <w:vAlign w:val="center"/>
          </w:tcPr>
          <w:p w14:paraId="0CDEA582"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54802B8A" w14:textId="77777777" w:rsidR="006667B6" w:rsidRPr="006B7403" w:rsidRDefault="006667B6" w:rsidP="008B7375">
            <w:pPr>
              <w:jc w:val="center"/>
              <w:rPr>
                <w:rFonts w:ascii="Times New Roman" w:hAnsi="Times New Roman"/>
              </w:rPr>
            </w:pPr>
            <w:r>
              <w:rPr>
                <w:rFonts w:ascii="Times New Roman" w:hAnsi="Times New Roman"/>
              </w:rPr>
              <w:t>10</w:t>
            </w:r>
          </w:p>
        </w:tc>
        <w:tc>
          <w:tcPr>
            <w:tcW w:w="774" w:type="dxa"/>
            <w:vAlign w:val="center"/>
          </w:tcPr>
          <w:p w14:paraId="541339A1" w14:textId="77777777" w:rsidR="006667B6" w:rsidRPr="006B7403" w:rsidRDefault="006667B6" w:rsidP="008B7375">
            <w:pPr>
              <w:jc w:val="center"/>
              <w:rPr>
                <w:rFonts w:ascii="Times New Roman" w:hAnsi="Times New Roman"/>
              </w:rPr>
            </w:pPr>
            <w:r>
              <w:rPr>
                <w:rFonts w:ascii="Times New Roman" w:hAnsi="Times New Roman"/>
              </w:rPr>
              <w:t>12</w:t>
            </w:r>
          </w:p>
        </w:tc>
        <w:tc>
          <w:tcPr>
            <w:tcW w:w="776" w:type="dxa"/>
            <w:vAlign w:val="center"/>
          </w:tcPr>
          <w:p w14:paraId="0096AFEE" w14:textId="77777777" w:rsidR="006667B6" w:rsidRPr="006B7403" w:rsidRDefault="006667B6" w:rsidP="008B7375">
            <w:pPr>
              <w:jc w:val="center"/>
              <w:rPr>
                <w:rFonts w:ascii="Times New Roman" w:hAnsi="Times New Roman"/>
              </w:rPr>
            </w:pPr>
            <w:r>
              <w:rPr>
                <w:rFonts w:ascii="Times New Roman" w:hAnsi="Times New Roman"/>
              </w:rPr>
              <w:t>14</w:t>
            </w:r>
          </w:p>
        </w:tc>
        <w:tc>
          <w:tcPr>
            <w:tcW w:w="776" w:type="dxa"/>
            <w:vAlign w:val="center"/>
          </w:tcPr>
          <w:p w14:paraId="2FE7FA27" w14:textId="77777777" w:rsidR="006667B6" w:rsidRPr="006B7403" w:rsidRDefault="006667B6" w:rsidP="008B7375">
            <w:pPr>
              <w:jc w:val="center"/>
              <w:rPr>
                <w:rFonts w:ascii="Times New Roman" w:hAnsi="Times New Roman"/>
              </w:rPr>
            </w:pPr>
            <w:r>
              <w:rPr>
                <w:rFonts w:ascii="Times New Roman" w:hAnsi="Times New Roman"/>
              </w:rPr>
              <w:t>16</w:t>
            </w:r>
          </w:p>
        </w:tc>
        <w:tc>
          <w:tcPr>
            <w:tcW w:w="776" w:type="dxa"/>
            <w:vAlign w:val="center"/>
          </w:tcPr>
          <w:p w14:paraId="717488F3" w14:textId="77777777" w:rsidR="006667B6" w:rsidRPr="006B7403" w:rsidRDefault="006667B6" w:rsidP="008B7375">
            <w:pPr>
              <w:jc w:val="center"/>
              <w:rPr>
                <w:rFonts w:ascii="Times New Roman" w:hAnsi="Times New Roman"/>
              </w:rPr>
            </w:pPr>
            <w:r>
              <w:rPr>
                <w:rFonts w:ascii="Times New Roman" w:hAnsi="Times New Roman"/>
              </w:rPr>
              <w:t>18</w:t>
            </w:r>
          </w:p>
        </w:tc>
        <w:tc>
          <w:tcPr>
            <w:tcW w:w="776" w:type="dxa"/>
            <w:vAlign w:val="center"/>
          </w:tcPr>
          <w:p w14:paraId="1EB6D55E" w14:textId="77777777" w:rsidR="006667B6" w:rsidRPr="006B7403" w:rsidRDefault="006667B6" w:rsidP="008B7375">
            <w:pPr>
              <w:jc w:val="center"/>
              <w:rPr>
                <w:rFonts w:ascii="Times New Roman" w:hAnsi="Times New Roman"/>
              </w:rPr>
            </w:pPr>
            <w:r>
              <w:rPr>
                <w:rFonts w:ascii="Times New Roman" w:hAnsi="Times New Roman"/>
              </w:rPr>
              <w:t>20</w:t>
            </w:r>
          </w:p>
        </w:tc>
        <w:tc>
          <w:tcPr>
            <w:tcW w:w="841" w:type="dxa"/>
            <w:vAlign w:val="center"/>
          </w:tcPr>
          <w:p w14:paraId="67243569"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321FB2C"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5D403488" w14:textId="77777777" w:rsidTr="008B7375">
        <w:tc>
          <w:tcPr>
            <w:tcW w:w="1390" w:type="dxa"/>
            <w:vAlign w:val="center"/>
          </w:tcPr>
          <w:p w14:paraId="17FC2E00" w14:textId="77777777" w:rsidR="006667B6" w:rsidRPr="006B7403" w:rsidRDefault="006667B6" w:rsidP="008B7375">
            <w:pPr>
              <w:rPr>
                <w:rFonts w:ascii="Times New Roman" w:hAnsi="Times New Roman"/>
              </w:rPr>
            </w:pPr>
            <w:r w:rsidRPr="006B7403">
              <w:rPr>
                <w:rFonts w:ascii="Times New Roman" w:hAnsi="Times New Roman"/>
              </w:rPr>
              <w:t>PG3.2.3. Web of science’ta taranan dergilerde yapılan yayınlara yapılan atıf sayısının artırılması</w:t>
            </w:r>
            <w:r>
              <w:rPr>
                <w:rFonts w:ascii="Times New Roman" w:hAnsi="Times New Roman"/>
              </w:rPr>
              <w:t xml:space="preserve"> (adet)</w:t>
            </w:r>
          </w:p>
        </w:tc>
        <w:tc>
          <w:tcPr>
            <w:tcW w:w="854" w:type="dxa"/>
            <w:vAlign w:val="center"/>
          </w:tcPr>
          <w:p w14:paraId="407D8067"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29B3D76C" w14:textId="77777777" w:rsidR="006667B6" w:rsidRPr="006B7403" w:rsidRDefault="006667B6" w:rsidP="008B7375">
            <w:pPr>
              <w:jc w:val="center"/>
              <w:rPr>
                <w:rFonts w:ascii="Times New Roman" w:hAnsi="Times New Roman"/>
              </w:rPr>
            </w:pPr>
            <w:r>
              <w:rPr>
                <w:rFonts w:ascii="Times New Roman" w:hAnsi="Times New Roman"/>
              </w:rPr>
              <w:t>5000</w:t>
            </w:r>
          </w:p>
        </w:tc>
        <w:tc>
          <w:tcPr>
            <w:tcW w:w="774" w:type="dxa"/>
            <w:vAlign w:val="center"/>
          </w:tcPr>
          <w:p w14:paraId="735C0234" w14:textId="77777777" w:rsidR="006667B6" w:rsidRPr="006B7403" w:rsidRDefault="006667B6" w:rsidP="008B7375">
            <w:pPr>
              <w:jc w:val="center"/>
              <w:rPr>
                <w:rFonts w:ascii="Times New Roman" w:hAnsi="Times New Roman"/>
              </w:rPr>
            </w:pPr>
            <w:r>
              <w:rPr>
                <w:rFonts w:ascii="Times New Roman" w:hAnsi="Times New Roman"/>
              </w:rPr>
              <w:t>6000</w:t>
            </w:r>
          </w:p>
        </w:tc>
        <w:tc>
          <w:tcPr>
            <w:tcW w:w="776" w:type="dxa"/>
            <w:vAlign w:val="center"/>
          </w:tcPr>
          <w:p w14:paraId="2BCD7908" w14:textId="77777777" w:rsidR="006667B6" w:rsidRPr="006B7403" w:rsidRDefault="006667B6" w:rsidP="008B7375">
            <w:pPr>
              <w:jc w:val="center"/>
              <w:rPr>
                <w:rFonts w:ascii="Times New Roman" w:hAnsi="Times New Roman"/>
              </w:rPr>
            </w:pPr>
            <w:r>
              <w:rPr>
                <w:rFonts w:ascii="Times New Roman" w:hAnsi="Times New Roman"/>
              </w:rPr>
              <w:t>7000</w:t>
            </w:r>
          </w:p>
        </w:tc>
        <w:tc>
          <w:tcPr>
            <w:tcW w:w="776" w:type="dxa"/>
            <w:vAlign w:val="center"/>
          </w:tcPr>
          <w:p w14:paraId="04A8F05E" w14:textId="77777777" w:rsidR="006667B6" w:rsidRPr="006B7403" w:rsidRDefault="006667B6" w:rsidP="008B7375">
            <w:pPr>
              <w:jc w:val="center"/>
              <w:rPr>
                <w:rFonts w:ascii="Times New Roman" w:hAnsi="Times New Roman"/>
              </w:rPr>
            </w:pPr>
            <w:r>
              <w:rPr>
                <w:rFonts w:ascii="Times New Roman" w:hAnsi="Times New Roman"/>
              </w:rPr>
              <w:t>8000</w:t>
            </w:r>
          </w:p>
        </w:tc>
        <w:tc>
          <w:tcPr>
            <w:tcW w:w="776" w:type="dxa"/>
            <w:vAlign w:val="center"/>
          </w:tcPr>
          <w:p w14:paraId="6019EC0F" w14:textId="77777777" w:rsidR="006667B6" w:rsidRPr="006B7403" w:rsidRDefault="006667B6" w:rsidP="008B7375">
            <w:pPr>
              <w:jc w:val="center"/>
              <w:rPr>
                <w:rFonts w:ascii="Times New Roman" w:hAnsi="Times New Roman"/>
              </w:rPr>
            </w:pPr>
            <w:r>
              <w:rPr>
                <w:rFonts w:ascii="Times New Roman" w:hAnsi="Times New Roman"/>
              </w:rPr>
              <w:t>9000</w:t>
            </w:r>
          </w:p>
        </w:tc>
        <w:tc>
          <w:tcPr>
            <w:tcW w:w="776" w:type="dxa"/>
            <w:vAlign w:val="center"/>
          </w:tcPr>
          <w:p w14:paraId="5D81F834" w14:textId="77777777" w:rsidR="006667B6" w:rsidRPr="006B7403" w:rsidRDefault="006667B6" w:rsidP="008B7375">
            <w:pPr>
              <w:jc w:val="center"/>
              <w:rPr>
                <w:rFonts w:ascii="Times New Roman" w:hAnsi="Times New Roman"/>
              </w:rPr>
            </w:pPr>
            <w:r>
              <w:rPr>
                <w:rFonts w:ascii="Times New Roman" w:hAnsi="Times New Roman"/>
              </w:rPr>
              <w:t>10000</w:t>
            </w:r>
          </w:p>
        </w:tc>
        <w:tc>
          <w:tcPr>
            <w:tcW w:w="841" w:type="dxa"/>
            <w:vAlign w:val="center"/>
          </w:tcPr>
          <w:p w14:paraId="5E1BCD4A"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6B9F6706"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A91983B" w14:textId="77777777" w:rsidTr="008B7375">
        <w:tc>
          <w:tcPr>
            <w:tcW w:w="1390" w:type="dxa"/>
          </w:tcPr>
          <w:p w14:paraId="032C4038"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672" w:type="dxa"/>
            <w:gridSpan w:val="9"/>
          </w:tcPr>
          <w:p w14:paraId="53A84CA8"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1E300178" w14:textId="77777777" w:rsidTr="008B7375">
        <w:tc>
          <w:tcPr>
            <w:tcW w:w="1390" w:type="dxa"/>
          </w:tcPr>
          <w:p w14:paraId="3E8A000D"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672" w:type="dxa"/>
            <w:gridSpan w:val="9"/>
          </w:tcPr>
          <w:p w14:paraId="4F30CCDC" w14:textId="77777777" w:rsidR="006667B6" w:rsidRPr="006B7403" w:rsidRDefault="006667B6" w:rsidP="008B7375">
            <w:pPr>
              <w:rPr>
                <w:rFonts w:ascii="Times New Roman" w:hAnsi="Times New Roman"/>
              </w:rPr>
            </w:pPr>
            <w:r>
              <w:rPr>
                <w:rFonts w:ascii="Times New Roman" w:hAnsi="Times New Roman"/>
              </w:rPr>
              <w:t>Tüm Akademik Birimler</w:t>
            </w:r>
          </w:p>
        </w:tc>
      </w:tr>
      <w:tr w:rsidR="006667B6" w:rsidRPr="006B7403" w14:paraId="00EF02EE" w14:textId="77777777" w:rsidTr="008B7375">
        <w:trPr>
          <w:trHeight w:val="710"/>
        </w:trPr>
        <w:tc>
          <w:tcPr>
            <w:tcW w:w="1390" w:type="dxa"/>
          </w:tcPr>
          <w:p w14:paraId="32B52180"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672" w:type="dxa"/>
            <w:gridSpan w:val="9"/>
            <w:vAlign w:val="center"/>
          </w:tcPr>
          <w:p w14:paraId="69D2FB39" w14:textId="77777777" w:rsidR="006667B6" w:rsidRPr="00FE7628" w:rsidRDefault="006667B6" w:rsidP="008B7375">
            <w:pPr>
              <w:jc w:val="both"/>
              <w:rPr>
                <w:rFonts w:ascii="Times New Roman" w:hAnsi="Times New Roman"/>
              </w:rPr>
            </w:pPr>
            <w:r w:rsidRPr="00FE7628">
              <w:rPr>
                <w:rFonts w:ascii="Times New Roman" w:hAnsi="Times New Roman"/>
              </w:rPr>
              <w:t>SCI, SCI-Exp i</w:t>
            </w:r>
            <w:r>
              <w:rPr>
                <w:rFonts w:ascii="Times New Roman" w:hAnsi="Times New Roman"/>
              </w:rPr>
              <w:t>ndexlerine giren yayın sayısı</w:t>
            </w:r>
            <w:r w:rsidRPr="00FE7628">
              <w:rPr>
                <w:rFonts w:ascii="Times New Roman" w:hAnsi="Times New Roman"/>
              </w:rPr>
              <w:t xml:space="preserve"> artırıl</w:t>
            </w:r>
            <w:r>
              <w:rPr>
                <w:rFonts w:ascii="Times New Roman" w:hAnsi="Times New Roman"/>
              </w:rPr>
              <w:t>acaktır.</w:t>
            </w:r>
          </w:p>
          <w:p w14:paraId="5DFC9DBC" w14:textId="77777777" w:rsidR="006667B6" w:rsidRPr="00FE7628" w:rsidRDefault="006667B6" w:rsidP="008B7375">
            <w:pPr>
              <w:rPr>
                <w:rFonts w:ascii="Times New Roman" w:hAnsi="Times New Roman"/>
              </w:rPr>
            </w:pPr>
            <w:r w:rsidRPr="00FE7628">
              <w:rPr>
                <w:rFonts w:ascii="Times New Roman" w:hAnsi="Times New Roman"/>
              </w:rPr>
              <w:t>Uluslararası kitap yada kitaplarda bölüm yazımı</w:t>
            </w:r>
            <w:r>
              <w:rPr>
                <w:rFonts w:ascii="Times New Roman" w:hAnsi="Times New Roman"/>
              </w:rPr>
              <w:t xml:space="preserve"> artırılacaktır.</w:t>
            </w:r>
          </w:p>
          <w:p w14:paraId="3F3C21F1" w14:textId="77777777" w:rsidR="006667B6" w:rsidRPr="00004917" w:rsidRDefault="006667B6" w:rsidP="008B7375">
            <w:pPr>
              <w:rPr>
                <w:rFonts w:ascii="Times New Roman" w:hAnsi="Times New Roman"/>
              </w:rPr>
            </w:pPr>
            <w:r w:rsidRPr="00FE7628">
              <w:rPr>
                <w:rFonts w:ascii="Times New Roman" w:hAnsi="Times New Roman"/>
              </w:rPr>
              <w:t xml:space="preserve">Web of science’ta taranan dergilerde yapılan </w:t>
            </w:r>
            <w:r>
              <w:rPr>
                <w:rFonts w:ascii="Times New Roman" w:hAnsi="Times New Roman"/>
              </w:rPr>
              <w:t>yayınlara yapılan atıf sayısı artırılacaktır.</w:t>
            </w:r>
          </w:p>
        </w:tc>
      </w:tr>
    </w:tbl>
    <w:p w14:paraId="6C5018E9"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622"/>
        <w:gridCol w:w="840"/>
        <w:gridCol w:w="1005"/>
        <w:gridCol w:w="736"/>
        <w:gridCol w:w="736"/>
        <w:gridCol w:w="736"/>
        <w:gridCol w:w="736"/>
        <w:gridCol w:w="736"/>
        <w:gridCol w:w="821"/>
        <w:gridCol w:w="1094"/>
      </w:tblGrid>
      <w:tr w:rsidR="006667B6" w:rsidRPr="006B7403" w14:paraId="2806F481" w14:textId="77777777" w:rsidTr="008B7375">
        <w:tc>
          <w:tcPr>
            <w:tcW w:w="9062" w:type="dxa"/>
            <w:gridSpan w:val="10"/>
          </w:tcPr>
          <w:p w14:paraId="57D8822E" w14:textId="77777777" w:rsidR="006667B6" w:rsidRPr="006B7403" w:rsidRDefault="006667B6" w:rsidP="008B7375">
            <w:pPr>
              <w:rPr>
                <w:rFonts w:ascii="Times New Roman" w:hAnsi="Times New Roman"/>
              </w:rPr>
            </w:pPr>
            <w:r w:rsidRPr="006B7403">
              <w:rPr>
                <w:rFonts w:ascii="Times New Roman" w:hAnsi="Times New Roman"/>
                <w:b/>
              </w:rPr>
              <w:t>A3. BİLİMSEL ARAŞTIRMALARDA VE TEKNOLOJİ GELİŞTİRMEDE DÜNYADA İLK 500 ÜNİVERSİTE ARASINDA YER ALMAK</w:t>
            </w:r>
          </w:p>
        </w:tc>
      </w:tr>
      <w:tr w:rsidR="006667B6" w:rsidRPr="006B7403" w14:paraId="5826767C" w14:textId="77777777" w:rsidTr="008B7375">
        <w:tc>
          <w:tcPr>
            <w:tcW w:w="9062" w:type="dxa"/>
            <w:gridSpan w:val="10"/>
          </w:tcPr>
          <w:p w14:paraId="2DDED1E1" w14:textId="77777777" w:rsidR="006667B6" w:rsidRPr="006B7403" w:rsidRDefault="006667B6" w:rsidP="008B7375">
            <w:pPr>
              <w:rPr>
                <w:rFonts w:ascii="Times New Roman" w:hAnsi="Times New Roman"/>
              </w:rPr>
            </w:pPr>
            <w:r w:rsidRPr="006B7403">
              <w:rPr>
                <w:rFonts w:ascii="Times New Roman" w:hAnsi="Times New Roman"/>
                <w:bCs/>
              </w:rPr>
              <w:t>H3.3. Araştırma laboratuvarlarının sayısının ve kapasitesinin artırılması</w:t>
            </w:r>
          </w:p>
        </w:tc>
      </w:tr>
      <w:tr w:rsidR="006667B6" w:rsidRPr="006B7403" w14:paraId="43138929" w14:textId="77777777" w:rsidTr="008B7375">
        <w:tc>
          <w:tcPr>
            <w:tcW w:w="1622" w:type="dxa"/>
          </w:tcPr>
          <w:p w14:paraId="569C5367" w14:textId="77777777" w:rsidR="006667B6" w:rsidRPr="006B7403" w:rsidRDefault="006667B6" w:rsidP="008B7375">
            <w:pPr>
              <w:rPr>
                <w:rFonts w:ascii="Times New Roman" w:hAnsi="Times New Roman"/>
              </w:rPr>
            </w:pPr>
            <w:r w:rsidRPr="006B7403">
              <w:rPr>
                <w:rFonts w:ascii="Times New Roman" w:hAnsi="Times New Roman"/>
              </w:rPr>
              <w:t xml:space="preserve">Performans </w:t>
            </w:r>
            <w:r w:rsidRPr="006B7403">
              <w:rPr>
                <w:rFonts w:ascii="Times New Roman" w:hAnsi="Times New Roman"/>
              </w:rPr>
              <w:lastRenderedPageBreak/>
              <w:t>Göstergeleri</w:t>
            </w:r>
          </w:p>
        </w:tc>
        <w:tc>
          <w:tcPr>
            <w:tcW w:w="840" w:type="dxa"/>
          </w:tcPr>
          <w:p w14:paraId="463886E3" w14:textId="77777777" w:rsidR="006667B6" w:rsidRPr="006B7403" w:rsidRDefault="006667B6" w:rsidP="008B7375">
            <w:pPr>
              <w:rPr>
                <w:rFonts w:ascii="Times New Roman" w:hAnsi="Times New Roman"/>
              </w:rPr>
            </w:pPr>
            <w:r w:rsidRPr="006B7403">
              <w:rPr>
                <w:rFonts w:ascii="Times New Roman" w:hAnsi="Times New Roman"/>
              </w:rPr>
              <w:lastRenderedPageBreak/>
              <w:t xml:space="preserve">Hedefe </w:t>
            </w:r>
            <w:r w:rsidRPr="006B7403">
              <w:rPr>
                <w:rFonts w:ascii="Times New Roman" w:hAnsi="Times New Roman"/>
              </w:rPr>
              <w:lastRenderedPageBreak/>
              <w:t>Etkisi</w:t>
            </w:r>
          </w:p>
        </w:tc>
        <w:tc>
          <w:tcPr>
            <w:tcW w:w="1005" w:type="dxa"/>
          </w:tcPr>
          <w:p w14:paraId="019B7E99" w14:textId="77777777" w:rsidR="006667B6" w:rsidRPr="006B7403" w:rsidRDefault="006667B6" w:rsidP="008B7375">
            <w:pPr>
              <w:rPr>
                <w:rFonts w:ascii="Times New Roman" w:hAnsi="Times New Roman"/>
              </w:rPr>
            </w:pPr>
            <w:r w:rsidRPr="006B7403">
              <w:rPr>
                <w:rFonts w:ascii="Times New Roman" w:hAnsi="Times New Roman"/>
              </w:rPr>
              <w:lastRenderedPageBreak/>
              <w:t xml:space="preserve">Başlangıç </w:t>
            </w:r>
            <w:r w:rsidRPr="006B7403">
              <w:rPr>
                <w:rFonts w:ascii="Times New Roman" w:hAnsi="Times New Roman"/>
              </w:rPr>
              <w:lastRenderedPageBreak/>
              <w:t>Değeri</w:t>
            </w:r>
          </w:p>
        </w:tc>
        <w:tc>
          <w:tcPr>
            <w:tcW w:w="736" w:type="dxa"/>
          </w:tcPr>
          <w:p w14:paraId="455455AD" w14:textId="77777777" w:rsidR="006667B6" w:rsidRPr="006B7403" w:rsidRDefault="006667B6" w:rsidP="008B7375">
            <w:pPr>
              <w:rPr>
                <w:rFonts w:ascii="Times New Roman" w:hAnsi="Times New Roman"/>
              </w:rPr>
            </w:pPr>
            <w:r w:rsidRPr="006B7403">
              <w:rPr>
                <w:rFonts w:ascii="Times New Roman" w:hAnsi="Times New Roman"/>
              </w:rPr>
              <w:lastRenderedPageBreak/>
              <w:t>2017</w:t>
            </w:r>
          </w:p>
        </w:tc>
        <w:tc>
          <w:tcPr>
            <w:tcW w:w="736" w:type="dxa"/>
          </w:tcPr>
          <w:p w14:paraId="4F679A20" w14:textId="77777777" w:rsidR="006667B6" w:rsidRPr="006B7403" w:rsidRDefault="006667B6" w:rsidP="008B7375">
            <w:pPr>
              <w:rPr>
                <w:rFonts w:ascii="Times New Roman" w:hAnsi="Times New Roman"/>
              </w:rPr>
            </w:pPr>
            <w:r w:rsidRPr="006B7403">
              <w:rPr>
                <w:rFonts w:ascii="Times New Roman" w:hAnsi="Times New Roman"/>
              </w:rPr>
              <w:t>2018</w:t>
            </w:r>
          </w:p>
        </w:tc>
        <w:tc>
          <w:tcPr>
            <w:tcW w:w="736" w:type="dxa"/>
          </w:tcPr>
          <w:p w14:paraId="54909F7B" w14:textId="77777777" w:rsidR="006667B6" w:rsidRPr="006B7403" w:rsidRDefault="006667B6" w:rsidP="008B7375">
            <w:pPr>
              <w:rPr>
                <w:rFonts w:ascii="Times New Roman" w:hAnsi="Times New Roman"/>
              </w:rPr>
            </w:pPr>
            <w:r w:rsidRPr="006B7403">
              <w:rPr>
                <w:rFonts w:ascii="Times New Roman" w:hAnsi="Times New Roman"/>
              </w:rPr>
              <w:t>2019</w:t>
            </w:r>
          </w:p>
        </w:tc>
        <w:tc>
          <w:tcPr>
            <w:tcW w:w="736" w:type="dxa"/>
          </w:tcPr>
          <w:p w14:paraId="4B431410" w14:textId="77777777" w:rsidR="006667B6" w:rsidRPr="006B7403" w:rsidRDefault="006667B6" w:rsidP="008B7375">
            <w:pPr>
              <w:rPr>
                <w:rFonts w:ascii="Times New Roman" w:hAnsi="Times New Roman"/>
              </w:rPr>
            </w:pPr>
            <w:r w:rsidRPr="006B7403">
              <w:rPr>
                <w:rFonts w:ascii="Times New Roman" w:hAnsi="Times New Roman"/>
              </w:rPr>
              <w:t>2020</w:t>
            </w:r>
          </w:p>
        </w:tc>
        <w:tc>
          <w:tcPr>
            <w:tcW w:w="736" w:type="dxa"/>
          </w:tcPr>
          <w:p w14:paraId="6765969B" w14:textId="77777777" w:rsidR="006667B6" w:rsidRPr="006B7403" w:rsidRDefault="006667B6" w:rsidP="008B7375">
            <w:pPr>
              <w:rPr>
                <w:rFonts w:ascii="Times New Roman" w:hAnsi="Times New Roman"/>
              </w:rPr>
            </w:pPr>
            <w:r w:rsidRPr="006B7403">
              <w:rPr>
                <w:rFonts w:ascii="Times New Roman" w:hAnsi="Times New Roman"/>
              </w:rPr>
              <w:t>2021</w:t>
            </w:r>
          </w:p>
        </w:tc>
        <w:tc>
          <w:tcPr>
            <w:tcW w:w="821" w:type="dxa"/>
          </w:tcPr>
          <w:p w14:paraId="3F4FAE9F" w14:textId="77777777" w:rsidR="006667B6" w:rsidRPr="006B7403" w:rsidRDefault="006667B6" w:rsidP="008B7375">
            <w:pPr>
              <w:rPr>
                <w:rFonts w:ascii="Times New Roman" w:hAnsi="Times New Roman"/>
              </w:rPr>
            </w:pPr>
            <w:r w:rsidRPr="006B7403">
              <w:rPr>
                <w:rFonts w:ascii="Times New Roman" w:hAnsi="Times New Roman"/>
              </w:rPr>
              <w:t xml:space="preserve">İzleme </w:t>
            </w:r>
            <w:r w:rsidRPr="006B7403">
              <w:rPr>
                <w:rFonts w:ascii="Times New Roman" w:hAnsi="Times New Roman"/>
              </w:rPr>
              <w:lastRenderedPageBreak/>
              <w:t>Sıklığı</w:t>
            </w:r>
          </w:p>
        </w:tc>
        <w:tc>
          <w:tcPr>
            <w:tcW w:w="1094" w:type="dxa"/>
          </w:tcPr>
          <w:p w14:paraId="6EEADC55" w14:textId="77777777" w:rsidR="006667B6" w:rsidRPr="006B7403" w:rsidRDefault="006667B6" w:rsidP="008B7375">
            <w:pPr>
              <w:rPr>
                <w:rFonts w:ascii="Times New Roman" w:hAnsi="Times New Roman"/>
              </w:rPr>
            </w:pPr>
            <w:r w:rsidRPr="006B7403">
              <w:rPr>
                <w:rFonts w:ascii="Times New Roman" w:hAnsi="Times New Roman"/>
              </w:rPr>
              <w:lastRenderedPageBreak/>
              <w:t xml:space="preserve">Raporlama </w:t>
            </w:r>
            <w:r w:rsidRPr="006B7403">
              <w:rPr>
                <w:rFonts w:ascii="Times New Roman" w:hAnsi="Times New Roman"/>
              </w:rPr>
              <w:lastRenderedPageBreak/>
              <w:t>Sıklığı</w:t>
            </w:r>
          </w:p>
        </w:tc>
      </w:tr>
      <w:tr w:rsidR="006667B6" w:rsidRPr="006B7403" w14:paraId="41CD4D24" w14:textId="77777777" w:rsidTr="008B7375">
        <w:tc>
          <w:tcPr>
            <w:tcW w:w="1622" w:type="dxa"/>
            <w:vAlign w:val="center"/>
          </w:tcPr>
          <w:p w14:paraId="5F81D378" w14:textId="77777777" w:rsidR="006667B6" w:rsidRPr="006B7403" w:rsidRDefault="006667B6" w:rsidP="008B7375">
            <w:pPr>
              <w:jc w:val="both"/>
              <w:rPr>
                <w:rFonts w:ascii="Times New Roman" w:hAnsi="Times New Roman"/>
              </w:rPr>
            </w:pPr>
            <w:r w:rsidRPr="006B7403">
              <w:rPr>
                <w:rFonts w:ascii="Times New Roman" w:hAnsi="Times New Roman"/>
              </w:rPr>
              <w:lastRenderedPageBreak/>
              <w:t>PG3.3.1. İhtiyaca göre yeni laboratuvarların kurulumu ve ekipmanlarının tamamlanması</w:t>
            </w:r>
            <w:r>
              <w:rPr>
                <w:rFonts w:ascii="Times New Roman" w:hAnsi="Times New Roman"/>
              </w:rPr>
              <w:t xml:space="preserve"> (yüzde)</w:t>
            </w:r>
          </w:p>
        </w:tc>
        <w:tc>
          <w:tcPr>
            <w:tcW w:w="840" w:type="dxa"/>
            <w:vAlign w:val="center"/>
          </w:tcPr>
          <w:p w14:paraId="129A79D0"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4B3FE486" w14:textId="77777777" w:rsidR="006667B6" w:rsidRPr="006B7403" w:rsidRDefault="006667B6" w:rsidP="008B7375">
            <w:pPr>
              <w:jc w:val="center"/>
              <w:rPr>
                <w:rFonts w:ascii="Times New Roman" w:hAnsi="Times New Roman"/>
              </w:rPr>
            </w:pPr>
            <w:r>
              <w:rPr>
                <w:rFonts w:ascii="Times New Roman" w:hAnsi="Times New Roman"/>
              </w:rPr>
              <w:t>% 70</w:t>
            </w:r>
          </w:p>
        </w:tc>
        <w:tc>
          <w:tcPr>
            <w:tcW w:w="736" w:type="dxa"/>
            <w:vAlign w:val="center"/>
          </w:tcPr>
          <w:p w14:paraId="6D2EB8DA" w14:textId="77777777" w:rsidR="006667B6" w:rsidRPr="006B7403" w:rsidRDefault="006667B6" w:rsidP="008B7375">
            <w:pPr>
              <w:jc w:val="center"/>
              <w:rPr>
                <w:rFonts w:ascii="Times New Roman" w:hAnsi="Times New Roman"/>
              </w:rPr>
            </w:pPr>
            <w:r>
              <w:rPr>
                <w:rFonts w:ascii="Times New Roman" w:hAnsi="Times New Roman"/>
              </w:rPr>
              <w:t>% 75</w:t>
            </w:r>
          </w:p>
        </w:tc>
        <w:tc>
          <w:tcPr>
            <w:tcW w:w="736" w:type="dxa"/>
            <w:vAlign w:val="center"/>
          </w:tcPr>
          <w:p w14:paraId="34766AAC" w14:textId="77777777" w:rsidR="006667B6" w:rsidRPr="006B7403" w:rsidRDefault="006667B6" w:rsidP="008B7375">
            <w:pPr>
              <w:jc w:val="center"/>
              <w:rPr>
                <w:rFonts w:ascii="Times New Roman" w:hAnsi="Times New Roman"/>
              </w:rPr>
            </w:pPr>
            <w:r>
              <w:rPr>
                <w:rFonts w:ascii="Times New Roman" w:hAnsi="Times New Roman"/>
              </w:rPr>
              <w:t>% 80</w:t>
            </w:r>
          </w:p>
        </w:tc>
        <w:tc>
          <w:tcPr>
            <w:tcW w:w="736" w:type="dxa"/>
            <w:vAlign w:val="center"/>
          </w:tcPr>
          <w:p w14:paraId="3DE71C7B" w14:textId="77777777" w:rsidR="006667B6" w:rsidRPr="006B7403" w:rsidRDefault="006667B6" w:rsidP="008B7375">
            <w:pPr>
              <w:jc w:val="center"/>
              <w:rPr>
                <w:rFonts w:ascii="Times New Roman" w:hAnsi="Times New Roman"/>
              </w:rPr>
            </w:pPr>
            <w:r>
              <w:rPr>
                <w:rFonts w:ascii="Times New Roman" w:hAnsi="Times New Roman"/>
              </w:rPr>
              <w:t>% 85</w:t>
            </w:r>
          </w:p>
        </w:tc>
        <w:tc>
          <w:tcPr>
            <w:tcW w:w="736" w:type="dxa"/>
            <w:vAlign w:val="center"/>
          </w:tcPr>
          <w:p w14:paraId="663C65E9" w14:textId="77777777" w:rsidR="006667B6" w:rsidRPr="006B7403" w:rsidRDefault="006667B6" w:rsidP="008B7375">
            <w:pPr>
              <w:jc w:val="center"/>
              <w:rPr>
                <w:rFonts w:ascii="Times New Roman" w:hAnsi="Times New Roman"/>
              </w:rPr>
            </w:pPr>
            <w:r>
              <w:rPr>
                <w:rFonts w:ascii="Times New Roman" w:hAnsi="Times New Roman"/>
              </w:rPr>
              <w:t>% 90</w:t>
            </w:r>
          </w:p>
        </w:tc>
        <w:tc>
          <w:tcPr>
            <w:tcW w:w="736" w:type="dxa"/>
            <w:vAlign w:val="center"/>
          </w:tcPr>
          <w:p w14:paraId="361E8392" w14:textId="77777777" w:rsidR="006667B6" w:rsidRPr="006B7403" w:rsidRDefault="006667B6" w:rsidP="008B7375">
            <w:pPr>
              <w:jc w:val="center"/>
              <w:rPr>
                <w:rFonts w:ascii="Times New Roman" w:hAnsi="Times New Roman"/>
              </w:rPr>
            </w:pPr>
            <w:r>
              <w:rPr>
                <w:rFonts w:ascii="Times New Roman" w:hAnsi="Times New Roman"/>
              </w:rPr>
              <w:t>% 100</w:t>
            </w:r>
          </w:p>
        </w:tc>
        <w:tc>
          <w:tcPr>
            <w:tcW w:w="821" w:type="dxa"/>
            <w:vAlign w:val="center"/>
          </w:tcPr>
          <w:p w14:paraId="4BAA4F6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FB51AA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359584F" w14:textId="77777777" w:rsidTr="008B7375">
        <w:tc>
          <w:tcPr>
            <w:tcW w:w="1622" w:type="dxa"/>
            <w:vAlign w:val="center"/>
          </w:tcPr>
          <w:p w14:paraId="7C15464D" w14:textId="77777777" w:rsidR="006667B6" w:rsidRPr="006B7403" w:rsidRDefault="006667B6" w:rsidP="008B7375">
            <w:pPr>
              <w:jc w:val="both"/>
              <w:rPr>
                <w:rFonts w:ascii="Times New Roman" w:hAnsi="Times New Roman"/>
              </w:rPr>
            </w:pPr>
            <w:r w:rsidRPr="006B7403">
              <w:rPr>
                <w:rFonts w:ascii="Times New Roman" w:hAnsi="Times New Roman"/>
              </w:rPr>
              <w:t>PG3.3.2. Öğretim elemanları ve öğrencilerin patentli çalışmalara yöneliminin desteklenerek, patent sayısının artırılması</w:t>
            </w:r>
            <w:r>
              <w:rPr>
                <w:rFonts w:ascii="Times New Roman" w:hAnsi="Times New Roman"/>
              </w:rPr>
              <w:t xml:space="preserve"> (adet)</w:t>
            </w:r>
          </w:p>
        </w:tc>
        <w:tc>
          <w:tcPr>
            <w:tcW w:w="840" w:type="dxa"/>
            <w:vAlign w:val="center"/>
          </w:tcPr>
          <w:p w14:paraId="5736EB36"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70EA5E8A" w14:textId="77777777" w:rsidR="006667B6" w:rsidRPr="006B7403" w:rsidRDefault="006667B6" w:rsidP="008B7375">
            <w:pPr>
              <w:jc w:val="center"/>
              <w:rPr>
                <w:rFonts w:ascii="Times New Roman" w:hAnsi="Times New Roman"/>
              </w:rPr>
            </w:pPr>
            <w:r>
              <w:rPr>
                <w:rFonts w:ascii="Times New Roman" w:hAnsi="Times New Roman"/>
              </w:rPr>
              <w:t>52</w:t>
            </w:r>
          </w:p>
        </w:tc>
        <w:tc>
          <w:tcPr>
            <w:tcW w:w="736" w:type="dxa"/>
            <w:vAlign w:val="center"/>
          </w:tcPr>
          <w:p w14:paraId="6A39D1DC" w14:textId="77777777" w:rsidR="006667B6" w:rsidRPr="006B7403" w:rsidRDefault="006667B6" w:rsidP="008B7375">
            <w:pPr>
              <w:jc w:val="center"/>
              <w:rPr>
                <w:rFonts w:ascii="Times New Roman" w:hAnsi="Times New Roman"/>
              </w:rPr>
            </w:pPr>
            <w:r>
              <w:rPr>
                <w:rFonts w:ascii="Times New Roman" w:hAnsi="Times New Roman"/>
              </w:rPr>
              <w:t>52</w:t>
            </w:r>
          </w:p>
        </w:tc>
        <w:tc>
          <w:tcPr>
            <w:tcW w:w="736" w:type="dxa"/>
            <w:vAlign w:val="center"/>
          </w:tcPr>
          <w:p w14:paraId="4734DD55" w14:textId="77777777" w:rsidR="006667B6" w:rsidRPr="006B7403" w:rsidRDefault="006667B6" w:rsidP="008B7375">
            <w:pPr>
              <w:jc w:val="center"/>
              <w:rPr>
                <w:rFonts w:ascii="Times New Roman" w:hAnsi="Times New Roman"/>
              </w:rPr>
            </w:pPr>
            <w:r>
              <w:rPr>
                <w:rFonts w:ascii="Times New Roman" w:hAnsi="Times New Roman"/>
              </w:rPr>
              <w:t>54</w:t>
            </w:r>
          </w:p>
        </w:tc>
        <w:tc>
          <w:tcPr>
            <w:tcW w:w="736" w:type="dxa"/>
            <w:vAlign w:val="center"/>
          </w:tcPr>
          <w:p w14:paraId="521BDBBF" w14:textId="77777777" w:rsidR="006667B6" w:rsidRPr="006B7403" w:rsidRDefault="006667B6" w:rsidP="008B7375">
            <w:pPr>
              <w:jc w:val="center"/>
              <w:rPr>
                <w:rFonts w:ascii="Times New Roman" w:hAnsi="Times New Roman"/>
              </w:rPr>
            </w:pPr>
            <w:r>
              <w:rPr>
                <w:rFonts w:ascii="Times New Roman" w:hAnsi="Times New Roman"/>
              </w:rPr>
              <w:t>56</w:t>
            </w:r>
          </w:p>
        </w:tc>
        <w:tc>
          <w:tcPr>
            <w:tcW w:w="736" w:type="dxa"/>
            <w:vAlign w:val="center"/>
          </w:tcPr>
          <w:p w14:paraId="11CA0E5F" w14:textId="77777777" w:rsidR="006667B6" w:rsidRPr="006B7403" w:rsidRDefault="006667B6" w:rsidP="008B7375">
            <w:pPr>
              <w:jc w:val="center"/>
              <w:rPr>
                <w:rFonts w:ascii="Times New Roman" w:hAnsi="Times New Roman"/>
              </w:rPr>
            </w:pPr>
            <w:r>
              <w:rPr>
                <w:rFonts w:ascii="Times New Roman" w:hAnsi="Times New Roman"/>
              </w:rPr>
              <w:t>58</w:t>
            </w:r>
          </w:p>
        </w:tc>
        <w:tc>
          <w:tcPr>
            <w:tcW w:w="736" w:type="dxa"/>
            <w:vAlign w:val="center"/>
          </w:tcPr>
          <w:p w14:paraId="0F962024" w14:textId="77777777" w:rsidR="006667B6" w:rsidRPr="006B7403" w:rsidRDefault="006667B6" w:rsidP="008B7375">
            <w:pPr>
              <w:jc w:val="center"/>
              <w:rPr>
                <w:rFonts w:ascii="Times New Roman" w:hAnsi="Times New Roman"/>
              </w:rPr>
            </w:pPr>
            <w:r>
              <w:rPr>
                <w:rFonts w:ascii="Times New Roman" w:hAnsi="Times New Roman"/>
              </w:rPr>
              <w:t>60</w:t>
            </w:r>
          </w:p>
        </w:tc>
        <w:tc>
          <w:tcPr>
            <w:tcW w:w="821" w:type="dxa"/>
            <w:vAlign w:val="center"/>
          </w:tcPr>
          <w:p w14:paraId="0D5BBF73"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13CC655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CD2CB04" w14:textId="77777777" w:rsidTr="008B7375">
        <w:tc>
          <w:tcPr>
            <w:tcW w:w="1622" w:type="dxa"/>
            <w:vAlign w:val="center"/>
          </w:tcPr>
          <w:p w14:paraId="359D9907" w14:textId="77777777" w:rsidR="006667B6" w:rsidRPr="006B7403" w:rsidRDefault="006667B6" w:rsidP="008B7375">
            <w:pPr>
              <w:rPr>
                <w:rFonts w:ascii="Times New Roman" w:hAnsi="Times New Roman"/>
              </w:rPr>
            </w:pPr>
            <w:r w:rsidRPr="006B7403">
              <w:rPr>
                <w:rFonts w:ascii="Times New Roman" w:hAnsi="Times New Roman"/>
              </w:rPr>
              <w:t>PG3.3.3. Üniversite ve sanayi arasında düzenlenen etkinlik sayısının artırılması</w:t>
            </w:r>
            <w:r>
              <w:rPr>
                <w:rFonts w:ascii="Times New Roman" w:hAnsi="Times New Roman"/>
              </w:rPr>
              <w:t xml:space="preserve"> (adet)</w:t>
            </w:r>
          </w:p>
        </w:tc>
        <w:tc>
          <w:tcPr>
            <w:tcW w:w="840" w:type="dxa"/>
            <w:vAlign w:val="center"/>
          </w:tcPr>
          <w:p w14:paraId="7A048292" w14:textId="77777777" w:rsidR="006667B6" w:rsidRPr="006B7403" w:rsidRDefault="006667B6" w:rsidP="008B7375">
            <w:pPr>
              <w:jc w:val="center"/>
              <w:rPr>
                <w:rFonts w:ascii="Times New Roman" w:hAnsi="Times New Roman"/>
              </w:rPr>
            </w:pPr>
            <w:r>
              <w:rPr>
                <w:rFonts w:ascii="Times New Roman" w:hAnsi="Times New Roman"/>
              </w:rPr>
              <w:t>% 25</w:t>
            </w:r>
          </w:p>
        </w:tc>
        <w:tc>
          <w:tcPr>
            <w:tcW w:w="1005" w:type="dxa"/>
            <w:vAlign w:val="center"/>
          </w:tcPr>
          <w:p w14:paraId="1A1223DC" w14:textId="77777777" w:rsidR="006667B6" w:rsidRPr="006B7403" w:rsidRDefault="006667B6" w:rsidP="008B7375">
            <w:pPr>
              <w:jc w:val="center"/>
              <w:rPr>
                <w:rFonts w:ascii="Times New Roman" w:hAnsi="Times New Roman"/>
              </w:rPr>
            </w:pPr>
            <w:r>
              <w:rPr>
                <w:rFonts w:ascii="Times New Roman" w:hAnsi="Times New Roman"/>
              </w:rPr>
              <w:t>10</w:t>
            </w:r>
          </w:p>
        </w:tc>
        <w:tc>
          <w:tcPr>
            <w:tcW w:w="736" w:type="dxa"/>
            <w:vAlign w:val="center"/>
          </w:tcPr>
          <w:p w14:paraId="44F67C79" w14:textId="77777777" w:rsidR="006667B6" w:rsidRPr="006B7403" w:rsidRDefault="006667B6" w:rsidP="008B7375">
            <w:pPr>
              <w:jc w:val="center"/>
              <w:rPr>
                <w:rFonts w:ascii="Times New Roman" w:hAnsi="Times New Roman"/>
              </w:rPr>
            </w:pPr>
            <w:r>
              <w:rPr>
                <w:rFonts w:ascii="Times New Roman" w:hAnsi="Times New Roman"/>
              </w:rPr>
              <w:t>12</w:t>
            </w:r>
          </w:p>
        </w:tc>
        <w:tc>
          <w:tcPr>
            <w:tcW w:w="736" w:type="dxa"/>
            <w:vAlign w:val="center"/>
          </w:tcPr>
          <w:p w14:paraId="3F1207B9" w14:textId="77777777" w:rsidR="006667B6" w:rsidRPr="006B7403" w:rsidRDefault="006667B6" w:rsidP="008B7375">
            <w:pPr>
              <w:jc w:val="center"/>
              <w:rPr>
                <w:rFonts w:ascii="Times New Roman" w:hAnsi="Times New Roman"/>
              </w:rPr>
            </w:pPr>
            <w:r>
              <w:rPr>
                <w:rFonts w:ascii="Times New Roman" w:hAnsi="Times New Roman"/>
              </w:rPr>
              <w:t>14</w:t>
            </w:r>
          </w:p>
        </w:tc>
        <w:tc>
          <w:tcPr>
            <w:tcW w:w="736" w:type="dxa"/>
            <w:vAlign w:val="center"/>
          </w:tcPr>
          <w:p w14:paraId="31BF0EE9" w14:textId="77777777" w:rsidR="006667B6" w:rsidRPr="006B7403" w:rsidRDefault="006667B6" w:rsidP="008B7375">
            <w:pPr>
              <w:jc w:val="center"/>
              <w:rPr>
                <w:rFonts w:ascii="Times New Roman" w:hAnsi="Times New Roman"/>
              </w:rPr>
            </w:pPr>
            <w:r>
              <w:rPr>
                <w:rFonts w:ascii="Times New Roman" w:hAnsi="Times New Roman"/>
              </w:rPr>
              <w:t>16</w:t>
            </w:r>
          </w:p>
        </w:tc>
        <w:tc>
          <w:tcPr>
            <w:tcW w:w="736" w:type="dxa"/>
            <w:vAlign w:val="center"/>
          </w:tcPr>
          <w:p w14:paraId="09ABDE29" w14:textId="77777777" w:rsidR="006667B6" w:rsidRPr="006B7403" w:rsidRDefault="006667B6" w:rsidP="008B7375">
            <w:pPr>
              <w:jc w:val="center"/>
              <w:rPr>
                <w:rFonts w:ascii="Times New Roman" w:hAnsi="Times New Roman"/>
              </w:rPr>
            </w:pPr>
            <w:r>
              <w:rPr>
                <w:rFonts w:ascii="Times New Roman" w:hAnsi="Times New Roman"/>
              </w:rPr>
              <w:t>18</w:t>
            </w:r>
          </w:p>
        </w:tc>
        <w:tc>
          <w:tcPr>
            <w:tcW w:w="736" w:type="dxa"/>
            <w:vAlign w:val="center"/>
          </w:tcPr>
          <w:p w14:paraId="21767262" w14:textId="77777777" w:rsidR="006667B6" w:rsidRPr="006B7403" w:rsidRDefault="006667B6" w:rsidP="008B7375">
            <w:pPr>
              <w:jc w:val="center"/>
              <w:rPr>
                <w:rFonts w:ascii="Times New Roman" w:hAnsi="Times New Roman"/>
              </w:rPr>
            </w:pPr>
            <w:r>
              <w:rPr>
                <w:rFonts w:ascii="Times New Roman" w:hAnsi="Times New Roman"/>
              </w:rPr>
              <w:t>20</w:t>
            </w:r>
          </w:p>
        </w:tc>
        <w:tc>
          <w:tcPr>
            <w:tcW w:w="821" w:type="dxa"/>
            <w:vAlign w:val="center"/>
          </w:tcPr>
          <w:p w14:paraId="580EE8E0"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4F08B9F5"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57576D0" w14:textId="77777777" w:rsidTr="008B7375">
        <w:tc>
          <w:tcPr>
            <w:tcW w:w="1622" w:type="dxa"/>
          </w:tcPr>
          <w:p w14:paraId="5DC31837"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440" w:type="dxa"/>
            <w:gridSpan w:val="9"/>
          </w:tcPr>
          <w:p w14:paraId="2084E5ED"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2F7A4FF" w14:textId="77777777" w:rsidTr="008B7375">
        <w:tc>
          <w:tcPr>
            <w:tcW w:w="1622" w:type="dxa"/>
          </w:tcPr>
          <w:p w14:paraId="265BC881"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440" w:type="dxa"/>
            <w:gridSpan w:val="9"/>
          </w:tcPr>
          <w:p w14:paraId="2A27C685" w14:textId="77777777" w:rsidR="006667B6" w:rsidRPr="006B7403" w:rsidRDefault="006667B6" w:rsidP="008B7375">
            <w:pPr>
              <w:rPr>
                <w:rFonts w:ascii="Times New Roman" w:hAnsi="Times New Roman"/>
              </w:rPr>
            </w:pPr>
            <w:r>
              <w:rPr>
                <w:rFonts w:ascii="Times New Roman" w:hAnsi="Times New Roman"/>
              </w:rPr>
              <w:t>Tüm Akademik Birimler, Kayseri Sanayi Odası</w:t>
            </w:r>
          </w:p>
        </w:tc>
      </w:tr>
      <w:tr w:rsidR="006667B6" w:rsidRPr="006B7403" w14:paraId="4BE2EAAC" w14:textId="77777777" w:rsidTr="008B7375">
        <w:trPr>
          <w:trHeight w:val="920"/>
        </w:trPr>
        <w:tc>
          <w:tcPr>
            <w:tcW w:w="1622" w:type="dxa"/>
          </w:tcPr>
          <w:p w14:paraId="0181ABD3"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440" w:type="dxa"/>
            <w:gridSpan w:val="9"/>
            <w:vAlign w:val="center"/>
          </w:tcPr>
          <w:p w14:paraId="66A96151" w14:textId="77777777" w:rsidR="006667B6" w:rsidRPr="00FC48E5" w:rsidRDefault="006667B6" w:rsidP="008B7375">
            <w:pPr>
              <w:jc w:val="both"/>
              <w:rPr>
                <w:rFonts w:ascii="Times New Roman" w:hAnsi="Times New Roman"/>
              </w:rPr>
            </w:pPr>
            <w:r w:rsidRPr="00FC48E5">
              <w:rPr>
                <w:rFonts w:ascii="Times New Roman" w:hAnsi="Times New Roman"/>
              </w:rPr>
              <w:t>İhtiyaca göre yeni laboratuvarlar</w:t>
            </w:r>
            <w:r>
              <w:rPr>
                <w:rFonts w:ascii="Times New Roman" w:hAnsi="Times New Roman"/>
              </w:rPr>
              <w:t xml:space="preserve"> </w:t>
            </w:r>
            <w:r w:rsidRPr="00FC48E5">
              <w:rPr>
                <w:rFonts w:ascii="Times New Roman" w:hAnsi="Times New Roman"/>
              </w:rPr>
              <w:t>kurul</w:t>
            </w:r>
            <w:r>
              <w:rPr>
                <w:rFonts w:ascii="Times New Roman" w:hAnsi="Times New Roman"/>
              </w:rPr>
              <w:t>arak ekipmanları tamamlanacaktır.</w:t>
            </w:r>
          </w:p>
          <w:p w14:paraId="0B074BF4" w14:textId="77777777" w:rsidR="006667B6" w:rsidRPr="00FC48E5" w:rsidRDefault="006667B6" w:rsidP="008B7375">
            <w:pPr>
              <w:jc w:val="both"/>
              <w:rPr>
                <w:rFonts w:ascii="Times New Roman" w:hAnsi="Times New Roman"/>
              </w:rPr>
            </w:pPr>
            <w:r w:rsidRPr="00FC48E5">
              <w:rPr>
                <w:rFonts w:ascii="Times New Roman" w:hAnsi="Times New Roman"/>
              </w:rPr>
              <w:t xml:space="preserve">Öğretim elemanları ve öğrencilerin </w:t>
            </w:r>
            <w:r>
              <w:rPr>
                <w:rFonts w:ascii="Times New Roman" w:hAnsi="Times New Roman"/>
              </w:rPr>
              <w:t>patentli çalışmalara yönelimleri</w:t>
            </w:r>
            <w:r w:rsidRPr="00FC48E5">
              <w:rPr>
                <w:rFonts w:ascii="Times New Roman" w:hAnsi="Times New Roman"/>
              </w:rPr>
              <w:t xml:space="preserve"> desteklener</w:t>
            </w:r>
            <w:r>
              <w:rPr>
                <w:rFonts w:ascii="Times New Roman" w:hAnsi="Times New Roman"/>
              </w:rPr>
              <w:t>ek, patent sayısı artırılacaktır.</w:t>
            </w:r>
          </w:p>
          <w:p w14:paraId="31F98152" w14:textId="77777777" w:rsidR="006667B6" w:rsidRPr="00FC48E5" w:rsidRDefault="006667B6" w:rsidP="008B7375">
            <w:pPr>
              <w:rPr>
                <w:rFonts w:ascii="Times New Roman" w:hAnsi="Times New Roman"/>
              </w:rPr>
            </w:pPr>
            <w:r w:rsidRPr="00FC48E5">
              <w:rPr>
                <w:rFonts w:ascii="Times New Roman" w:hAnsi="Times New Roman"/>
              </w:rPr>
              <w:t>Üniversite ve sanayi arasın</w:t>
            </w:r>
            <w:r>
              <w:rPr>
                <w:rFonts w:ascii="Times New Roman" w:hAnsi="Times New Roman"/>
              </w:rPr>
              <w:t>da düzenlenen etkinlik sayısı artırılacaktır.</w:t>
            </w:r>
          </w:p>
        </w:tc>
      </w:tr>
    </w:tbl>
    <w:p w14:paraId="5B51B80D"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44"/>
        <w:gridCol w:w="833"/>
        <w:gridCol w:w="1005"/>
        <w:gridCol w:w="715"/>
        <w:gridCol w:w="715"/>
        <w:gridCol w:w="715"/>
        <w:gridCol w:w="715"/>
        <w:gridCol w:w="715"/>
        <w:gridCol w:w="811"/>
        <w:gridCol w:w="1094"/>
      </w:tblGrid>
      <w:tr w:rsidR="006667B6" w:rsidRPr="006B7403" w14:paraId="74753B55" w14:textId="77777777" w:rsidTr="008B7375">
        <w:tc>
          <w:tcPr>
            <w:tcW w:w="9062" w:type="dxa"/>
            <w:gridSpan w:val="10"/>
          </w:tcPr>
          <w:p w14:paraId="690EB651" w14:textId="77777777" w:rsidR="006667B6" w:rsidRPr="006B7403" w:rsidRDefault="006667B6" w:rsidP="008B7375">
            <w:pPr>
              <w:rPr>
                <w:rFonts w:ascii="Times New Roman" w:hAnsi="Times New Roman"/>
              </w:rPr>
            </w:pPr>
            <w:r w:rsidRPr="006B7403">
              <w:rPr>
                <w:rFonts w:ascii="Times New Roman" w:hAnsi="Times New Roman"/>
                <w:b/>
              </w:rPr>
              <w:t>A4. TOPLUMSAL HİZMET FAALİYETLERİNİN ETKİNLİĞİNİ ARTIRMAK</w:t>
            </w:r>
          </w:p>
        </w:tc>
      </w:tr>
      <w:tr w:rsidR="006667B6" w:rsidRPr="006B7403" w14:paraId="445D329E" w14:textId="77777777" w:rsidTr="008B7375">
        <w:tc>
          <w:tcPr>
            <w:tcW w:w="9062" w:type="dxa"/>
            <w:gridSpan w:val="10"/>
          </w:tcPr>
          <w:p w14:paraId="50721A06" w14:textId="77777777" w:rsidR="006667B6" w:rsidRPr="006B7403" w:rsidRDefault="006667B6" w:rsidP="008B7375">
            <w:pPr>
              <w:rPr>
                <w:rFonts w:ascii="Times New Roman" w:hAnsi="Times New Roman"/>
              </w:rPr>
            </w:pPr>
            <w:r w:rsidRPr="006B7403">
              <w:rPr>
                <w:rFonts w:ascii="Times New Roman" w:hAnsi="Times New Roman"/>
                <w:bCs/>
              </w:rPr>
              <w:t>H4.1. Toplumsal hizmetlerde katılımın artırılması</w:t>
            </w:r>
          </w:p>
        </w:tc>
      </w:tr>
      <w:tr w:rsidR="006667B6" w:rsidRPr="006B7403" w14:paraId="24EFA79D" w14:textId="77777777" w:rsidTr="008B7375">
        <w:tc>
          <w:tcPr>
            <w:tcW w:w="1744" w:type="dxa"/>
          </w:tcPr>
          <w:p w14:paraId="466BBA74"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33" w:type="dxa"/>
          </w:tcPr>
          <w:p w14:paraId="2DDCD2ED"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B949F53"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15" w:type="dxa"/>
          </w:tcPr>
          <w:p w14:paraId="5FB0E2BB" w14:textId="77777777" w:rsidR="006667B6" w:rsidRPr="006B7403" w:rsidRDefault="006667B6" w:rsidP="008B7375">
            <w:pPr>
              <w:rPr>
                <w:rFonts w:ascii="Times New Roman" w:hAnsi="Times New Roman"/>
              </w:rPr>
            </w:pPr>
            <w:r w:rsidRPr="006B7403">
              <w:rPr>
                <w:rFonts w:ascii="Times New Roman" w:hAnsi="Times New Roman"/>
              </w:rPr>
              <w:t>2017</w:t>
            </w:r>
          </w:p>
        </w:tc>
        <w:tc>
          <w:tcPr>
            <w:tcW w:w="715" w:type="dxa"/>
          </w:tcPr>
          <w:p w14:paraId="1FF706E3" w14:textId="77777777" w:rsidR="006667B6" w:rsidRPr="006B7403" w:rsidRDefault="006667B6" w:rsidP="008B7375">
            <w:pPr>
              <w:rPr>
                <w:rFonts w:ascii="Times New Roman" w:hAnsi="Times New Roman"/>
              </w:rPr>
            </w:pPr>
            <w:r w:rsidRPr="006B7403">
              <w:rPr>
                <w:rFonts w:ascii="Times New Roman" w:hAnsi="Times New Roman"/>
              </w:rPr>
              <w:t>2018</w:t>
            </w:r>
          </w:p>
        </w:tc>
        <w:tc>
          <w:tcPr>
            <w:tcW w:w="715" w:type="dxa"/>
          </w:tcPr>
          <w:p w14:paraId="62CFFBF8" w14:textId="77777777" w:rsidR="006667B6" w:rsidRPr="006B7403" w:rsidRDefault="006667B6" w:rsidP="008B7375">
            <w:pPr>
              <w:rPr>
                <w:rFonts w:ascii="Times New Roman" w:hAnsi="Times New Roman"/>
              </w:rPr>
            </w:pPr>
            <w:r w:rsidRPr="006B7403">
              <w:rPr>
                <w:rFonts w:ascii="Times New Roman" w:hAnsi="Times New Roman"/>
              </w:rPr>
              <w:t>2019</w:t>
            </w:r>
          </w:p>
        </w:tc>
        <w:tc>
          <w:tcPr>
            <w:tcW w:w="715" w:type="dxa"/>
          </w:tcPr>
          <w:p w14:paraId="60023A33" w14:textId="77777777" w:rsidR="006667B6" w:rsidRPr="006B7403" w:rsidRDefault="006667B6" w:rsidP="008B7375">
            <w:pPr>
              <w:rPr>
                <w:rFonts w:ascii="Times New Roman" w:hAnsi="Times New Roman"/>
              </w:rPr>
            </w:pPr>
            <w:r w:rsidRPr="006B7403">
              <w:rPr>
                <w:rFonts w:ascii="Times New Roman" w:hAnsi="Times New Roman"/>
              </w:rPr>
              <w:t>2020</w:t>
            </w:r>
          </w:p>
        </w:tc>
        <w:tc>
          <w:tcPr>
            <w:tcW w:w="715" w:type="dxa"/>
          </w:tcPr>
          <w:p w14:paraId="507F9FF3" w14:textId="77777777" w:rsidR="006667B6" w:rsidRPr="006B7403" w:rsidRDefault="006667B6" w:rsidP="008B7375">
            <w:pPr>
              <w:rPr>
                <w:rFonts w:ascii="Times New Roman" w:hAnsi="Times New Roman"/>
              </w:rPr>
            </w:pPr>
            <w:r w:rsidRPr="006B7403">
              <w:rPr>
                <w:rFonts w:ascii="Times New Roman" w:hAnsi="Times New Roman"/>
              </w:rPr>
              <w:t>2021</w:t>
            </w:r>
          </w:p>
        </w:tc>
        <w:tc>
          <w:tcPr>
            <w:tcW w:w="811" w:type="dxa"/>
          </w:tcPr>
          <w:p w14:paraId="4B281CEC"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5CEA55EF"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4BC5BC43" w14:textId="77777777" w:rsidTr="008B7375">
        <w:tc>
          <w:tcPr>
            <w:tcW w:w="1744" w:type="dxa"/>
            <w:vAlign w:val="center"/>
          </w:tcPr>
          <w:p w14:paraId="18FDFA32" w14:textId="77777777" w:rsidR="006667B6" w:rsidRPr="006B7403" w:rsidRDefault="006667B6" w:rsidP="008B7375">
            <w:pPr>
              <w:rPr>
                <w:rFonts w:ascii="Times New Roman" w:hAnsi="Times New Roman"/>
                <w:bCs/>
              </w:rPr>
            </w:pPr>
            <w:r w:rsidRPr="006B7403">
              <w:rPr>
                <w:rFonts w:ascii="Times New Roman" w:hAnsi="Times New Roman"/>
                <w:bCs/>
              </w:rPr>
              <w:t>PG4.1.1 Mühendis odalarıyla ilişkilerin artırılması</w:t>
            </w:r>
            <w:r>
              <w:rPr>
                <w:rFonts w:ascii="Times New Roman" w:hAnsi="Times New Roman"/>
                <w:bCs/>
              </w:rPr>
              <w:t xml:space="preserve"> (yüzde)</w:t>
            </w:r>
          </w:p>
        </w:tc>
        <w:tc>
          <w:tcPr>
            <w:tcW w:w="833" w:type="dxa"/>
            <w:vAlign w:val="center"/>
          </w:tcPr>
          <w:p w14:paraId="62740091" w14:textId="77777777" w:rsidR="006667B6" w:rsidRPr="006B7403" w:rsidRDefault="006667B6" w:rsidP="008B7375">
            <w:pPr>
              <w:jc w:val="center"/>
              <w:rPr>
                <w:rFonts w:ascii="Times New Roman" w:hAnsi="Times New Roman"/>
              </w:rPr>
            </w:pPr>
            <w:r>
              <w:rPr>
                <w:rFonts w:ascii="Times New Roman" w:hAnsi="Times New Roman"/>
              </w:rPr>
              <w:t>%30</w:t>
            </w:r>
          </w:p>
        </w:tc>
        <w:tc>
          <w:tcPr>
            <w:tcW w:w="1005" w:type="dxa"/>
            <w:vAlign w:val="center"/>
          </w:tcPr>
          <w:p w14:paraId="1746A18E" w14:textId="77777777" w:rsidR="006667B6" w:rsidRPr="006B7403" w:rsidRDefault="006667B6" w:rsidP="008B7375">
            <w:pPr>
              <w:jc w:val="center"/>
              <w:rPr>
                <w:rFonts w:ascii="Times New Roman" w:hAnsi="Times New Roman"/>
              </w:rPr>
            </w:pPr>
            <w:r>
              <w:rPr>
                <w:rFonts w:ascii="Times New Roman" w:hAnsi="Times New Roman"/>
              </w:rPr>
              <w:t>%50</w:t>
            </w:r>
          </w:p>
        </w:tc>
        <w:tc>
          <w:tcPr>
            <w:tcW w:w="715" w:type="dxa"/>
            <w:vAlign w:val="center"/>
          </w:tcPr>
          <w:p w14:paraId="0BB08720" w14:textId="77777777" w:rsidR="006667B6" w:rsidRPr="006B7403" w:rsidRDefault="006667B6" w:rsidP="008B7375">
            <w:pPr>
              <w:jc w:val="center"/>
              <w:rPr>
                <w:rFonts w:ascii="Times New Roman" w:hAnsi="Times New Roman"/>
              </w:rPr>
            </w:pPr>
            <w:r>
              <w:rPr>
                <w:rFonts w:ascii="Times New Roman" w:hAnsi="Times New Roman"/>
              </w:rPr>
              <w:t>%60</w:t>
            </w:r>
          </w:p>
        </w:tc>
        <w:tc>
          <w:tcPr>
            <w:tcW w:w="715" w:type="dxa"/>
            <w:vAlign w:val="center"/>
          </w:tcPr>
          <w:p w14:paraId="0E3C957E" w14:textId="77777777" w:rsidR="006667B6" w:rsidRPr="006B7403" w:rsidRDefault="006667B6" w:rsidP="008B7375">
            <w:pPr>
              <w:jc w:val="center"/>
              <w:rPr>
                <w:rFonts w:ascii="Times New Roman" w:hAnsi="Times New Roman"/>
              </w:rPr>
            </w:pPr>
            <w:r>
              <w:rPr>
                <w:rFonts w:ascii="Times New Roman" w:hAnsi="Times New Roman"/>
              </w:rPr>
              <w:t>%70</w:t>
            </w:r>
          </w:p>
        </w:tc>
        <w:tc>
          <w:tcPr>
            <w:tcW w:w="715" w:type="dxa"/>
            <w:vAlign w:val="center"/>
          </w:tcPr>
          <w:p w14:paraId="453FC576" w14:textId="77777777" w:rsidR="006667B6" w:rsidRPr="006B7403" w:rsidRDefault="006667B6" w:rsidP="008B7375">
            <w:pPr>
              <w:jc w:val="center"/>
              <w:rPr>
                <w:rFonts w:ascii="Times New Roman" w:hAnsi="Times New Roman"/>
              </w:rPr>
            </w:pPr>
            <w:r>
              <w:rPr>
                <w:rFonts w:ascii="Times New Roman" w:hAnsi="Times New Roman"/>
              </w:rPr>
              <w:t>%80</w:t>
            </w:r>
          </w:p>
        </w:tc>
        <w:tc>
          <w:tcPr>
            <w:tcW w:w="715" w:type="dxa"/>
            <w:vAlign w:val="center"/>
          </w:tcPr>
          <w:p w14:paraId="3A870CAB" w14:textId="77777777" w:rsidR="006667B6" w:rsidRPr="006B7403" w:rsidRDefault="006667B6" w:rsidP="008B7375">
            <w:pPr>
              <w:jc w:val="center"/>
              <w:rPr>
                <w:rFonts w:ascii="Times New Roman" w:hAnsi="Times New Roman"/>
              </w:rPr>
            </w:pPr>
            <w:r>
              <w:rPr>
                <w:rFonts w:ascii="Times New Roman" w:hAnsi="Times New Roman"/>
              </w:rPr>
              <w:t>%90</w:t>
            </w:r>
          </w:p>
        </w:tc>
        <w:tc>
          <w:tcPr>
            <w:tcW w:w="715" w:type="dxa"/>
            <w:vAlign w:val="center"/>
          </w:tcPr>
          <w:p w14:paraId="69FDDCED" w14:textId="77777777" w:rsidR="006667B6" w:rsidRPr="006B7403" w:rsidRDefault="006667B6" w:rsidP="008B7375">
            <w:pPr>
              <w:jc w:val="center"/>
              <w:rPr>
                <w:rFonts w:ascii="Times New Roman" w:hAnsi="Times New Roman"/>
              </w:rPr>
            </w:pPr>
            <w:r>
              <w:rPr>
                <w:rFonts w:ascii="Times New Roman" w:hAnsi="Times New Roman"/>
              </w:rPr>
              <w:t>%100</w:t>
            </w:r>
          </w:p>
        </w:tc>
        <w:tc>
          <w:tcPr>
            <w:tcW w:w="811" w:type="dxa"/>
            <w:vAlign w:val="center"/>
          </w:tcPr>
          <w:p w14:paraId="4B116403"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536A0DA"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35BE1A03" w14:textId="77777777" w:rsidTr="008B7375">
        <w:tc>
          <w:tcPr>
            <w:tcW w:w="1744" w:type="dxa"/>
            <w:vAlign w:val="center"/>
          </w:tcPr>
          <w:p w14:paraId="7BD433EC" w14:textId="77777777" w:rsidR="006667B6" w:rsidRPr="006B7403" w:rsidRDefault="006667B6" w:rsidP="008B7375">
            <w:pPr>
              <w:rPr>
                <w:rFonts w:ascii="Times New Roman" w:hAnsi="Times New Roman"/>
                <w:bCs/>
              </w:rPr>
            </w:pPr>
            <w:r w:rsidRPr="006B7403">
              <w:rPr>
                <w:rFonts w:ascii="Times New Roman" w:hAnsi="Times New Roman"/>
                <w:bCs/>
              </w:rPr>
              <w:t>PG4.1.2 Farklı dernek ve topluluklarla ortak proje yürütülmesinin teşvik edilmesi</w:t>
            </w:r>
            <w:r>
              <w:rPr>
                <w:rFonts w:ascii="Times New Roman" w:hAnsi="Times New Roman"/>
                <w:bCs/>
              </w:rPr>
              <w:t xml:space="preserve"> (yüzde)</w:t>
            </w:r>
          </w:p>
        </w:tc>
        <w:tc>
          <w:tcPr>
            <w:tcW w:w="833" w:type="dxa"/>
            <w:vAlign w:val="center"/>
          </w:tcPr>
          <w:p w14:paraId="16D8DFEB" w14:textId="77777777" w:rsidR="006667B6" w:rsidRPr="006B7403" w:rsidRDefault="006667B6" w:rsidP="008B7375">
            <w:pPr>
              <w:jc w:val="center"/>
              <w:rPr>
                <w:rFonts w:ascii="Times New Roman" w:hAnsi="Times New Roman"/>
              </w:rPr>
            </w:pPr>
            <w:r>
              <w:rPr>
                <w:rFonts w:ascii="Times New Roman" w:hAnsi="Times New Roman"/>
              </w:rPr>
              <w:t>%30</w:t>
            </w:r>
          </w:p>
        </w:tc>
        <w:tc>
          <w:tcPr>
            <w:tcW w:w="1005" w:type="dxa"/>
            <w:vAlign w:val="center"/>
          </w:tcPr>
          <w:p w14:paraId="19130587" w14:textId="77777777" w:rsidR="006667B6" w:rsidRPr="006B7403" w:rsidRDefault="006667B6" w:rsidP="008B7375">
            <w:pPr>
              <w:jc w:val="center"/>
              <w:rPr>
                <w:rFonts w:ascii="Times New Roman" w:hAnsi="Times New Roman"/>
              </w:rPr>
            </w:pPr>
            <w:r>
              <w:rPr>
                <w:rFonts w:ascii="Times New Roman" w:hAnsi="Times New Roman"/>
              </w:rPr>
              <w:t>%20</w:t>
            </w:r>
          </w:p>
        </w:tc>
        <w:tc>
          <w:tcPr>
            <w:tcW w:w="715" w:type="dxa"/>
            <w:vAlign w:val="center"/>
          </w:tcPr>
          <w:p w14:paraId="09C7C6A4" w14:textId="77777777" w:rsidR="006667B6" w:rsidRPr="006B7403" w:rsidRDefault="006667B6" w:rsidP="008B7375">
            <w:pPr>
              <w:jc w:val="center"/>
              <w:rPr>
                <w:rFonts w:ascii="Times New Roman" w:hAnsi="Times New Roman"/>
              </w:rPr>
            </w:pPr>
            <w:r>
              <w:rPr>
                <w:rFonts w:ascii="Times New Roman" w:hAnsi="Times New Roman"/>
              </w:rPr>
              <w:t>%25</w:t>
            </w:r>
          </w:p>
        </w:tc>
        <w:tc>
          <w:tcPr>
            <w:tcW w:w="715" w:type="dxa"/>
            <w:vAlign w:val="center"/>
          </w:tcPr>
          <w:p w14:paraId="501C36B4" w14:textId="77777777" w:rsidR="006667B6" w:rsidRPr="006B7403" w:rsidRDefault="006667B6" w:rsidP="008B7375">
            <w:pPr>
              <w:jc w:val="center"/>
              <w:rPr>
                <w:rFonts w:ascii="Times New Roman" w:hAnsi="Times New Roman"/>
              </w:rPr>
            </w:pPr>
            <w:r>
              <w:rPr>
                <w:rFonts w:ascii="Times New Roman" w:hAnsi="Times New Roman"/>
              </w:rPr>
              <w:t>%30</w:t>
            </w:r>
          </w:p>
        </w:tc>
        <w:tc>
          <w:tcPr>
            <w:tcW w:w="715" w:type="dxa"/>
            <w:vAlign w:val="center"/>
          </w:tcPr>
          <w:p w14:paraId="656B68E9" w14:textId="77777777" w:rsidR="006667B6" w:rsidRPr="006B7403" w:rsidRDefault="006667B6" w:rsidP="008B7375">
            <w:pPr>
              <w:jc w:val="center"/>
              <w:rPr>
                <w:rFonts w:ascii="Times New Roman" w:hAnsi="Times New Roman"/>
              </w:rPr>
            </w:pPr>
            <w:r>
              <w:rPr>
                <w:rFonts w:ascii="Times New Roman" w:hAnsi="Times New Roman"/>
              </w:rPr>
              <w:t>%35</w:t>
            </w:r>
          </w:p>
        </w:tc>
        <w:tc>
          <w:tcPr>
            <w:tcW w:w="715" w:type="dxa"/>
            <w:vAlign w:val="center"/>
          </w:tcPr>
          <w:p w14:paraId="64A4A475" w14:textId="77777777" w:rsidR="006667B6" w:rsidRPr="006B7403" w:rsidRDefault="006667B6" w:rsidP="008B7375">
            <w:pPr>
              <w:jc w:val="center"/>
              <w:rPr>
                <w:rFonts w:ascii="Times New Roman" w:hAnsi="Times New Roman"/>
              </w:rPr>
            </w:pPr>
            <w:r>
              <w:rPr>
                <w:rFonts w:ascii="Times New Roman" w:hAnsi="Times New Roman"/>
              </w:rPr>
              <w:t>%40</w:t>
            </w:r>
          </w:p>
        </w:tc>
        <w:tc>
          <w:tcPr>
            <w:tcW w:w="715" w:type="dxa"/>
            <w:vAlign w:val="center"/>
          </w:tcPr>
          <w:p w14:paraId="1B461956" w14:textId="77777777" w:rsidR="006667B6" w:rsidRPr="006B7403" w:rsidRDefault="006667B6" w:rsidP="008B7375">
            <w:pPr>
              <w:jc w:val="center"/>
              <w:rPr>
                <w:rFonts w:ascii="Times New Roman" w:hAnsi="Times New Roman"/>
              </w:rPr>
            </w:pPr>
            <w:r>
              <w:rPr>
                <w:rFonts w:ascii="Times New Roman" w:hAnsi="Times New Roman"/>
              </w:rPr>
              <w:t>%45</w:t>
            </w:r>
          </w:p>
        </w:tc>
        <w:tc>
          <w:tcPr>
            <w:tcW w:w="811" w:type="dxa"/>
            <w:vAlign w:val="center"/>
          </w:tcPr>
          <w:p w14:paraId="6B46C33E"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14BD1AE9"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FF072C8" w14:textId="77777777" w:rsidTr="008B7375">
        <w:tc>
          <w:tcPr>
            <w:tcW w:w="1744" w:type="dxa"/>
            <w:vAlign w:val="center"/>
          </w:tcPr>
          <w:p w14:paraId="58F8B5DD" w14:textId="77777777" w:rsidR="006667B6" w:rsidRPr="006B7403" w:rsidRDefault="006667B6" w:rsidP="008B7375">
            <w:pPr>
              <w:rPr>
                <w:rFonts w:ascii="Times New Roman" w:hAnsi="Times New Roman"/>
              </w:rPr>
            </w:pPr>
            <w:r w:rsidRPr="006B7403">
              <w:rPr>
                <w:rFonts w:ascii="Times New Roman" w:hAnsi="Times New Roman"/>
                <w:bCs/>
              </w:rPr>
              <w:t xml:space="preserve">PG4.13 </w:t>
            </w:r>
            <w:r>
              <w:rPr>
                <w:rFonts w:ascii="Times New Roman" w:hAnsi="Times New Roman"/>
              </w:rPr>
              <w:t>Toplumsal</w:t>
            </w:r>
            <w:r w:rsidRPr="006B7403">
              <w:rPr>
                <w:rFonts w:ascii="Times New Roman" w:hAnsi="Times New Roman"/>
              </w:rPr>
              <w:t xml:space="preserve"> iyilik projeleri gerçekleştirilerek öğrencilerin katılımının sağlanması</w:t>
            </w:r>
            <w:r>
              <w:rPr>
                <w:rFonts w:ascii="Times New Roman" w:hAnsi="Times New Roman"/>
                <w:bCs/>
              </w:rPr>
              <w:t xml:space="preserve"> (yüzde)</w:t>
            </w:r>
          </w:p>
        </w:tc>
        <w:tc>
          <w:tcPr>
            <w:tcW w:w="833" w:type="dxa"/>
            <w:vAlign w:val="center"/>
          </w:tcPr>
          <w:p w14:paraId="5865B1C8" w14:textId="77777777" w:rsidR="006667B6" w:rsidRPr="006B7403" w:rsidRDefault="006667B6" w:rsidP="008B7375">
            <w:pPr>
              <w:jc w:val="center"/>
              <w:rPr>
                <w:rFonts w:ascii="Times New Roman" w:hAnsi="Times New Roman"/>
              </w:rPr>
            </w:pPr>
            <w:r>
              <w:rPr>
                <w:rFonts w:ascii="Times New Roman" w:hAnsi="Times New Roman"/>
              </w:rPr>
              <w:t>%40</w:t>
            </w:r>
          </w:p>
        </w:tc>
        <w:tc>
          <w:tcPr>
            <w:tcW w:w="1005" w:type="dxa"/>
            <w:vAlign w:val="center"/>
          </w:tcPr>
          <w:p w14:paraId="50621EF8" w14:textId="77777777" w:rsidR="006667B6" w:rsidRPr="006B7403" w:rsidRDefault="006667B6" w:rsidP="008B7375">
            <w:pPr>
              <w:jc w:val="center"/>
              <w:rPr>
                <w:rFonts w:ascii="Times New Roman" w:hAnsi="Times New Roman"/>
              </w:rPr>
            </w:pPr>
            <w:r>
              <w:rPr>
                <w:rFonts w:ascii="Times New Roman" w:hAnsi="Times New Roman"/>
              </w:rPr>
              <w:t>%20</w:t>
            </w:r>
          </w:p>
        </w:tc>
        <w:tc>
          <w:tcPr>
            <w:tcW w:w="715" w:type="dxa"/>
            <w:vAlign w:val="center"/>
          </w:tcPr>
          <w:p w14:paraId="5F4AFDB6" w14:textId="77777777" w:rsidR="006667B6" w:rsidRPr="006B7403" w:rsidRDefault="006667B6" w:rsidP="008B7375">
            <w:pPr>
              <w:jc w:val="center"/>
              <w:rPr>
                <w:rFonts w:ascii="Times New Roman" w:hAnsi="Times New Roman"/>
              </w:rPr>
            </w:pPr>
            <w:r>
              <w:rPr>
                <w:rFonts w:ascii="Times New Roman" w:hAnsi="Times New Roman"/>
              </w:rPr>
              <w:t>%25</w:t>
            </w:r>
          </w:p>
        </w:tc>
        <w:tc>
          <w:tcPr>
            <w:tcW w:w="715" w:type="dxa"/>
            <w:vAlign w:val="center"/>
          </w:tcPr>
          <w:p w14:paraId="5AF4255A" w14:textId="77777777" w:rsidR="006667B6" w:rsidRPr="006B7403" w:rsidRDefault="006667B6" w:rsidP="008B7375">
            <w:pPr>
              <w:jc w:val="center"/>
              <w:rPr>
                <w:rFonts w:ascii="Times New Roman" w:hAnsi="Times New Roman"/>
              </w:rPr>
            </w:pPr>
            <w:r>
              <w:rPr>
                <w:rFonts w:ascii="Times New Roman" w:hAnsi="Times New Roman"/>
              </w:rPr>
              <w:t>%30</w:t>
            </w:r>
          </w:p>
        </w:tc>
        <w:tc>
          <w:tcPr>
            <w:tcW w:w="715" w:type="dxa"/>
            <w:vAlign w:val="center"/>
          </w:tcPr>
          <w:p w14:paraId="6349DFA9" w14:textId="77777777" w:rsidR="006667B6" w:rsidRPr="006B7403" w:rsidRDefault="006667B6" w:rsidP="008B7375">
            <w:pPr>
              <w:jc w:val="center"/>
              <w:rPr>
                <w:rFonts w:ascii="Times New Roman" w:hAnsi="Times New Roman"/>
              </w:rPr>
            </w:pPr>
            <w:r>
              <w:rPr>
                <w:rFonts w:ascii="Times New Roman" w:hAnsi="Times New Roman"/>
              </w:rPr>
              <w:t>%35</w:t>
            </w:r>
          </w:p>
        </w:tc>
        <w:tc>
          <w:tcPr>
            <w:tcW w:w="715" w:type="dxa"/>
            <w:vAlign w:val="center"/>
          </w:tcPr>
          <w:p w14:paraId="24163ACD" w14:textId="77777777" w:rsidR="006667B6" w:rsidRPr="006B7403" w:rsidRDefault="006667B6" w:rsidP="008B7375">
            <w:pPr>
              <w:jc w:val="center"/>
              <w:rPr>
                <w:rFonts w:ascii="Times New Roman" w:hAnsi="Times New Roman"/>
              </w:rPr>
            </w:pPr>
            <w:r>
              <w:rPr>
                <w:rFonts w:ascii="Times New Roman" w:hAnsi="Times New Roman"/>
              </w:rPr>
              <w:t>%40</w:t>
            </w:r>
          </w:p>
        </w:tc>
        <w:tc>
          <w:tcPr>
            <w:tcW w:w="715" w:type="dxa"/>
            <w:vAlign w:val="center"/>
          </w:tcPr>
          <w:p w14:paraId="03DA8D3D" w14:textId="77777777" w:rsidR="006667B6" w:rsidRPr="006B7403" w:rsidRDefault="006667B6" w:rsidP="008B7375">
            <w:pPr>
              <w:jc w:val="center"/>
              <w:rPr>
                <w:rFonts w:ascii="Times New Roman" w:hAnsi="Times New Roman"/>
              </w:rPr>
            </w:pPr>
            <w:r>
              <w:rPr>
                <w:rFonts w:ascii="Times New Roman" w:hAnsi="Times New Roman"/>
              </w:rPr>
              <w:t>%45</w:t>
            </w:r>
          </w:p>
        </w:tc>
        <w:tc>
          <w:tcPr>
            <w:tcW w:w="811" w:type="dxa"/>
            <w:vAlign w:val="center"/>
          </w:tcPr>
          <w:p w14:paraId="72690A90"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42C7395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3D9334C3" w14:textId="77777777" w:rsidTr="008B7375">
        <w:tc>
          <w:tcPr>
            <w:tcW w:w="1744" w:type="dxa"/>
          </w:tcPr>
          <w:p w14:paraId="7670663A" w14:textId="77777777" w:rsidR="006667B6" w:rsidRPr="009B3818" w:rsidRDefault="006667B6" w:rsidP="008B7375">
            <w:pPr>
              <w:rPr>
                <w:rFonts w:ascii="Times New Roman" w:hAnsi="Times New Roman"/>
                <w:caps/>
              </w:rPr>
            </w:pPr>
            <w:r w:rsidRPr="009B3818">
              <w:rPr>
                <w:rFonts w:ascii="Times New Roman" w:hAnsi="Times New Roman"/>
                <w:caps/>
              </w:rPr>
              <w:t>Sorumlu Birim</w:t>
            </w:r>
          </w:p>
        </w:tc>
        <w:tc>
          <w:tcPr>
            <w:tcW w:w="7318" w:type="dxa"/>
            <w:gridSpan w:val="9"/>
          </w:tcPr>
          <w:p w14:paraId="510EBDC6" w14:textId="77777777" w:rsidR="006667B6" w:rsidRPr="009B3818" w:rsidRDefault="006667B6" w:rsidP="008B7375">
            <w:pPr>
              <w:rPr>
                <w:rFonts w:ascii="Times New Roman" w:hAnsi="Times New Roman"/>
              </w:rPr>
            </w:pPr>
            <w:r w:rsidRPr="009B3818">
              <w:rPr>
                <w:rFonts w:ascii="Times New Roman" w:hAnsi="Times New Roman"/>
              </w:rPr>
              <w:t>Üst Yönetim</w:t>
            </w:r>
          </w:p>
        </w:tc>
      </w:tr>
      <w:tr w:rsidR="006667B6" w:rsidRPr="006B7403" w14:paraId="56CF1DAB" w14:textId="77777777" w:rsidTr="008B7375">
        <w:tc>
          <w:tcPr>
            <w:tcW w:w="1744" w:type="dxa"/>
          </w:tcPr>
          <w:p w14:paraId="535C02E4" w14:textId="77777777" w:rsidR="006667B6" w:rsidRPr="009B3818" w:rsidRDefault="006667B6" w:rsidP="008B7375">
            <w:pPr>
              <w:rPr>
                <w:rFonts w:ascii="Times New Roman" w:hAnsi="Times New Roman"/>
              </w:rPr>
            </w:pPr>
            <w:r w:rsidRPr="009B3818">
              <w:rPr>
                <w:rFonts w:ascii="Times New Roman" w:hAnsi="Times New Roman"/>
              </w:rPr>
              <w:t xml:space="preserve">İşbirliği Yapacak </w:t>
            </w:r>
            <w:r w:rsidRPr="009B3818">
              <w:rPr>
                <w:rFonts w:ascii="Times New Roman" w:hAnsi="Times New Roman"/>
              </w:rPr>
              <w:lastRenderedPageBreak/>
              <w:t>Birimler</w:t>
            </w:r>
          </w:p>
        </w:tc>
        <w:tc>
          <w:tcPr>
            <w:tcW w:w="7318" w:type="dxa"/>
            <w:gridSpan w:val="9"/>
          </w:tcPr>
          <w:p w14:paraId="0BE7CDCE" w14:textId="77777777" w:rsidR="006667B6" w:rsidRPr="009B3818" w:rsidRDefault="006667B6" w:rsidP="008B7375">
            <w:pPr>
              <w:rPr>
                <w:rFonts w:ascii="Times New Roman" w:hAnsi="Times New Roman"/>
              </w:rPr>
            </w:pPr>
            <w:r w:rsidRPr="009B3818">
              <w:rPr>
                <w:rFonts w:ascii="Times New Roman" w:hAnsi="Times New Roman"/>
              </w:rPr>
              <w:lastRenderedPageBreak/>
              <w:t>Tüm Akademik Birimler</w:t>
            </w:r>
          </w:p>
        </w:tc>
      </w:tr>
      <w:tr w:rsidR="006667B6" w:rsidRPr="006B7403" w14:paraId="11963626" w14:textId="77777777" w:rsidTr="008B7375">
        <w:tc>
          <w:tcPr>
            <w:tcW w:w="1744" w:type="dxa"/>
          </w:tcPr>
          <w:p w14:paraId="62B20E0C" w14:textId="77777777" w:rsidR="006667B6" w:rsidRPr="009B3818" w:rsidRDefault="006667B6" w:rsidP="008B7375">
            <w:pPr>
              <w:rPr>
                <w:rFonts w:ascii="Times New Roman" w:hAnsi="Times New Roman"/>
              </w:rPr>
            </w:pPr>
            <w:r w:rsidRPr="009B3818">
              <w:rPr>
                <w:rFonts w:ascii="Times New Roman" w:hAnsi="Times New Roman"/>
              </w:rPr>
              <w:lastRenderedPageBreak/>
              <w:t>Stratejiler</w:t>
            </w:r>
          </w:p>
        </w:tc>
        <w:tc>
          <w:tcPr>
            <w:tcW w:w="7318" w:type="dxa"/>
            <w:gridSpan w:val="9"/>
          </w:tcPr>
          <w:p w14:paraId="63D1D5E6" w14:textId="77777777" w:rsidR="006667B6" w:rsidRPr="009B3818" w:rsidRDefault="006667B6" w:rsidP="008B7375">
            <w:pPr>
              <w:rPr>
                <w:rFonts w:ascii="Times New Roman" w:hAnsi="Times New Roman"/>
              </w:rPr>
            </w:pPr>
            <w:r w:rsidRPr="009B3818">
              <w:rPr>
                <w:rFonts w:ascii="Times New Roman" w:hAnsi="Times New Roman"/>
              </w:rPr>
              <w:t>Fakültenin Mühendis odalarıyla</w:t>
            </w:r>
            <w:r>
              <w:rPr>
                <w:rFonts w:ascii="Times New Roman" w:hAnsi="Times New Roman"/>
              </w:rPr>
              <w:t xml:space="preserve"> olan ilişkileri artırılacaktır.</w:t>
            </w:r>
          </w:p>
          <w:p w14:paraId="0407B5D8" w14:textId="77777777" w:rsidR="006667B6" w:rsidRPr="009B3818" w:rsidRDefault="006667B6" w:rsidP="008B7375">
            <w:pPr>
              <w:rPr>
                <w:rFonts w:ascii="Times New Roman" w:hAnsi="Times New Roman"/>
              </w:rPr>
            </w:pPr>
            <w:r w:rsidRPr="009B3818">
              <w:rPr>
                <w:rFonts w:ascii="Times New Roman" w:hAnsi="Times New Roman"/>
              </w:rPr>
              <w:t>Farklı dernek ve topluluklarla ortak proje</w:t>
            </w:r>
            <w:r>
              <w:rPr>
                <w:rFonts w:ascii="Times New Roman" w:hAnsi="Times New Roman"/>
              </w:rPr>
              <w:t xml:space="preserve"> yürütülmesi teşvik edilecektir.</w:t>
            </w:r>
          </w:p>
          <w:p w14:paraId="36D7D86A" w14:textId="77777777" w:rsidR="006667B6" w:rsidRPr="009B3818" w:rsidRDefault="006667B6" w:rsidP="008B7375">
            <w:pPr>
              <w:rPr>
                <w:rFonts w:ascii="Times New Roman" w:hAnsi="Times New Roman"/>
              </w:rPr>
            </w:pPr>
            <w:r w:rsidRPr="009B3818">
              <w:rPr>
                <w:rFonts w:ascii="Times New Roman" w:hAnsi="Times New Roman"/>
              </w:rPr>
              <w:t>Toplumsal iyilik projeleri gerçekleştirilerek öğrenc</w:t>
            </w:r>
            <w:r>
              <w:rPr>
                <w:rFonts w:ascii="Times New Roman" w:hAnsi="Times New Roman"/>
              </w:rPr>
              <w:t>ilerinin katılımı sağlanacaktır.</w:t>
            </w:r>
          </w:p>
        </w:tc>
      </w:tr>
    </w:tbl>
    <w:p w14:paraId="4AA808E6"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27"/>
        <w:gridCol w:w="853"/>
        <w:gridCol w:w="1005"/>
        <w:gridCol w:w="769"/>
        <w:gridCol w:w="769"/>
        <w:gridCol w:w="769"/>
        <w:gridCol w:w="769"/>
        <w:gridCol w:w="769"/>
        <w:gridCol w:w="838"/>
        <w:gridCol w:w="1094"/>
      </w:tblGrid>
      <w:tr w:rsidR="006667B6" w:rsidRPr="006B7403" w14:paraId="27844E35" w14:textId="77777777" w:rsidTr="008B7375">
        <w:tc>
          <w:tcPr>
            <w:tcW w:w="9062" w:type="dxa"/>
            <w:gridSpan w:val="10"/>
          </w:tcPr>
          <w:p w14:paraId="2B6A4921" w14:textId="77777777" w:rsidR="006667B6" w:rsidRPr="006B7403" w:rsidRDefault="006667B6" w:rsidP="008B7375">
            <w:pPr>
              <w:rPr>
                <w:rFonts w:ascii="Times New Roman" w:hAnsi="Times New Roman"/>
              </w:rPr>
            </w:pPr>
            <w:r w:rsidRPr="006B7403">
              <w:rPr>
                <w:rFonts w:ascii="Times New Roman" w:hAnsi="Times New Roman"/>
                <w:b/>
              </w:rPr>
              <w:t>A4. TOPLUMSAL HİZMET FAALİYETLERİNİN ETKİNLİĞİNİ ARTIRMAK</w:t>
            </w:r>
          </w:p>
        </w:tc>
      </w:tr>
      <w:tr w:rsidR="006667B6" w:rsidRPr="006B7403" w14:paraId="6AF00D27" w14:textId="77777777" w:rsidTr="008B7375">
        <w:tc>
          <w:tcPr>
            <w:tcW w:w="9062" w:type="dxa"/>
            <w:gridSpan w:val="10"/>
          </w:tcPr>
          <w:p w14:paraId="19B90B37" w14:textId="77777777" w:rsidR="006667B6" w:rsidRPr="006B7403" w:rsidRDefault="006667B6" w:rsidP="008B7375">
            <w:pPr>
              <w:rPr>
                <w:rFonts w:ascii="Times New Roman" w:hAnsi="Times New Roman"/>
              </w:rPr>
            </w:pPr>
            <w:r w:rsidRPr="006B7403">
              <w:rPr>
                <w:rFonts w:ascii="Times New Roman" w:hAnsi="Times New Roman"/>
                <w:bCs/>
              </w:rPr>
              <w:t>H4.2. Beslenme imkânlarının artırılması</w:t>
            </w:r>
          </w:p>
        </w:tc>
      </w:tr>
      <w:tr w:rsidR="006667B6" w:rsidRPr="006B7403" w14:paraId="21C0E868" w14:textId="77777777" w:rsidTr="008B7375">
        <w:tc>
          <w:tcPr>
            <w:tcW w:w="1427" w:type="dxa"/>
          </w:tcPr>
          <w:p w14:paraId="163578A6"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3" w:type="dxa"/>
          </w:tcPr>
          <w:p w14:paraId="1C6225F0"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7C56336A"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69" w:type="dxa"/>
          </w:tcPr>
          <w:p w14:paraId="11FF5170" w14:textId="77777777" w:rsidR="006667B6" w:rsidRPr="006B7403" w:rsidRDefault="006667B6" w:rsidP="008B7375">
            <w:pPr>
              <w:rPr>
                <w:rFonts w:ascii="Times New Roman" w:hAnsi="Times New Roman"/>
              </w:rPr>
            </w:pPr>
            <w:r w:rsidRPr="006B7403">
              <w:rPr>
                <w:rFonts w:ascii="Times New Roman" w:hAnsi="Times New Roman"/>
              </w:rPr>
              <w:t>2017</w:t>
            </w:r>
          </w:p>
        </w:tc>
        <w:tc>
          <w:tcPr>
            <w:tcW w:w="769" w:type="dxa"/>
          </w:tcPr>
          <w:p w14:paraId="0AE3E6C5" w14:textId="77777777" w:rsidR="006667B6" w:rsidRPr="006B7403" w:rsidRDefault="006667B6" w:rsidP="008B7375">
            <w:pPr>
              <w:rPr>
                <w:rFonts w:ascii="Times New Roman" w:hAnsi="Times New Roman"/>
              </w:rPr>
            </w:pPr>
            <w:r w:rsidRPr="006B7403">
              <w:rPr>
                <w:rFonts w:ascii="Times New Roman" w:hAnsi="Times New Roman"/>
              </w:rPr>
              <w:t>2018</w:t>
            </w:r>
          </w:p>
        </w:tc>
        <w:tc>
          <w:tcPr>
            <w:tcW w:w="769" w:type="dxa"/>
          </w:tcPr>
          <w:p w14:paraId="6418C611" w14:textId="77777777" w:rsidR="006667B6" w:rsidRPr="006B7403" w:rsidRDefault="006667B6" w:rsidP="008B7375">
            <w:pPr>
              <w:rPr>
                <w:rFonts w:ascii="Times New Roman" w:hAnsi="Times New Roman"/>
              </w:rPr>
            </w:pPr>
            <w:r w:rsidRPr="006B7403">
              <w:rPr>
                <w:rFonts w:ascii="Times New Roman" w:hAnsi="Times New Roman"/>
              </w:rPr>
              <w:t>2019</w:t>
            </w:r>
          </w:p>
        </w:tc>
        <w:tc>
          <w:tcPr>
            <w:tcW w:w="769" w:type="dxa"/>
          </w:tcPr>
          <w:p w14:paraId="2573645A" w14:textId="77777777" w:rsidR="006667B6" w:rsidRPr="006B7403" w:rsidRDefault="006667B6" w:rsidP="008B7375">
            <w:pPr>
              <w:rPr>
                <w:rFonts w:ascii="Times New Roman" w:hAnsi="Times New Roman"/>
              </w:rPr>
            </w:pPr>
            <w:r w:rsidRPr="006B7403">
              <w:rPr>
                <w:rFonts w:ascii="Times New Roman" w:hAnsi="Times New Roman"/>
              </w:rPr>
              <w:t>2020</w:t>
            </w:r>
          </w:p>
        </w:tc>
        <w:tc>
          <w:tcPr>
            <w:tcW w:w="769" w:type="dxa"/>
          </w:tcPr>
          <w:p w14:paraId="56DD92EE" w14:textId="77777777" w:rsidR="006667B6" w:rsidRPr="006B7403" w:rsidRDefault="006667B6" w:rsidP="008B7375">
            <w:pPr>
              <w:rPr>
                <w:rFonts w:ascii="Times New Roman" w:hAnsi="Times New Roman"/>
              </w:rPr>
            </w:pPr>
            <w:r w:rsidRPr="006B7403">
              <w:rPr>
                <w:rFonts w:ascii="Times New Roman" w:hAnsi="Times New Roman"/>
              </w:rPr>
              <w:t>2021</w:t>
            </w:r>
          </w:p>
        </w:tc>
        <w:tc>
          <w:tcPr>
            <w:tcW w:w="838" w:type="dxa"/>
          </w:tcPr>
          <w:p w14:paraId="0D5AA42F"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69594BE1"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1DEC9615" w14:textId="77777777" w:rsidTr="008B7375">
        <w:tc>
          <w:tcPr>
            <w:tcW w:w="1427" w:type="dxa"/>
            <w:vAlign w:val="center"/>
          </w:tcPr>
          <w:p w14:paraId="00A0A651" w14:textId="77777777" w:rsidR="006667B6" w:rsidRPr="006B7403" w:rsidRDefault="006667B6" w:rsidP="008B7375">
            <w:pPr>
              <w:rPr>
                <w:rFonts w:ascii="Times New Roman" w:hAnsi="Times New Roman"/>
                <w:bCs/>
              </w:rPr>
            </w:pPr>
            <w:r w:rsidRPr="006B7403">
              <w:rPr>
                <w:rFonts w:ascii="Times New Roman" w:hAnsi="Times New Roman"/>
                <w:bCs/>
              </w:rPr>
              <w:t>PG4.2.1. Öğrencilerin kullandığı beslenme alanlarının kontrolünün sağlanması</w:t>
            </w:r>
            <w:r>
              <w:rPr>
                <w:rFonts w:ascii="Times New Roman" w:hAnsi="Times New Roman"/>
                <w:bCs/>
              </w:rPr>
              <w:t xml:space="preserve"> (yüzde)</w:t>
            </w:r>
          </w:p>
        </w:tc>
        <w:tc>
          <w:tcPr>
            <w:tcW w:w="853" w:type="dxa"/>
            <w:vAlign w:val="center"/>
          </w:tcPr>
          <w:p w14:paraId="2E191E4F" w14:textId="77777777" w:rsidR="006667B6" w:rsidRPr="006B7403" w:rsidRDefault="006667B6" w:rsidP="008B7375">
            <w:pPr>
              <w:jc w:val="center"/>
              <w:rPr>
                <w:rFonts w:ascii="Times New Roman" w:hAnsi="Times New Roman"/>
              </w:rPr>
            </w:pPr>
            <w:r>
              <w:rPr>
                <w:rFonts w:ascii="Times New Roman" w:hAnsi="Times New Roman"/>
                <w:bCs/>
              </w:rPr>
              <w:t>%</w:t>
            </w:r>
            <w:r>
              <w:rPr>
                <w:rFonts w:ascii="Times New Roman" w:hAnsi="Times New Roman"/>
              </w:rPr>
              <w:t>30</w:t>
            </w:r>
          </w:p>
        </w:tc>
        <w:tc>
          <w:tcPr>
            <w:tcW w:w="1005" w:type="dxa"/>
            <w:vAlign w:val="center"/>
          </w:tcPr>
          <w:p w14:paraId="14AC8EFA"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50</w:t>
            </w:r>
          </w:p>
        </w:tc>
        <w:tc>
          <w:tcPr>
            <w:tcW w:w="769" w:type="dxa"/>
            <w:vAlign w:val="center"/>
          </w:tcPr>
          <w:p w14:paraId="3AF5B65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60</w:t>
            </w:r>
          </w:p>
        </w:tc>
        <w:tc>
          <w:tcPr>
            <w:tcW w:w="769" w:type="dxa"/>
            <w:vAlign w:val="center"/>
          </w:tcPr>
          <w:p w14:paraId="7F62166A"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69" w:type="dxa"/>
            <w:vAlign w:val="center"/>
          </w:tcPr>
          <w:p w14:paraId="7102D5F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69" w:type="dxa"/>
            <w:vAlign w:val="center"/>
          </w:tcPr>
          <w:p w14:paraId="14D86A49"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69" w:type="dxa"/>
            <w:vAlign w:val="center"/>
          </w:tcPr>
          <w:p w14:paraId="4D72337B"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838" w:type="dxa"/>
            <w:vAlign w:val="center"/>
          </w:tcPr>
          <w:p w14:paraId="312DE20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48451968"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E6F1E68" w14:textId="77777777" w:rsidTr="008B7375">
        <w:tc>
          <w:tcPr>
            <w:tcW w:w="1427" w:type="dxa"/>
            <w:vAlign w:val="center"/>
          </w:tcPr>
          <w:p w14:paraId="18465B4E" w14:textId="77777777" w:rsidR="006667B6" w:rsidRPr="006B7403" w:rsidRDefault="006667B6" w:rsidP="008B7375">
            <w:pPr>
              <w:rPr>
                <w:rFonts w:ascii="Times New Roman" w:hAnsi="Times New Roman"/>
                <w:bCs/>
              </w:rPr>
            </w:pPr>
            <w:r w:rsidRPr="006B7403">
              <w:rPr>
                <w:rFonts w:ascii="Times New Roman" w:hAnsi="Times New Roman"/>
                <w:bCs/>
              </w:rPr>
              <w:t>PG4.2.2. Öğrencilere sunulan beslenme hizmetlerinin kalitesinin artırılmasının takip edilmesi</w:t>
            </w:r>
            <w:r>
              <w:rPr>
                <w:rFonts w:ascii="Times New Roman" w:hAnsi="Times New Roman"/>
                <w:bCs/>
              </w:rPr>
              <w:t xml:space="preserve"> (yüzde)</w:t>
            </w:r>
          </w:p>
        </w:tc>
        <w:tc>
          <w:tcPr>
            <w:tcW w:w="853" w:type="dxa"/>
            <w:vAlign w:val="center"/>
          </w:tcPr>
          <w:p w14:paraId="5E29713D" w14:textId="77777777" w:rsidR="006667B6" w:rsidRPr="006B7403" w:rsidRDefault="006667B6" w:rsidP="008B7375">
            <w:pPr>
              <w:jc w:val="center"/>
              <w:rPr>
                <w:rFonts w:ascii="Times New Roman" w:hAnsi="Times New Roman"/>
              </w:rPr>
            </w:pPr>
            <w:r>
              <w:rPr>
                <w:rFonts w:ascii="Times New Roman" w:hAnsi="Times New Roman"/>
                <w:bCs/>
              </w:rPr>
              <w:t>%</w:t>
            </w:r>
            <w:r>
              <w:rPr>
                <w:rFonts w:ascii="Times New Roman" w:hAnsi="Times New Roman"/>
              </w:rPr>
              <w:t>30</w:t>
            </w:r>
          </w:p>
        </w:tc>
        <w:tc>
          <w:tcPr>
            <w:tcW w:w="1005" w:type="dxa"/>
            <w:vAlign w:val="center"/>
          </w:tcPr>
          <w:p w14:paraId="76EA09F2"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50</w:t>
            </w:r>
          </w:p>
        </w:tc>
        <w:tc>
          <w:tcPr>
            <w:tcW w:w="769" w:type="dxa"/>
            <w:vAlign w:val="center"/>
          </w:tcPr>
          <w:p w14:paraId="0B8C927C"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55</w:t>
            </w:r>
          </w:p>
        </w:tc>
        <w:tc>
          <w:tcPr>
            <w:tcW w:w="769" w:type="dxa"/>
            <w:vAlign w:val="center"/>
          </w:tcPr>
          <w:p w14:paraId="2ADC6568"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60</w:t>
            </w:r>
          </w:p>
        </w:tc>
        <w:tc>
          <w:tcPr>
            <w:tcW w:w="769" w:type="dxa"/>
            <w:vAlign w:val="center"/>
          </w:tcPr>
          <w:p w14:paraId="642B0FC2"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65</w:t>
            </w:r>
          </w:p>
        </w:tc>
        <w:tc>
          <w:tcPr>
            <w:tcW w:w="769" w:type="dxa"/>
            <w:vAlign w:val="center"/>
          </w:tcPr>
          <w:p w14:paraId="63088288"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69" w:type="dxa"/>
            <w:vAlign w:val="center"/>
          </w:tcPr>
          <w:p w14:paraId="58847B50"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75</w:t>
            </w:r>
          </w:p>
        </w:tc>
        <w:tc>
          <w:tcPr>
            <w:tcW w:w="838" w:type="dxa"/>
            <w:vAlign w:val="center"/>
          </w:tcPr>
          <w:p w14:paraId="6D7B9915"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9AC9F7C"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90F904A" w14:textId="77777777" w:rsidTr="008B7375">
        <w:tc>
          <w:tcPr>
            <w:tcW w:w="1427" w:type="dxa"/>
            <w:vAlign w:val="center"/>
          </w:tcPr>
          <w:p w14:paraId="77EE44C2" w14:textId="77777777" w:rsidR="006667B6" w:rsidRPr="006B7403" w:rsidRDefault="006667B6" w:rsidP="008B7375">
            <w:pPr>
              <w:rPr>
                <w:rFonts w:ascii="Times New Roman" w:hAnsi="Times New Roman"/>
                <w:bCs/>
              </w:rPr>
            </w:pPr>
            <w:r w:rsidRPr="006B7403">
              <w:rPr>
                <w:rFonts w:ascii="Times New Roman" w:hAnsi="Times New Roman"/>
                <w:bCs/>
              </w:rPr>
              <w:t xml:space="preserve">PG4.2.3. Fakülte içerisinde öğretim elemanlarına sunulan beslenme hizmetlerinde kalitenin artırılması </w:t>
            </w:r>
            <w:r>
              <w:rPr>
                <w:rFonts w:ascii="Times New Roman" w:hAnsi="Times New Roman"/>
                <w:bCs/>
              </w:rPr>
              <w:t>(yüzde)</w:t>
            </w:r>
          </w:p>
        </w:tc>
        <w:tc>
          <w:tcPr>
            <w:tcW w:w="853" w:type="dxa"/>
            <w:vAlign w:val="center"/>
          </w:tcPr>
          <w:p w14:paraId="0AD0C389" w14:textId="77777777" w:rsidR="006667B6" w:rsidRPr="006B7403" w:rsidRDefault="006667B6" w:rsidP="008B7375">
            <w:pPr>
              <w:jc w:val="center"/>
              <w:rPr>
                <w:rFonts w:ascii="Times New Roman" w:hAnsi="Times New Roman"/>
              </w:rPr>
            </w:pPr>
            <w:r>
              <w:rPr>
                <w:rFonts w:ascii="Times New Roman" w:hAnsi="Times New Roman"/>
                <w:bCs/>
              </w:rPr>
              <w:t>%</w:t>
            </w:r>
            <w:r>
              <w:rPr>
                <w:rFonts w:ascii="Times New Roman" w:hAnsi="Times New Roman"/>
              </w:rPr>
              <w:t>20</w:t>
            </w:r>
          </w:p>
        </w:tc>
        <w:tc>
          <w:tcPr>
            <w:tcW w:w="1005" w:type="dxa"/>
            <w:vAlign w:val="center"/>
          </w:tcPr>
          <w:p w14:paraId="05EA1865"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50</w:t>
            </w:r>
          </w:p>
        </w:tc>
        <w:tc>
          <w:tcPr>
            <w:tcW w:w="769" w:type="dxa"/>
            <w:vAlign w:val="center"/>
          </w:tcPr>
          <w:p w14:paraId="00B681F5"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60</w:t>
            </w:r>
          </w:p>
        </w:tc>
        <w:tc>
          <w:tcPr>
            <w:tcW w:w="769" w:type="dxa"/>
            <w:vAlign w:val="center"/>
          </w:tcPr>
          <w:p w14:paraId="74A44E5F"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69" w:type="dxa"/>
            <w:vAlign w:val="center"/>
          </w:tcPr>
          <w:p w14:paraId="5E5F7F75"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69" w:type="dxa"/>
            <w:vAlign w:val="center"/>
          </w:tcPr>
          <w:p w14:paraId="10A994E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69" w:type="dxa"/>
            <w:vAlign w:val="center"/>
          </w:tcPr>
          <w:p w14:paraId="54C337BD"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838" w:type="dxa"/>
            <w:vAlign w:val="center"/>
          </w:tcPr>
          <w:p w14:paraId="603E4039"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4F32C07E"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3D60AFB" w14:textId="77777777" w:rsidTr="008B7375">
        <w:tc>
          <w:tcPr>
            <w:tcW w:w="1427" w:type="dxa"/>
            <w:vAlign w:val="center"/>
          </w:tcPr>
          <w:p w14:paraId="151F6404" w14:textId="77777777" w:rsidR="006667B6" w:rsidRPr="006B7403" w:rsidRDefault="006667B6" w:rsidP="008B7375">
            <w:pPr>
              <w:rPr>
                <w:rFonts w:ascii="Times New Roman" w:hAnsi="Times New Roman"/>
                <w:bCs/>
              </w:rPr>
            </w:pPr>
            <w:r w:rsidRPr="006B7403">
              <w:rPr>
                <w:rFonts w:ascii="Times New Roman" w:hAnsi="Times New Roman"/>
                <w:bCs/>
              </w:rPr>
              <w:t>PG4.2.4. Öğrencilerin yeterli ve kaliteli hizmet almasının sağlanması</w:t>
            </w:r>
            <w:r>
              <w:rPr>
                <w:rFonts w:ascii="Times New Roman" w:hAnsi="Times New Roman"/>
                <w:bCs/>
              </w:rPr>
              <w:t xml:space="preserve"> (yüzde)</w:t>
            </w:r>
          </w:p>
        </w:tc>
        <w:tc>
          <w:tcPr>
            <w:tcW w:w="853" w:type="dxa"/>
            <w:vAlign w:val="center"/>
          </w:tcPr>
          <w:p w14:paraId="704CADF7" w14:textId="77777777" w:rsidR="006667B6" w:rsidRPr="006B7403" w:rsidRDefault="006667B6" w:rsidP="008B7375">
            <w:pPr>
              <w:jc w:val="center"/>
              <w:rPr>
                <w:rFonts w:ascii="Times New Roman" w:hAnsi="Times New Roman"/>
              </w:rPr>
            </w:pPr>
            <w:r>
              <w:rPr>
                <w:rFonts w:ascii="Times New Roman" w:hAnsi="Times New Roman"/>
                <w:bCs/>
              </w:rPr>
              <w:t>%</w:t>
            </w:r>
            <w:r>
              <w:rPr>
                <w:rFonts w:ascii="Times New Roman" w:hAnsi="Times New Roman"/>
              </w:rPr>
              <w:t>20</w:t>
            </w:r>
          </w:p>
        </w:tc>
        <w:tc>
          <w:tcPr>
            <w:tcW w:w="1005" w:type="dxa"/>
            <w:vAlign w:val="center"/>
          </w:tcPr>
          <w:p w14:paraId="48BAC5A1"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50</w:t>
            </w:r>
          </w:p>
        </w:tc>
        <w:tc>
          <w:tcPr>
            <w:tcW w:w="769" w:type="dxa"/>
            <w:vAlign w:val="center"/>
          </w:tcPr>
          <w:p w14:paraId="403C96B7"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60</w:t>
            </w:r>
          </w:p>
        </w:tc>
        <w:tc>
          <w:tcPr>
            <w:tcW w:w="769" w:type="dxa"/>
            <w:vAlign w:val="center"/>
          </w:tcPr>
          <w:p w14:paraId="6F6ED387"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69" w:type="dxa"/>
            <w:vAlign w:val="center"/>
          </w:tcPr>
          <w:p w14:paraId="09B5D536"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69" w:type="dxa"/>
            <w:vAlign w:val="center"/>
          </w:tcPr>
          <w:p w14:paraId="1FC13323"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69" w:type="dxa"/>
            <w:vAlign w:val="center"/>
          </w:tcPr>
          <w:p w14:paraId="51D39A3C"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838" w:type="dxa"/>
            <w:vAlign w:val="center"/>
          </w:tcPr>
          <w:p w14:paraId="3DD0C57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D334B22"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525B226" w14:textId="77777777" w:rsidTr="008B7375">
        <w:tc>
          <w:tcPr>
            <w:tcW w:w="1427" w:type="dxa"/>
          </w:tcPr>
          <w:p w14:paraId="456FF86E"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635" w:type="dxa"/>
            <w:gridSpan w:val="9"/>
          </w:tcPr>
          <w:p w14:paraId="739A651B"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760AB0A" w14:textId="77777777" w:rsidTr="008B7375">
        <w:tc>
          <w:tcPr>
            <w:tcW w:w="1427" w:type="dxa"/>
          </w:tcPr>
          <w:p w14:paraId="123020AB"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635" w:type="dxa"/>
            <w:gridSpan w:val="9"/>
          </w:tcPr>
          <w:p w14:paraId="5B61F0D3" w14:textId="77777777" w:rsidR="006667B6" w:rsidRPr="006B7403" w:rsidRDefault="006667B6" w:rsidP="008B7375">
            <w:pPr>
              <w:rPr>
                <w:rFonts w:ascii="Times New Roman" w:hAnsi="Times New Roman"/>
              </w:rPr>
            </w:pPr>
            <w:r>
              <w:rPr>
                <w:rFonts w:ascii="Times New Roman" w:hAnsi="Times New Roman"/>
              </w:rPr>
              <w:t>Tüm Birimler, Sağlık Kültür ve Spor Daire Başkanlığı</w:t>
            </w:r>
          </w:p>
        </w:tc>
      </w:tr>
      <w:tr w:rsidR="006667B6" w:rsidRPr="006B7403" w14:paraId="076161CE" w14:textId="77777777" w:rsidTr="008B7375">
        <w:tc>
          <w:tcPr>
            <w:tcW w:w="1427" w:type="dxa"/>
          </w:tcPr>
          <w:p w14:paraId="328E770D"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635" w:type="dxa"/>
            <w:gridSpan w:val="9"/>
          </w:tcPr>
          <w:p w14:paraId="1E79EE17" w14:textId="77777777" w:rsidR="006667B6" w:rsidRDefault="006667B6" w:rsidP="008B7375">
            <w:pPr>
              <w:rPr>
                <w:rFonts w:ascii="Times New Roman" w:hAnsi="Times New Roman"/>
                <w:bCs/>
              </w:rPr>
            </w:pPr>
            <w:r w:rsidRPr="006B7403">
              <w:rPr>
                <w:rFonts w:ascii="Times New Roman" w:hAnsi="Times New Roman"/>
                <w:bCs/>
              </w:rPr>
              <w:t>Öğrencilerin kullandığı</w:t>
            </w:r>
            <w:r>
              <w:rPr>
                <w:rFonts w:ascii="Times New Roman" w:hAnsi="Times New Roman"/>
                <w:bCs/>
              </w:rPr>
              <w:t xml:space="preserve"> beslenme alanlarının kontrolü sağlanacaktır.</w:t>
            </w:r>
          </w:p>
          <w:p w14:paraId="46AF9CF4" w14:textId="77777777" w:rsidR="006667B6" w:rsidRDefault="006667B6" w:rsidP="008B7375">
            <w:pPr>
              <w:rPr>
                <w:rFonts w:ascii="Times New Roman" w:hAnsi="Times New Roman"/>
                <w:bCs/>
              </w:rPr>
            </w:pPr>
            <w:r w:rsidRPr="006B7403">
              <w:rPr>
                <w:rFonts w:ascii="Times New Roman" w:hAnsi="Times New Roman"/>
                <w:bCs/>
              </w:rPr>
              <w:t>Öğrencilere sunulan bes</w:t>
            </w:r>
            <w:r>
              <w:rPr>
                <w:rFonts w:ascii="Times New Roman" w:hAnsi="Times New Roman"/>
                <w:bCs/>
              </w:rPr>
              <w:t>lenme hizmetlerinin kalitesi artırılacak ve devamlılığı takip edilecektir.</w:t>
            </w:r>
          </w:p>
          <w:p w14:paraId="5A252A1C" w14:textId="77777777" w:rsidR="006667B6" w:rsidRDefault="006667B6" w:rsidP="008B7375">
            <w:pPr>
              <w:rPr>
                <w:rFonts w:ascii="Times New Roman" w:hAnsi="Times New Roman"/>
                <w:bCs/>
              </w:rPr>
            </w:pPr>
            <w:r w:rsidRPr="006B7403">
              <w:rPr>
                <w:rFonts w:ascii="Times New Roman" w:hAnsi="Times New Roman"/>
                <w:bCs/>
              </w:rPr>
              <w:t>Fakülte içerisinde öğretim elemanlarına sunulan beslenme hizm</w:t>
            </w:r>
            <w:r>
              <w:rPr>
                <w:rFonts w:ascii="Times New Roman" w:hAnsi="Times New Roman"/>
                <w:bCs/>
              </w:rPr>
              <w:t>etlerinde kalite artırılacaktır.</w:t>
            </w:r>
          </w:p>
          <w:p w14:paraId="5ECD5C78" w14:textId="77777777" w:rsidR="006667B6" w:rsidRPr="006B7403" w:rsidRDefault="006667B6" w:rsidP="008B7375">
            <w:pPr>
              <w:rPr>
                <w:rFonts w:ascii="Times New Roman" w:hAnsi="Times New Roman"/>
              </w:rPr>
            </w:pPr>
            <w:r w:rsidRPr="006B7403">
              <w:rPr>
                <w:rFonts w:ascii="Times New Roman" w:hAnsi="Times New Roman"/>
                <w:bCs/>
              </w:rPr>
              <w:t>Öğrencilerin yeterli ve kaliteli hizmet alm</w:t>
            </w:r>
            <w:r>
              <w:rPr>
                <w:rFonts w:ascii="Times New Roman" w:hAnsi="Times New Roman"/>
                <w:bCs/>
              </w:rPr>
              <w:t>ası sağlanacaktır.</w:t>
            </w:r>
          </w:p>
        </w:tc>
      </w:tr>
    </w:tbl>
    <w:p w14:paraId="3DF1D921"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19"/>
        <w:gridCol w:w="833"/>
        <w:gridCol w:w="1005"/>
        <w:gridCol w:w="718"/>
        <w:gridCol w:w="720"/>
        <w:gridCol w:w="720"/>
        <w:gridCol w:w="720"/>
        <w:gridCol w:w="720"/>
        <w:gridCol w:w="813"/>
        <w:gridCol w:w="1094"/>
      </w:tblGrid>
      <w:tr w:rsidR="006667B6" w:rsidRPr="006B7403" w14:paraId="2976925D" w14:textId="77777777" w:rsidTr="008B7375">
        <w:tc>
          <w:tcPr>
            <w:tcW w:w="9062" w:type="dxa"/>
            <w:gridSpan w:val="10"/>
          </w:tcPr>
          <w:p w14:paraId="022390CC" w14:textId="77777777" w:rsidR="006667B6" w:rsidRPr="006B7403" w:rsidRDefault="006667B6" w:rsidP="008B7375">
            <w:pPr>
              <w:rPr>
                <w:rFonts w:ascii="Times New Roman" w:hAnsi="Times New Roman"/>
              </w:rPr>
            </w:pPr>
            <w:r w:rsidRPr="006B7403">
              <w:rPr>
                <w:rFonts w:ascii="Times New Roman" w:hAnsi="Times New Roman"/>
                <w:b/>
              </w:rPr>
              <w:t>A4. TOPLUMSAL HİZMET FAALİYETLERİNİN ETKİNLİĞİNİ ARTIRMAK</w:t>
            </w:r>
          </w:p>
        </w:tc>
      </w:tr>
      <w:tr w:rsidR="006667B6" w:rsidRPr="006B7403" w14:paraId="73760B59" w14:textId="77777777" w:rsidTr="008B7375">
        <w:tc>
          <w:tcPr>
            <w:tcW w:w="9062" w:type="dxa"/>
            <w:gridSpan w:val="10"/>
          </w:tcPr>
          <w:p w14:paraId="44D9D2BA" w14:textId="77777777" w:rsidR="006667B6" w:rsidRPr="006B7403" w:rsidRDefault="006667B6" w:rsidP="008B7375">
            <w:pPr>
              <w:rPr>
                <w:rFonts w:ascii="Times New Roman" w:hAnsi="Times New Roman"/>
              </w:rPr>
            </w:pPr>
            <w:r w:rsidRPr="006B7403">
              <w:rPr>
                <w:rFonts w:ascii="Times New Roman" w:hAnsi="Times New Roman"/>
                <w:bCs/>
              </w:rPr>
              <w:t>H4.3 Ulaşım hizmetlerinin ve güvenlik iyileştirilmesi</w:t>
            </w:r>
          </w:p>
        </w:tc>
      </w:tr>
      <w:tr w:rsidR="006667B6" w:rsidRPr="006B7403" w14:paraId="3A53B828" w14:textId="77777777" w:rsidTr="008B7375">
        <w:tc>
          <w:tcPr>
            <w:tcW w:w="1719" w:type="dxa"/>
          </w:tcPr>
          <w:p w14:paraId="129E571C" w14:textId="77777777" w:rsidR="006667B6" w:rsidRPr="006B7403" w:rsidRDefault="006667B6" w:rsidP="008B7375">
            <w:pPr>
              <w:rPr>
                <w:rFonts w:ascii="Times New Roman" w:hAnsi="Times New Roman"/>
              </w:rPr>
            </w:pPr>
            <w:r w:rsidRPr="006B7403">
              <w:rPr>
                <w:rFonts w:ascii="Times New Roman" w:hAnsi="Times New Roman"/>
              </w:rPr>
              <w:lastRenderedPageBreak/>
              <w:t>Performans Göstergeleri</w:t>
            </w:r>
          </w:p>
        </w:tc>
        <w:tc>
          <w:tcPr>
            <w:tcW w:w="833" w:type="dxa"/>
          </w:tcPr>
          <w:p w14:paraId="5F8097B9"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63498A24"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18" w:type="dxa"/>
          </w:tcPr>
          <w:p w14:paraId="17458389" w14:textId="77777777" w:rsidR="006667B6" w:rsidRPr="006B7403" w:rsidRDefault="006667B6" w:rsidP="008B7375">
            <w:pPr>
              <w:rPr>
                <w:rFonts w:ascii="Times New Roman" w:hAnsi="Times New Roman"/>
              </w:rPr>
            </w:pPr>
            <w:r w:rsidRPr="006B7403">
              <w:rPr>
                <w:rFonts w:ascii="Times New Roman" w:hAnsi="Times New Roman"/>
              </w:rPr>
              <w:t>2017</w:t>
            </w:r>
          </w:p>
        </w:tc>
        <w:tc>
          <w:tcPr>
            <w:tcW w:w="720" w:type="dxa"/>
          </w:tcPr>
          <w:p w14:paraId="60D3ED4B" w14:textId="77777777" w:rsidR="006667B6" w:rsidRPr="006B7403" w:rsidRDefault="006667B6" w:rsidP="008B7375">
            <w:pPr>
              <w:rPr>
                <w:rFonts w:ascii="Times New Roman" w:hAnsi="Times New Roman"/>
              </w:rPr>
            </w:pPr>
            <w:r w:rsidRPr="006B7403">
              <w:rPr>
                <w:rFonts w:ascii="Times New Roman" w:hAnsi="Times New Roman"/>
              </w:rPr>
              <w:t>2018</w:t>
            </w:r>
          </w:p>
        </w:tc>
        <w:tc>
          <w:tcPr>
            <w:tcW w:w="720" w:type="dxa"/>
          </w:tcPr>
          <w:p w14:paraId="3D433DDF" w14:textId="77777777" w:rsidR="006667B6" w:rsidRPr="006B7403" w:rsidRDefault="006667B6" w:rsidP="008B7375">
            <w:pPr>
              <w:rPr>
                <w:rFonts w:ascii="Times New Roman" w:hAnsi="Times New Roman"/>
              </w:rPr>
            </w:pPr>
            <w:r w:rsidRPr="006B7403">
              <w:rPr>
                <w:rFonts w:ascii="Times New Roman" w:hAnsi="Times New Roman"/>
              </w:rPr>
              <w:t>2019</w:t>
            </w:r>
          </w:p>
        </w:tc>
        <w:tc>
          <w:tcPr>
            <w:tcW w:w="720" w:type="dxa"/>
          </w:tcPr>
          <w:p w14:paraId="57A975DE" w14:textId="77777777" w:rsidR="006667B6" w:rsidRPr="006B7403" w:rsidRDefault="006667B6" w:rsidP="008B7375">
            <w:pPr>
              <w:rPr>
                <w:rFonts w:ascii="Times New Roman" w:hAnsi="Times New Roman"/>
              </w:rPr>
            </w:pPr>
            <w:r w:rsidRPr="006B7403">
              <w:rPr>
                <w:rFonts w:ascii="Times New Roman" w:hAnsi="Times New Roman"/>
              </w:rPr>
              <w:t>2020</w:t>
            </w:r>
          </w:p>
        </w:tc>
        <w:tc>
          <w:tcPr>
            <w:tcW w:w="720" w:type="dxa"/>
          </w:tcPr>
          <w:p w14:paraId="1B1BA808" w14:textId="77777777" w:rsidR="006667B6" w:rsidRPr="006B7403" w:rsidRDefault="006667B6" w:rsidP="008B7375">
            <w:pPr>
              <w:rPr>
                <w:rFonts w:ascii="Times New Roman" w:hAnsi="Times New Roman"/>
              </w:rPr>
            </w:pPr>
            <w:r w:rsidRPr="006B7403">
              <w:rPr>
                <w:rFonts w:ascii="Times New Roman" w:hAnsi="Times New Roman"/>
              </w:rPr>
              <w:t>2021</w:t>
            </w:r>
          </w:p>
        </w:tc>
        <w:tc>
          <w:tcPr>
            <w:tcW w:w="813" w:type="dxa"/>
          </w:tcPr>
          <w:p w14:paraId="0F0A0158"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0DE2368F"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40A9B554" w14:textId="77777777" w:rsidTr="008B7375">
        <w:tc>
          <w:tcPr>
            <w:tcW w:w="1719" w:type="dxa"/>
            <w:vAlign w:val="center"/>
          </w:tcPr>
          <w:p w14:paraId="38CCB6D1" w14:textId="77777777" w:rsidR="006667B6" w:rsidRPr="006B7403" w:rsidRDefault="006667B6" w:rsidP="008B7375">
            <w:pPr>
              <w:rPr>
                <w:rFonts w:ascii="Times New Roman" w:hAnsi="Times New Roman"/>
                <w:bCs/>
              </w:rPr>
            </w:pPr>
            <w:r w:rsidRPr="006B7403">
              <w:rPr>
                <w:rFonts w:ascii="Times New Roman" w:hAnsi="Times New Roman"/>
                <w:bCs/>
              </w:rPr>
              <w:t xml:space="preserve">PG4.3.1. Farklı kampüslerde bulunan öğrencilerimize yeterli ulaşım hizmetlerinin sunulması </w:t>
            </w:r>
            <w:r>
              <w:rPr>
                <w:rFonts w:ascii="Times New Roman" w:hAnsi="Times New Roman"/>
                <w:bCs/>
              </w:rPr>
              <w:t>(yüzde)</w:t>
            </w:r>
          </w:p>
        </w:tc>
        <w:tc>
          <w:tcPr>
            <w:tcW w:w="833" w:type="dxa"/>
            <w:vAlign w:val="center"/>
          </w:tcPr>
          <w:p w14:paraId="208E3310"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50</w:t>
            </w:r>
          </w:p>
        </w:tc>
        <w:tc>
          <w:tcPr>
            <w:tcW w:w="1005" w:type="dxa"/>
            <w:vAlign w:val="center"/>
          </w:tcPr>
          <w:p w14:paraId="0A49BD10"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50</w:t>
            </w:r>
          </w:p>
        </w:tc>
        <w:tc>
          <w:tcPr>
            <w:tcW w:w="718" w:type="dxa"/>
            <w:vAlign w:val="center"/>
          </w:tcPr>
          <w:p w14:paraId="49E6D6E5"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70</w:t>
            </w:r>
          </w:p>
        </w:tc>
        <w:tc>
          <w:tcPr>
            <w:tcW w:w="720" w:type="dxa"/>
            <w:vAlign w:val="center"/>
          </w:tcPr>
          <w:p w14:paraId="37CEDEFE"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80</w:t>
            </w:r>
          </w:p>
        </w:tc>
        <w:tc>
          <w:tcPr>
            <w:tcW w:w="720" w:type="dxa"/>
            <w:vAlign w:val="center"/>
          </w:tcPr>
          <w:p w14:paraId="164D7AE9"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100</w:t>
            </w:r>
          </w:p>
        </w:tc>
        <w:tc>
          <w:tcPr>
            <w:tcW w:w="720" w:type="dxa"/>
            <w:vAlign w:val="center"/>
          </w:tcPr>
          <w:p w14:paraId="3570FECF" w14:textId="77777777" w:rsidR="006667B6" w:rsidRPr="006B7403" w:rsidRDefault="006667B6" w:rsidP="008B7375">
            <w:pPr>
              <w:jc w:val="center"/>
              <w:rPr>
                <w:rFonts w:ascii="Times New Roman" w:hAnsi="Times New Roman"/>
              </w:rPr>
            </w:pPr>
            <w:r>
              <w:rPr>
                <w:rFonts w:ascii="Times New Roman" w:hAnsi="Times New Roman"/>
                <w:bCs/>
              </w:rPr>
              <w:t>-</w:t>
            </w:r>
          </w:p>
        </w:tc>
        <w:tc>
          <w:tcPr>
            <w:tcW w:w="720" w:type="dxa"/>
            <w:vAlign w:val="center"/>
          </w:tcPr>
          <w:p w14:paraId="4AEC0D96" w14:textId="77777777" w:rsidR="006667B6" w:rsidRPr="006B7403" w:rsidRDefault="006667B6" w:rsidP="008B7375">
            <w:pPr>
              <w:jc w:val="center"/>
              <w:rPr>
                <w:rFonts w:ascii="Times New Roman" w:hAnsi="Times New Roman"/>
              </w:rPr>
            </w:pPr>
            <w:r>
              <w:rPr>
                <w:rFonts w:ascii="Times New Roman" w:hAnsi="Times New Roman"/>
                <w:bCs/>
              </w:rPr>
              <w:t>-</w:t>
            </w:r>
          </w:p>
        </w:tc>
        <w:tc>
          <w:tcPr>
            <w:tcW w:w="813" w:type="dxa"/>
            <w:vAlign w:val="center"/>
          </w:tcPr>
          <w:p w14:paraId="5CD20AC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0F48BF4"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346230D" w14:textId="77777777" w:rsidTr="008B7375">
        <w:tc>
          <w:tcPr>
            <w:tcW w:w="1719" w:type="dxa"/>
            <w:vAlign w:val="center"/>
          </w:tcPr>
          <w:p w14:paraId="499E3F5E" w14:textId="77777777" w:rsidR="006667B6" w:rsidRPr="006B7403" w:rsidRDefault="006667B6" w:rsidP="008B7375">
            <w:pPr>
              <w:rPr>
                <w:rFonts w:ascii="Times New Roman" w:hAnsi="Times New Roman"/>
                <w:bCs/>
              </w:rPr>
            </w:pPr>
            <w:r w:rsidRPr="006B7403">
              <w:rPr>
                <w:rFonts w:ascii="Times New Roman" w:hAnsi="Times New Roman"/>
                <w:bCs/>
              </w:rPr>
              <w:t>PG4.3.2. Öğrencilerimizin bina içerisinde ve dışında güvenliklerinin sağlanmasının takibi</w:t>
            </w:r>
            <w:r>
              <w:rPr>
                <w:rFonts w:ascii="Times New Roman" w:hAnsi="Times New Roman"/>
                <w:bCs/>
              </w:rPr>
              <w:t xml:space="preserve"> (yüzde)</w:t>
            </w:r>
          </w:p>
        </w:tc>
        <w:tc>
          <w:tcPr>
            <w:tcW w:w="833" w:type="dxa"/>
            <w:vAlign w:val="center"/>
          </w:tcPr>
          <w:p w14:paraId="56F1D502"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50</w:t>
            </w:r>
          </w:p>
        </w:tc>
        <w:tc>
          <w:tcPr>
            <w:tcW w:w="1005" w:type="dxa"/>
            <w:vAlign w:val="center"/>
          </w:tcPr>
          <w:p w14:paraId="1685A218"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75</w:t>
            </w:r>
          </w:p>
        </w:tc>
        <w:tc>
          <w:tcPr>
            <w:tcW w:w="718" w:type="dxa"/>
            <w:vAlign w:val="center"/>
          </w:tcPr>
          <w:p w14:paraId="1FA82992"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80</w:t>
            </w:r>
          </w:p>
        </w:tc>
        <w:tc>
          <w:tcPr>
            <w:tcW w:w="720" w:type="dxa"/>
            <w:vAlign w:val="center"/>
          </w:tcPr>
          <w:p w14:paraId="114F7805"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85</w:t>
            </w:r>
          </w:p>
        </w:tc>
        <w:tc>
          <w:tcPr>
            <w:tcW w:w="720" w:type="dxa"/>
            <w:vAlign w:val="center"/>
          </w:tcPr>
          <w:p w14:paraId="30BC1136"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90</w:t>
            </w:r>
          </w:p>
        </w:tc>
        <w:tc>
          <w:tcPr>
            <w:tcW w:w="720" w:type="dxa"/>
            <w:vAlign w:val="center"/>
          </w:tcPr>
          <w:p w14:paraId="39ED23B4"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95</w:t>
            </w:r>
          </w:p>
        </w:tc>
        <w:tc>
          <w:tcPr>
            <w:tcW w:w="720" w:type="dxa"/>
            <w:vAlign w:val="center"/>
          </w:tcPr>
          <w:p w14:paraId="597F771F" w14:textId="77777777" w:rsidR="006667B6" w:rsidRPr="006B7403" w:rsidRDefault="006667B6" w:rsidP="008B7375">
            <w:pPr>
              <w:jc w:val="center"/>
              <w:rPr>
                <w:rFonts w:ascii="Times New Roman" w:hAnsi="Times New Roman"/>
              </w:rPr>
            </w:pPr>
            <w:r w:rsidRPr="00DA04AF">
              <w:rPr>
                <w:rFonts w:ascii="Times New Roman" w:hAnsi="Times New Roman"/>
                <w:bCs/>
              </w:rPr>
              <w:t>%</w:t>
            </w:r>
            <w:r>
              <w:rPr>
                <w:rFonts w:ascii="Times New Roman" w:hAnsi="Times New Roman"/>
                <w:bCs/>
              </w:rPr>
              <w:t>100</w:t>
            </w:r>
          </w:p>
        </w:tc>
        <w:tc>
          <w:tcPr>
            <w:tcW w:w="813" w:type="dxa"/>
            <w:vAlign w:val="center"/>
          </w:tcPr>
          <w:p w14:paraId="0A09CC16"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4E72A14"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493109F" w14:textId="77777777" w:rsidTr="008B7375">
        <w:tc>
          <w:tcPr>
            <w:tcW w:w="1719" w:type="dxa"/>
          </w:tcPr>
          <w:p w14:paraId="54BB5EC5"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343" w:type="dxa"/>
            <w:gridSpan w:val="9"/>
          </w:tcPr>
          <w:p w14:paraId="332F9C7C"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23502E42" w14:textId="77777777" w:rsidTr="008B7375">
        <w:tc>
          <w:tcPr>
            <w:tcW w:w="1719" w:type="dxa"/>
          </w:tcPr>
          <w:p w14:paraId="58F179DA"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343" w:type="dxa"/>
            <w:gridSpan w:val="9"/>
          </w:tcPr>
          <w:p w14:paraId="42DC9515" w14:textId="77777777" w:rsidR="006667B6" w:rsidRPr="006B7403" w:rsidRDefault="006667B6" w:rsidP="008B7375">
            <w:pPr>
              <w:rPr>
                <w:rFonts w:ascii="Times New Roman" w:hAnsi="Times New Roman"/>
              </w:rPr>
            </w:pPr>
            <w:r>
              <w:rPr>
                <w:rFonts w:ascii="Times New Roman" w:hAnsi="Times New Roman"/>
              </w:rPr>
              <w:t>Tüm Birimler</w:t>
            </w:r>
          </w:p>
        </w:tc>
      </w:tr>
      <w:tr w:rsidR="006667B6" w:rsidRPr="006B7403" w14:paraId="0069E491" w14:textId="77777777" w:rsidTr="008B7375">
        <w:tc>
          <w:tcPr>
            <w:tcW w:w="1719" w:type="dxa"/>
          </w:tcPr>
          <w:p w14:paraId="560B5578"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343" w:type="dxa"/>
            <w:gridSpan w:val="9"/>
          </w:tcPr>
          <w:p w14:paraId="0BDABEFA" w14:textId="77777777" w:rsidR="006667B6" w:rsidRDefault="006667B6" w:rsidP="008B7375">
            <w:pPr>
              <w:rPr>
                <w:rFonts w:ascii="Times New Roman" w:hAnsi="Times New Roman"/>
                <w:bCs/>
              </w:rPr>
            </w:pPr>
            <w:r w:rsidRPr="006B7403">
              <w:rPr>
                <w:rFonts w:ascii="Times New Roman" w:hAnsi="Times New Roman"/>
                <w:bCs/>
              </w:rPr>
              <w:t>Farklı kampüslerde bulunan öğrencilerimize yeterli ulaşım hizmetleri</w:t>
            </w:r>
            <w:r>
              <w:rPr>
                <w:rFonts w:ascii="Times New Roman" w:hAnsi="Times New Roman"/>
                <w:bCs/>
              </w:rPr>
              <w:t xml:space="preserve"> sağlanacaktır.</w:t>
            </w:r>
          </w:p>
          <w:p w14:paraId="61DD4340" w14:textId="77777777" w:rsidR="006667B6" w:rsidRPr="006B7403" w:rsidRDefault="006667B6" w:rsidP="008B7375">
            <w:pPr>
              <w:rPr>
                <w:rFonts w:ascii="Times New Roman" w:hAnsi="Times New Roman"/>
              </w:rPr>
            </w:pPr>
            <w:r w:rsidRPr="006B7403">
              <w:rPr>
                <w:rFonts w:ascii="Times New Roman" w:hAnsi="Times New Roman"/>
                <w:bCs/>
              </w:rPr>
              <w:t>Öğrencilerimizin bina içeri</w:t>
            </w:r>
            <w:r>
              <w:rPr>
                <w:rFonts w:ascii="Times New Roman" w:hAnsi="Times New Roman"/>
                <w:bCs/>
              </w:rPr>
              <w:t>sinde ve dışında güvenlikleri sağlanacak ve sürekli olarak takip edilecektir.</w:t>
            </w:r>
          </w:p>
        </w:tc>
      </w:tr>
    </w:tbl>
    <w:p w14:paraId="79723AE1"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353"/>
        <w:gridCol w:w="857"/>
        <w:gridCol w:w="1005"/>
        <w:gridCol w:w="781"/>
        <w:gridCol w:w="782"/>
        <w:gridCol w:w="782"/>
        <w:gridCol w:w="782"/>
        <w:gridCol w:w="782"/>
        <w:gridCol w:w="844"/>
        <w:gridCol w:w="1094"/>
      </w:tblGrid>
      <w:tr w:rsidR="006667B6" w:rsidRPr="006B7403" w14:paraId="60CC378F" w14:textId="77777777" w:rsidTr="008B7375">
        <w:tc>
          <w:tcPr>
            <w:tcW w:w="9062" w:type="dxa"/>
            <w:gridSpan w:val="10"/>
          </w:tcPr>
          <w:p w14:paraId="2E49D063" w14:textId="77777777" w:rsidR="006667B6" w:rsidRPr="006B7403" w:rsidRDefault="006667B6" w:rsidP="008B7375">
            <w:pPr>
              <w:rPr>
                <w:rFonts w:ascii="Times New Roman" w:hAnsi="Times New Roman"/>
              </w:rPr>
            </w:pPr>
            <w:r w:rsidRPr="006B7403">
              <w:rPr>
                <w:rFonts w:ascii="Times New Roman" w:hAnsi="Times New Roman"/>
                <w:b/>
              </w:rPr>
              <w:t>A4. TOPLUMSAL HİZMET FAALİYETLERİNİN ETKİNLİĞİNİ ARTIRMAK</w:t>
            </w:r>
          </w:p>
        </w:tc>
      </w:tr>
      <w:tr w:rsidR="006667B6" w:rsidRPr="006B7403" w14:paraId="5FBE3BA4" w14:textId="77777777" w:rsidTr="008B7375">
        <w:tc>
          <w:tcPr>
            <w:tcW w:w="9062" w:type="dxa"/>
            <w:gridSpan w:val="10"/>
          </w:tcPr>
          <w:p w14:paraId="157C61BD" w14:textId="77777777" w:rsidR="006667B6" w:rsidRPr="006B7403" w:rsidRDefault="006667B6" w:rsidP="008B7375">
            <w:pPr>
              <w:rPr>
                <w:rFonts w:ascii="Times New Roman" w:hAnsi="Times New Roman"/>
              </w:rPr>
            </w:pPr>
            <w:r w:rsidRPr="006B7403">
              <w:rPr>
                <w:rFonts w:ascii="Times New Roman" w:hAnsi="Times New Roman"/>
                <w:bCs/>
              </w:rPr>
              <w:t>H4.4 Temizlik hizmetlerinin kalitesinin artırılması</w:t>
            </w:r>
          </w:p>
        </w:tc>
      </w:tr>
      <w:tr w:rsidR="006667B6" w:rsidRPr="006B7403" w14:paraId="01FA89DE" w14:textId="77777777" w:rsidTr="008B7375">
        <w:tc>
          <w:tcPr>
            <w:tcW w:w="1353" w:type="dxa"/>
          </w:tcPr>
          <w:p w14:paraId="2002F452"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7" w:type="dxa"/>
          </w:tcPr>
          <w:p w14:paraId="2C63BD4A"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9618F03"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81" w:type="dxa"/>
          </w:tcPr>
          <w:p w14:paraId="7EB8125E" w14:textId="77777777" w:rsidR="006667B6" w:rsidRPr="006B7403" w:rsidRDefault="006667B6" w:rsidP="008B7375">
            <w:pPr>
              <w:rPr>
                <w:rFonts w:ascii="Times New Roman" w:hAnsi="Times New Roman"/>
              </w:rPr>
            </w:pPr>
            <w:r w:rsidRPr="006B7403">
              <w:rPr>
                <w:rFonts w:ascii="Times New Roman" w:hAnsi="Times New Roman"/>
              </w:rPr>
              <w:t>2017</w:t>
            </w:r>
          </w:p>
        </w:tc>
        <w:tc>
          <w:tcPr>
            <w:tcW w:w="782" w:type="dxa"/>
          </w:tcPr>
          <w:p w14:paraId="76A5ADC3" w14:textId="77777777" w:rsidR="006667B6" w:rsidRPr="006B7403" w:rsidRDefault="006667B6" w:rsidP="008B7375">
            <w:pPr>
              <w:rPr>
                <w:rFonts w:ascii="Times New Roman" w:hAnsi="Times New Roman"/>
              </w:rPr>
            </w:pPr>
            <w:r w:rsidRPr="006B7403">
              <w:rPr>
                <w:rFonts w:ascii="Times New Roman" w:hAnsi="Times New Roman"/>
              </w:rPr>
              <w:t>2018</w:t>
            </w:r>
          </w:p>
        </w:tc>
        <w:tc>
          <w:tcPr>
            <w:tcW w:w="782" w:type="dxa"/>
          </w:tcPr>
          <w:p w14:paraId="4D07F75E" w14:textId="77777777" w:rsidR="006667B6" w:rsidRPr="006B7403" w:rsidRDefault="006667B6" w:rsidP="008B7375">
            <w:pPr>
              <w:rPr>
                <w:rFonts w:ascii="Times New Roman" w:hAnsi="Times New Roman"/>
              </w:rPr>
            </w:pPr>
            <w:r w:rsidRPr="006B7403">
              <w:rPr>
                <w:rFonts w:ascii="Times New Roman" w:hAnsi="Times New Roman"/>
              </w:rPr>
              <w:t>2019</w:t>
            </w:r>
          </w:p>
        </w:tc>
        <w:tc>
          <w:tcPr>
            <w:tcW w:w="782" w:type="dxa"/>
          </w:tcPr>
          <w:p w14:paraId="45A9AFC8" w14:textId="77777777" w:rsidR="006667B6" w:rsidRPr="006B7403" w:rsidRDefault="006667B6" w:rsidP="008B7375">
            <w:pPr>
              <w:rPr>
                <w:rFonts w:ascii="Times New Roman" w:hAnsi="Times New Roman"/>
              </w:rPr>
            </w:pPr>
            <w:r w:rsidRPr="006B7403">
              <w:rPr>
                <w:rFonts w:ascii="Times New Roman" w:hAnsi="Times New Roman"/>
              </w:rPr>
              <w:t>2020</w:t>
            </w:r>
          </w:p>
        </w:tc>
        <w:tc>
          <w:tcPr>
            <w:tcW w:w="782" w:type="dxa"/>
          </w:tcPr>
          <w:p w14:paraId="19C9754F" w14:textId="77777777" w:rsidR="006667B6" w:rsidRPr="006B7403" w:rsidRDefault="006667B6" w:rsidP="008B7375">
            <w:pPr>
              <w:rPr>
                <w:rFonts w:ascii="Times New Roman" w:hAnsi="Times New Roman"/>
              </w:rPr>
            </w:pPr>
            <w:r w:rsidRPr="006B7403">
              <w:rPr>
                <w:rFonts w:ascii="Times New Roman" w:hAnsi="Times New Roman"/>
              </w:rPr>
              <w:t>2021</w:t>
            </w:r>
          </w:p>
        </w:tc>
        <w:tc>
          <w:tcPr>
            <w:tcW w:w="844" w:type="dxa"/>
          </w:tcPr>
          <w:p w14:paraId="60A60F85"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5DAE4784"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572BEA44" w14:textId="77777777" w:rsidTr="008B7375">
        <w:tc>
          <w:tcPr>
            <w:tcW w:w="1353" w:type="dxa"/>
            <w:vAlign w:val="center"/>
          </w:tcPr>
          <w:p w14:paraId="0387C73E" w14:textId="77777777" w:rsidR="006667B6" w:rsidRPr="006B7403" w:rsidRDefault="006667B6" w:rsidP="008B7375">
            <w:pPr>
              <w:rPr>
                <w:rFonts w:ascii="Times New Roman" w:hAnsi="Times New Roman"/>
                <w:bCs/>
              </w:rPr>
            </w:pPr>
            <w:r w:rsidRPr="006B7403">
              <w:rPr>
                <w:rFonts w:ascii="Times New Roman" w:hAnsi="Times New Roman"/>
                <w:bCs/>
              </w:rPr>
              <w:t>PG4.4.1. Öğretim elemanlarına ve ö</w:t>
            </w:r>
            <w:r>
              <w:rPr>
                <w:rFonts w:ascii="Times New Roman" w:hAnsi="Times New Roman"/>
                <w:bCs/>
              </w:rPr>
              <w:t xml:space="preserve">ğrencilere daha temiz sınıflar </w:t>
            </w:r>
            <w:r w:rsidRPr="006B7403">
              <w:rPr>
                <w:rFonts w:ascii="Times New Roman" w:hAnsi="Times New Roman"/>
                <w:bCs/>
              </w:rPr>
              <w:t>ve lavaboların sağlanması</w:t>
            </w:r>
            <w:r>
              <w:rPr>
                <w:rFonts w:ascii="Times New Roman" w:hAnsi="Times New Roman"/>
                <w:bCs/>
              </w:rPr>
              <w:t xml:space="preserve"> (yüzde)</w:t>
            </w:r>
          </w:p>
        </w:tc>
        <w:tc>
          <w:tcPr>
            <w:tcW w:w="857" w:type="dxa"/>
            <w:vAlign w:val="center"/>
          </w:tcPr>
          <w:p w14:paraId="0AF354D8" w14:textId="77777777" w:rsidR="006667B6" w:rsidRPr="006B7403" w:rsidRDefault="006667B6" w:rsidP="008B7375">
            <w:pPr>
              <w:jc w:val="center"/>
              <w:rPr>
                <w:rFonts w:ascii="Times New Roman" w:hAnsi="Times New Roman"/>
              </w:rPr>
            </w:pPr>
            <w:r w:rsidRPr="003D5C34">
              <w:rPr>
                <w:rFonts w:ascii="Times New Roman" w:hAnsi="Times New Roman"/>
                <w:bCs/>
              </w:rPr>
              <w:t>%</w:t>
            </w:r>
            <w:r>
              <w:rPr>
                <w:rFonts w:ascii="Times New Roman" w:hAnsi="Times New Roman"/>
                <w:bCs/>
              </w:rPr>
              <w:t>30</w:t>
            </w:r>
          </w:p>
        </w:tc>
        <w:tc>
          <w:tcPr>
            <w:tcW w:w="1005" w:type="dxa"/>
            <w:vAlign w:val="center"/>
          </w:tcPr>
          <w:p w14:paraId="340A993C"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81" w:type="dxa"/>
            <w:vAlign w:val="center"/>
          </w:tcPr>
          <w:p w14:paraId="15A554EA"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82" w:type="dxa"/>
            <w:vAlign w:val="center"/>
          </w:tcPr>
          <w:p w14:paraId="02B757D9"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82" w:type="dxa"/>
            <w:vAlign w:val="center"/>
          </w:tcPr>
          <w:p w14:paraId="4EB1D435"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782" w:type="dxa"/>
            <w:vAlign w:val="center"/>
          </w:tcPr>
          <w:p w14:paraId="1726CDD3" w14:textId="77777777" w:rsidR="006667B6" w:rsidRPr="006B7403" w:rsidRDefault="006667B6" w:rsidP="008B7375">
            <w:pPr>
              <w:jc w:val="center"/>
              <w:rPr>
                <w:rFonts w:ascii="Times New Roman" w:hAnsi="Times New Roman"/>
              </w:rPr>
            </w:pPr>
            <w:r>
              <w:rPr>
                <w:rFonts w:ascii="Times New Roman" w:hAnsi="Times New Roman"/>
                <w:bCs/>
              </w:rPr>
              <w:t>-</w:t>
            </w:r>
          </w:p>
        </w:tc>
        <w:tc>
          <w:tcPr>
            <w:tcW w:w="782" w:type="dxa"/>
            <w:vAlign w:val="center"/>
          </w:tcPr>
          <w:p w14:paraId="46B2D698" w14:textId="77777777" w:rsidR="006667B6" w:rsidRPr="006B7403" w:rsidRDefault="006667B6" w:rsidP="008B7375">
            <w:pPr>
              <w:jc w:val="center"/>
              <w:rPr>
                <w:rFonts w:ascii="Times New Roman" w:hAnsi="Times New Roman"/>
              </w:rPr>
            </w:pPr>
            <w:r>
              <w:rPr>
                <w:rFonts w:ascii="Times New Roman" w:hAnsi="Times New Roman"/>
                <w:bCs/>
              </w:rPr>
              <w:t>-</w:t>
            </w:r>
          </w:p>
        </w:tc>
        <w:tc>
          <w:tcPr>
            <w:tcW w:w="844" w:type="dxa"/>
            <w:vAlign w:val="center"/>
          </w:tcPr>
          <w:p w14:paraId="55DF4EDF"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2E1B00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A9C70A7" w14:textId="77777777" w:rsidTr="008B7375">
        <w:tc>
          <w:tcPr>
            <w:tcW w:w="1353" w:type="dxa"/>
            <w:vAlign w:val="center"/>
          </w:tcPr>
          <w:p w14:paraId="4AC7232C" w14:textId="77777777" w:rsidR="006667B6" w:rsidRPr="006B7403" w:rsidRDefault="006667B6" w:rsidP="008B7375">
            <w:pPr>
              <w:rPr>
                <w:rFonts w:ascii="Times New Roman" w:hAnsi="Times New Roman"/>
                <w:bCs/>
              </w:rPr>
            </w:pPr>
            <w:r w:rsidRPr="006B7403">
              <w:rPr>
                <w:rFonts w:ascii="Times New Roman" w:hAnsi="Times New Roman"/>
                <w:bCs/>
              </w:rPr>
              <w:t>PG4.4.2. Ortak kullanım alanlarının hijyenik olmasının sağlanması</w:t>
            </w:r>
            <w:r>
              <w:rPr>
                <w:rFonts w:ascii="Times New Roman" w:hAnsi="Times New Roman"/>
                <w:bCs/>
              </w:rPr>
              <w:t xml:space="preserve"> (yüzde)</w:t>
            </w:r>
          </w:p>
        </w:tc>
        <w:tc>
          <w:tcPr>
            <w:tcW w:w="857" w:type="dxa"/>
            <w:vAlign w:val="center"/>
          </w:tcPr>
          <w:p w14:paraId="549D1B1C" w14:textId="77777777" w:rsidR="006667B6" w:rsidRPr="006B7403" w:rsidRDefault="006667B6" w:rsidP="008B7375">
            <w:pPr>
              <w:jc w:val="center"/>
              <w:rPr>
                <w:rFonts w:ascii="Times New Roman" w:hAnsi="Times New Roman"/>
              </w:rPr>
            </w:pPr>
            <w:r w:rsidRPr="003D5C34">
              <w:rPr>
                <w:rFonts w:ascii="Times New Roman" w:hAnsi="Times New Roman"/>
                <w:bCs/>
              </w:rPr>
              <w:t>%</w:t>
            </w:r>
            <w:r>
              <w:rPr>
                <w:rFonts w:ascii="Times New Roman" w:hAnsi="Times New Roman"/>
                <w:bCs/>
              </w:rPr>
              <w:t>40</w:t>
            </w:r>
          </w:p>
        </w:tc>
        <w:tc>
          <w:tcPr>
            <w:tcW w:w="1005" w:type="dxa"/>
            <w:vAlign w:val="center"/>
          </w:tcPr>
          <w:p w14:paraId="2A25EFF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81" w:type="dxa"/>
            <w:vAlign w:val="center"/>
          </w:tcPr>
          <w:p w14:paraId="0C74AF8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82" w:type="dxa"/>
            <w:vAlign w:val="center"/>
          </w:tcPr>
          <w:p w14:paraId="737F8A9D"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82" w:type="dxa"/>
            <w:vAlign w:val="center"/>
          </w:tcPr>
          <w:p w14:paraId="7EF5936E"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782" w:type="dxa"/>
            <w:vAlign w:val="center"/>
          </w:tcPr>
          <w:p w14:paraId="2E25E078" w14:textId="77777777" w:rsidR="006667B6" w:rsidRPr="006B7403" w:rsidRDefault="006667B6" w:rsidP="008B7375">
            <w:pPr>
              <w:jc w:val="center"/>
              <w:rPr>
                <w:rFonts w:ascii="Times New Roman" w:hAnsi="Times New Roman"/>
              </w:rPr>
            </w:pPr>
            <w:r>
              <w:rPr>
                <w:rFonts w:ascii="Times New Roman" w:hAnsi="Times New Roman"/>
                <w:bCs/>
              </w:rPr>
              <w:t>-</w:t>
            </w:r>
          </w:p>
        </w:tc>
        <w:tc>
          <w:tcPr>
            <w:tcW w:w="782" w:type="dxa"/>
            <w:vAlign w:val="center"/>
          </w:tcPr>
          <w:p w14:paraId="7E2118A8" w14:textId="77777777" w:rsidR="006667B6" w:rsidRPr="006B7403" w:rsidRDefault="006667B6" w:rsidP="008B7375">
            <w:pPr>
              <w:jc w:val="center"/>
              <w:rPr>
                <w:rFonts w:ascii="Times New Roman" w:hAnsi="Times New Roman"/>
              </w:rPr>
            </w:pPr>
            <w:r>
              <w:rPr>
                <w:rFonts w:ascii="Times New Roman" w:hAnsi="Times New Roman"/>
                <w:bCs/>
              </w:rPr>
              <w:t>-</w:t>
            </w:r>
          </w:p>
        </w:tc>
        <w:tc>
          <w:tcPr>
            <w:tcW w:w="844" w:type="dxa"/>
            <w:vAlign w:val="center"/>
          </w:tcPr>
          <w:p w14:paraId="56BBE6A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018C9E2A"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8689DE6" w14:textId="77777777" w:rsidTr="008B7375">
        <w:tc>
          <w:tcPr>
            <w:tcW w:w="1353" w:type="dxa"/>
            <w:vAlign w:val="center"/>
          </w:tcPr>
          <w:p w14:paraId="2E9A5D69" w14:textId="77777777" w:rsidR="006667B6" w:rsidRPr="006B7403" w:rsidRDefault="006667B6" w:rsidP="008B7375">
            <w:pPr>
              <w:rPr>
                <w:rFonts w:ascii="Times New Roman" w:hAnsi="Times New Roman"/>
                <w:bCs/>
              </w:rPr>
            </w:pPr>
            <w:r w:rsidRPr="006B7403">
              <w:rPr>
                <w:rFonts w:ascii="Times New Roman" w:hAnsi="Times New Roman"/>
                <w:bCs/>
              </w:rPr>
              <w:t>PG4.4.3. Öğretim elemanları ofislerinin sıklıkla temizliğinin sağlanması</w:t>
            </w:r>
            <w:r>
              <w:rPr>
                <w:rFonts w:ascii="Times New Roman" w:hAnsi="Times New Roman"/>
                <w:bCs/>
              </w:rPr>
              <w:t xml:space="preserve"> (yüzde)</w:t>
            </w:r>
          </w:p>
        </w:tc>
        <w:tc>
          <w:tcPr>
            <w:tcW w:w="857" w:type="dxa"/>
            <w:vAlign w:val="center"/>
          </w:tcPr>
          <w:p w14:paraId="72FE4099" w14:textId="77777777" w:rsidR="006667B6" w:rsidRPr="006B7403" w:rsidRDefault="006667B6" w:rsidP="008B7375">
            <w:pPr>
              <w:jc w:val="center"/>
              <w:rPr>
                <w:rFonts w:ascii="Times New Roman" w:hAnsi="Times New Roman"/>
              </w:rPr>
            </w:pPr>
            <w:r w:rsidRPr="003D5C34">
              <w:rPr>
                <w:rFonts w:ascii="Times New Roman" w:hAnsi="Times New Roman"/>
                <w:bCs/>
              </w:rPr>
              <w:t>%</w:t>
            </w:r>
            <w:r>
              <w:rPr>
                <w:rFonts w:ascii="Times New Roman" w:hAnsi="Times New Roman"/>
                <w:bCs/>
              </w:rPr>
              <w:t>30</w:t>
            </w:r>
          </w:p>
        </w:tc>
        <w:tc>
          <w:tcPr>
            <w:tcW w:w="1005" w:type="dxa"/>
            <w:vAlign w:val="center"/>
          </w:tcPr>
          <w:p w14:paraId="1F011FAA"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70</w:t>
            </w:r>
          </w:p>
        </w:tc>
        <w:tc>
          <w:tcPr>
            <w:tcW w:w="781" w:type="dxa"/>
            <w:vAlign w:val="center"/>
          </w:tcPr>
          <w:p w14:paraId="0928722F"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80</w:t>
            </w:r>
          </w:p>
        </w:tc>
        <w:tc>
          <w:tcPr>
            <w:tcW w:w="782" w:type="dxa"/>
            <w:vAlign w:val="center"/>
          </w:tcPr>
          <w:p w14:paraId="6FB13C1B"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90</w:t>
            </w:r>
          </w:p>
        </w:tc>
        <w:tc>
          <w:tcPr>
            <w:tcW w:w="782" w:type="dxa"/>
            <w:vAlign w:val="center"/>
          </w:tcPr>
          <w:p w14:paraId="7D5BB923" w14:textId="77777777" w:rsidR="006667B6" w:rsidRPr="006B7403" w:rsidRDefault="006667B6" w:rsidP="008B7375">
            <w:pPr>
              <w:jc w:val="center"/>
              <w:rPr>
                <w:rFonts w:ascii="Times New Roman" w:hAnsi="Times New Roman"/>
              </w:rPr>
            </w:pPr>
            <w:r w:rsidRPr="002B3E7F">
              <w:rPr>
                <w:rFonts w:ascii="Times New Roman" w:hAnsi="Times New Roman"/>
                <w:bCs/>
              </w:rPr>
              <w:t>%</w:t>
            </w:r>
            <w:r>
              <w:rPr>
                <w:rFonts w:ascii="Times New Roman" w:hAnsi="Times New Roman"/>
                <w:bCs/>
              </w:rPr>
              <w:t>100</w:t>
            </w:r>
          </w:p>
        </w:tc>
        <w:tc>
          <w:tcPr>
            <w:tcW w:w="782" w:type="dxa"/>
            <w:vAlign w:val="center"/>
          </w:tcPr>
          <w:p w14:paraId="42DA721E" w14:textId="77777777" w:rsidR="006667B6" w:rsidRPr="006B7403" w:rsidRDefault="006667B6" w:rsidP="008B7375">
            <w:pPr>
              <w:jc w:val="center"/>
              <w:rPr>
                <w:rFonts w:ascii="Times New Roman" w:hAnsi="Times New Roman"/>
              </w:rPr>
            </w:pPr>
            <w:r>
              <w:rPr>
                <w:rFonts w:ascii="Times New Roman" w:hAnsi="Times New Roman"/>
                <w:bCs/>
              </w:rPr>
              <w:t>-</w:t>
            </w:r>
          </w:p>
        </w:tc>
        <w:tc>
          <w:tcPr>
            <w:tcW w:w="782" w:type="dxa"/>
            <w:vAlign w:val="center"/>
          </w:tcPr>
          <w:p w14:paraId="5158D339" w14:textId="77777777" w:rsidR="006667B6" w:rsidRPr="006B7403" w:rsidRDefault="006667B6" w:rsidP="008B7375">
            <w:pPr>
              <w:jc w:val="center"/>
              <w:rPr>
                <w:rFonts w:ascii="Times New Roman" w:hAnsi="Times New Roman"/>
              </w:rPr>
            </w:pPr>
            <w:r>
              <w:rPr>
                <w:rFonts w:ascii="Times New Roman" w:hAnsi="Times New Roman"/>
                <w:bCs/>
              </w:rPr>
              <w:t>-</w:t>
            </w:r>
          </w:p>
        </w:tc>
        <w:tc>
          <w:tcPr>
            <w:tcW w:w="844" w:type="dxa"/>
            <w:vAlign w:val="center"/>
          </w:tcPr>
          <w:p w14:paraId="57AC01E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7CD0FC36"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9C09E8E" w14:textId="77777777" w:rsidTr="008B7375">
        <w:tc>
          <w:tcPr>
            <w:tcW w:w="1353" w:type="dxa"/>
          </w:tcPr>
          <w:p w14:paraId="607E6B2D"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709" w:type="dxa"/>
            <w:gridSpan w:val="9"/>
          </w:tcPr>
          <w:p w14:paraId="6CE28977"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4F0606DA" w14:textId="77777777" w:rsidTr="008B7375">
        <w:tc>
          <w:tcPr>
            <w:tcW w:w="1353" w:type="dxa"/>
          </w:tcPr>
          <w:p w14:paraId="7D8F7F08" w14:textId="77777777" w:rsidR="006667B6" w:rsidRPr="006B7403" w:rsidRDefault="006667B6" w:rsidP="008B7375">
            <w:pPr>
              <w:rPr>
                <w:rFonts w:ascii="Times New Roman" w:hAnsi="Times New Roman"/>
              </w:rPr>
            </w:pPr>
            <w:r w:rsidRPr="006B7403">
              <w:rPr>
                <w:rFonts w:ascii="Times New Roman" w:hAnsi="Times New Roman"/>
              </w:rPr>
              <w:t xml:space="preserve">İşbirliği Yapacak </w:t>
            </w:r>
            <w:r w:rsidRPr="006B7403">
              <w:rPr>
                <w:rFonts w:ascii="Times New Roman" w:hAnsi="Times New Roman"/>
              </w:rPr>
              <w:lastRenderedPageBreak/>
              <w:t>Birimler</w:t>
            </w:r>
          </w:p>
        </w:tc>
        <w:tc>
          <w:tcPr>
            <w:tcW w:w="7709" w:type="dxa"/>
            <w:gridSpan w:val="9"/>
          </w:tcPr>
          <w:p w14:paraId="050940C2" w14:textId="77777777" w:rsidR="006667B6" w:rsidRPr="006B7403" w:rsidRDefault="006667B6" w:rsidP="008B7375">
            <w:pPr>
              <w:rPr>
                <w:rFonts w:ascii="Times New Roman" w:hAnsi="Times New Roman"/>
              </w:rPr>
            </w:pPr>
            <w:r>
              <w:rPr>
                <w:rFonts w:ascii="Times New Roman" w:hAnsi="Times New Roman"/>
              </w:rPr>
              <w:lastRenderedPageBreak/>
              <w:t>Tüm Birimler</w:t>
            </w:r>
          </w:p>
        </w:tc>
      </w:tr>
      <w:tr w:rsidR="006667B6" w:rsidRPr="006B7403" w14:paraId="56F1CAC6" w14:textId="77777777" w:rsidTr="008B7375">
        <w:tc>
          <w:tcPr>
            <w:tcW w:w="1353" w:type="dxa"/>
          </w:tcPr>
          <w:p w14:paraId="3541B1C3" w14:textId="77777777" w:rsidR="006667B6" w:rsidRPr="006B7403" w:rsidRDefault="006667B6" w:rsidP="008B7375">
            <w:pPr>
              <w:rPr>
                <w:rFonts w:ascii="Times New Roman" w:hAnsi="Times New Roman"/>
              </w:rPr>
            </w:pPr>
            <w:r w:rsidRPr="006B7403">
              <w:rPr>
                <w:rFonts w:ascii="Times New Roman" w:hAnsi="Times New Roman"/>
              </w:rPr>
              <w:lastRenderedPageBreak/>
              <w:t>Stratejiler</w:t>
            </w:r>
          </w:p>
        </w:tc>
        <w:tc>
          <w:tcPr>
            <w:tcW w:w="7709" w:type="dxa"/>
            <w:gridSpan w:val="9"/>
          </w:tcPr>
          <w:p w14:paraId="344D5424" w14:textId="77777777" w:rsidR="006667B6" w:rsidRDefault="006667B6" w:rsidP="008B7375">
            <w:pPr>
              <w:rPr>
                <w:rFonts w:ascii="Times New Roman" w:hAnsi="Times New Roman"/>
                <w:bCs/>
              </w:rPr>
            </w:pPr>
            <w:r w:rsidRPr="006B7403">
              <w:rPr>
                <w:rFonts w:ascii="Times New Roman" w:hAnsi="Times New Roman"/>
                <w:bCs/>
              </w:rPr>
              <w:t>Öğretim elemanlarına ve öğrencilere dah</w:t>
            </w:r>
            <w:r>
              <w:rPr>
                <w:rFonts w:ascii="Times New Roman" w:hAnsi="Times New Roman"/>
                <w:bCs/>
              </w:rPr>
              <w:t>a temiz sınıflar ve lavabolar</w:t>
            </w:r>
            <w:r w:rsidRPr="006B7403">
              <w:rPr>
                <w:rFonts w:ascii="Times New Roman" w:hAnsi="Times New Roman"/>
                <w:bCs/>
              </w:rPr>
              <w:t xml:space="preserve"> sağlan</w:t>
            </w:r>
            <w:r>
              <w:rPr>
                <w:rFonts w:ascii="Times New Roman" w:hAnsi="Times New Roman"/>
                <w:bCs/>
              </w:rPr>
              <w:t>acaktır.</w:t>
            </w:r>
          </w:p>
          <w:p w14:paraId="15A1BBCD" w14:textId="77777777" w:rsidR="006667B6" w:rsidRDefault="006667B6" w:rsidP="008B7375">
            <w:pPr>
              <w:rPr>
                <w:rFonts w:ascii="Times New Roman" w:hAnsi="Times New Roman"/>
                <w:bCs/>
              </w:rPr>
            </w:pPr>
            <w:r w:rsidRPr="006B7403">
              <w:rPr>
                <w:rFonts w:ascii="Times New Roman" w:hAnsi="Times New Roman"/>
                <w:bCs/>
              </w:rPr>
              <w:t>Ortak kullanım</w:t>
            </w:r>
            <w:r>
              <w:rPr>
                <w:rFonts w:ascii="Times New Roman" w:hAnsi="Times New Roman"/>
                <w:bCs/>
              </w:rPr>
              <w:t xml:space="preserve"> alanlarının hijyenik olması </w:t>
            </w:r>
            <w:r w:rsidRPr="006B7403">
              <w:rPr>
                <w:rFonts w:ascii="Times New Roman" w:hAnsi="Times New Roman"/>
                <w:bCs/>
              </w:rPr>
              <w:t>sağlan</w:t>
            </w:r>
            <w:r>
              <w:rPr>
                <w:rFonts w:ascii="Times New Roman" w:hAnsi="Times New Roman"/>
                <w:bCs/>
              </w:rPr>
              <w:t>acaktır.</w:t>
            </w:r>
          </w:p>
          <w:p w14:paraId="78AE6F53" w14:textId="77777777" w:rsidR="006667B6" w:rsidRPr="006B7403" w:rsidRDefault="006667B6" w:rsidP="008B7375">
            <w:pPr>
              <w:rPr>
                <w:rFonts w:ascii="Times New Roman" w:hAnsi="Times New Roman"/>
              </w:rPr>
            </w:pPr>
            <w:r w:rsidRPr="006B7403">
              <w:rPr>
                <w:rFonts w:ascii="Times New Roman" w:hAnsi="Times New Roman"/>
                <w:bCs/>
              </w:rPr>
              <w:t>Öğretim elemanları ofislerinin</w:t>
            </w:r>
            <w:r>
              <w:rPr>
                <w:rFonts w:ascii="Times New Roman" w:hAnsi="Times New Roman"/>
                <w:bCs/>
              </w:rPr>
              <w:t xml:space="preserve"> sıklıkla temizliği yapılacaktır.</w:t>
            </w:r>
          </w:p>
        </w:tc>
      </w:tr>
    </w:tbl>
    <w:p w14:paraId="14FCDF14"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27"/>
        <w:gridCol w:w="853"/>
        <w:gridCol w:w="1005"/>
        <w:gridCol w:w="769"/>
        <w:gridCol w:w="769"/>
        <w:gridCol w:w="769"/>
        <w:gridCol w:w="769"/>
        <w:gridCol w:w="769"/>
        <w:gridCol w:w="838"/>
        <w:gridCol w:w="1094"/>
      </w:tblGrid>
      <w:tr w:rsidR="006667B6" w:rsidRPr="006B7403" w14:paraId="5495FC3B" w14:textId="77777777" w:rsidTr="008B7375">
        <w:tc>
          <w:tcPr>
            <w:tcW w:w="9062" w:type="dxa"/>
            <w:gridSpan w:val="10"/>
          </w:tcPr>
          <w:p w14:paraId="4406D13D" w14:textId="77777777" w:rsidR="006667B6" w:rsidRPr="006B7403" w:rsidRDefault="006667B6" w:rsidP="008B7375">
            <w:pPr>
              <w:rPr>
                <w:rFonts w:ascii="Times New Roman" w:hAnsi="Times New Roman"/>
              </w:rPr>
            </w:pPr>
            <w:r w:rsidRPr="006B7403">
              <w:rPr>
                <w:rFonts w:ascii="Times New Roman" w:hAnsi="Times New Roman"/>
                <w:b/>
              </w:rPr>
              <w:t>A5. ÇEVREYE DUYARLI YÖNETİM-ÜNİVERSİTE ANLAYIŞINI YERLEŞTİRMEK VE SOSYAL SORUMLULUK BİLİNCİNİ GELİŞTİRMEK</w:t>
            </w:r>
          </w:p>
        </w:tc>
      </w:tr>
      <w:tr w:rsidR="006667B6" w:rsidRPr="006B7403" w14:paraId="564C32BA" w14:textId="77777777" w:rsidTr="008B7375">
        <w:tc>
          <w:tcPr>
            <w:tcW w:w="9062" w:type="dxa"/>
            <w:gridSpan w:val="10"/>
          </w:tcPr>
          <w:p w14:paraId="18FA52EE" w14:textId="77777777" w:rsidR="006667B6" w:rsidRPr="006B7403" w:rsidRDefault="006667B6" w:rsidP="008B7375">
            <w:pPr>
              <w:rPr>
                <w:rFonts w:ascii="Times New Roman" w:hAnsi="Times New Roman"/>
              </w:rPr>
            </w:pPr>
            <w:r w:rsidRPr="006B7403">
              <w:rPr>
                <w:rFonts w:ascii="Times New Roman" w:hAnsi="Times New Roman"/>
              </w:rPr>
              <w:t>H5.1. Çevreye duyarlı yönetim modeli oluşturmak</w:t>
            </w:r>
          </w:p>
        </w:tc>
      </w:tr>
      <w:tr w:rsidR="006667B6" w:rsidRPr="006B7403" w14:paraId="0516FE19" w14:textId="77777777" w:rsidTr="008B7375">
        <w:tc>
          <w:tcPr>
            <w:tcW w:w="1427" w:type="dxa"/>
          </w:tcPr>
          <w:p w14:paraId="4442E13D"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3" w:type="dxa"/>
          </w:tcPr>
          <w:p w14:paraId="54C7A891"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A9AA07D"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69" w:type="dxa"/>
          </w:tcPr>
          <w:p w14:paraId="690B9EC5" w14:textId="77777777" w:rsidR="006667B6" w:rsidRPr="006B7403" w:rsidRDefault="006667B6" w:rsidP="008B7375">
            <w:pPr>
              <w:rPr>
                <w:rFonts w:ascii="Times New Roman" w:hAnsi="Times New Roman"/>
              </w:rPr>
            </w:pPr>
            <w:r w:rsidRPr="006B7403">
              <w:rPr>
                <w:rFonts w:ascii="Times New Roman" w:hAnsi="Times New Roman"/>
              </w:rPr>
              <w:t>2017</w:t>
            </w:r>
          </w:p>
        </w:tc>
        <w:tc>
          <w:tcPr>
            <w:tcW w:w="769" w:type="dxa"/>
          </w:tcPr>
          <w:p w14:paraId="7DD6D0B7" w14:textId="77777777" w:rsidR="006667B6" w:rsidRPr="006B7403" w:rsidRDefault="006667B6" w:rsidP="008B7375">
            <w:pPr>
              <w:rPr>
                <w:rFonts w:ascii="Times New Roman" w:hAnsi="Times New Roman"/>
              </w:rPr>
            </w:pPr>
            <w:r w:rsidRPr="006B7403">
              <w:rPr>
                <w:rFonts w:ascii="Times New Roman" w:hAnsi="Times New Roman"/>
              </w:rPr>
              <w:t>2018</w:t>
            </w:r>
          </w:p>
        </w:tc>
        <w:tc>
          <w:tcPr>
            <w:tcW w:w="769" w:type="dxa"/>
          </w:tcPr>
          <w:p w14:paraId="351204ED" w14:textId="77777777" w:rsidR="006667B6" w:rsidRPr="006B7403" w:rsidRDefault="006667B6" w:rsidP="008B7375">
            <w:pPr>
              <w:rPr>
                <w:rFonts w:ascii="Times New Roman" w:hAnsi="Times New Roman"/>
              </w:rPr>
            </w:pPr>
            <w:r w:rsidRPr="006B7403">
              <w:rPr>
                <w:rFonts w:ascii="Times New Roman" w:hAnsi="Times New Roman"/>
              </w:rPr>
              <w:t>2019</w:t>
            </w:r>
          </w:p>
        </w:tc>
        <w:tc>
          <w:tcPr>
            <w:tcW w:w="769" w:type="dxa"/>
          </w:tcPr>
          <w:p w14:paraId="0F53C919" w14:textId="77777777" w:rsidR="006667B6" w:rsidRPr="006B7403" w:rsidRDefault="006667B6" w:rsidP="008B7375">
            <w:pPr>
              <w:rPr>
                <w:rFonts w:ascii="Times New Roman" w:hAnsi="Times New Roman"/>
              </w:rPr>
            </w:pPr>
            <w:r w:rsidRPr="006B7403">
              <w:rPr>
                <w:rFonts w:ascii="Times New Roman" w:hAnsi="Times New Roman"/>
              </w:rPr>
              <w:t>2020</w:t>
            </w:r>
          </w:p>
        </w:tc>
        <w:tc>
          <w:tcPr>
            <w:tcW w:w="769" w:type="dxa"/>
          </w:tcPr>
          <w:p w14:paraId="1C56851F" w14:textId="77777777" w:rsidR="006667B6" w:rsidRPr="006B7403" w:rsidRDefault="006667B6" w:rsidP="008B7375">
            <w:pPr>
              <w:rPr>
                <w:rFonts w:ascii="Times New Roman" w:hAnsi="Times New Roman"/>
              </w:rPr>
            </w:pPr>
            <w:r w:rsidRPr="006B7403">
              <w:rPr>
                <w:rFonts w:ascii="Times New Roman" w:hAnsi="Times New Roman"/>
              </w:rPr>
              <w:t>2021</w:t>
            </w:r>
          </w:p>
        </w:tc>
        <w:tc>
          <w:tcPr>
            <w:tcW w:w="838" w:type="dxa"/>
          </w:tcPr>
          <w:p w14:paraId="3E3DC337"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6276DD5C"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3D69456F" w14:textId="77777777" w:rsidTr="008B7375">
        <w:tc>
          <w:tcPr>
            <w:tcW w:w="1427" w:type="dxa"/>
            <w:vAlign w:val="center"/>
          </w:tcPr>
          <w:p w14:paraId="5E1EB93B" w14:textId="77777777" w:rsidR="006667B6" w:rsidRPr="006B7403" w:rsidRDefault="006667B6" w:rsidP="008B7375">
            <w:pPr>
              <w:jc w:val="both"/>
              <w:rPr>
                <w:rFonts w:ascii="Times New Roman" w:hAnsi="Times New Roman"/>
              </w:rPr>
            </w:pPr>
            <w:r w:rsidRPr="006B7403">
              <w:rPr>
                <w:rFonts w:ascii="Times New Roman" w:hAnsi="Times New Roman"/>
              </w:rPr>
              <w:t>PG5.1.1. Fakülte yönetiminden konuyla alakalı sorumlu yada sorumluların belirlenerek koordinasyon birimi kurulması</w:t>
            </w:r>
            <w:r>
              <w:rPr>
                <w:rFonts w:ascii="Times New Roman" w:hAnsi="Times New Roman"/>
                <w:bCs/>
              </w:rPr>
              <w:t xml:space="preserve"> (yüzde)</w:t>
            </w:r>
          </w:p>
        </w:tc>
        <w:tc>
          <w:tcPr>
            <w:tcW w:w="853" w:type="dxa"/>
            <w:vAlign w:val="center"/>
          </w:tcPr>
          <w:p w14:paraId="5BB4F675"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50</w:t>
            </w:r>
          </w:p>
        </w:tc>
        <w:tc>
          <w:tcPr>
            <w:tcW w:w="1005" w:type="dxa"/>
            <w:vAlign w:val="center"/>
          </w:tcPr>
          <w:p w14:paraId="485FC12B" w14:textId="77777777" w:rsidR="006667B6" w:rsidRPr="006B7403" w:rsidRDefault="006667B6" w:rsidP="008B7375">
            <w:pPr>
              <w:jc w:val="center"/>
              <w:rPr>
                <w:rFonts w:ascii="Times New Roman" w:hAnsi="Times New Roman"/>
              </w:rPr>
            </w:pPr>
            <w:r>
              <w:rPr>
                <w:rFonts w:ascii="Times New Roman" w:hAnsi="Times New Roman"/>
                <w:bCs/>
              </w:rPr>
              <w:t>-</w:t>
            </w:r>
          </w:p>
        </w:tc>
        <w:tc>
          <w:tcPr>
            <w:tcW w:w="769" w:type="dxa"/>
            <w:vAlign w:val="center"/>
          </w:tcPr>
          <w:p w14:paraId="1C826038"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10</w:t>
            </w:r>
          </w:p>
        </w:tc>
        <w:tc>
          <w:tcPr>
            <w:tcW w:w="769" w:type="dxa"/>
            <w:vAlign w:val="center"/>
          </w:tcPr>
          <w:p w14:paraId="50B216C4"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50</w:t>
            </w:r>
          </w:p>
        </w:tc>
        <w:tc>
          <w:tcPr>
            <w:tcW w:w="769" w:type="dxa"/>
            <w:vAlign w:val="center"/>
          </w:tcPr>
          <w:p w14:paraId="5B202F8C"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100</w:t>
            </w:r>
          </w:p>
        </w:tc>
        <w:tc>
          <w:tcPr>
            <w:tcW w:w="769" w:type="dxa"/>
            <w:vAlign w:val="center"/>
          </w:tcPr>
          <w:p w14:paraId="7CCCFF99" w14:textId="77777777" w:rsidR="006667B6" w:rsidRPr="006B7403" w:rsidRDefault="006667B6" w:rsidP="008B7375">
            <w:pPr>
              <w:jc w:val="center"/>
              <w:rPr>
                <w:rFonts w:ascii="Times New Roman" w:hAnsi="Times New Roman"/>
              </w:rPr>
            </w:pPr>
            <w:r>
              <w:rPr>
                <w:rFonts w:ascii="Times New Roman" w:hAnsi="Times New Roman"/>
                <w:bCs/>
              </w:rPr>
              <w:t>-</w:t>
            </w:r>
          </w:p>
        </w:tc>
        <w:tc>
          <w:tcPr>
            <w:tcW w:w="769" w:type="dxa"/>
            <w:vAlign w:val="center"/>
          </w:tcPr>
          <w:p w14:paraId="5F768671" w14:textId="77777777" w:rsidR="006667B6" w:rsidRPr="006B7403" w:rsidRDefault="006667B6" w:rsidP="008B7375">
            <w:pPr>
              <w:jc w:val="center"/>
              <w:rPr>
                <w:rFonts w:ascii="Times New Roman" w:hAnsi="Times New Roman"/>
              </w:rPr>
            </w:pPr>
            <w:r>
              <w:rPr>
                <w:rFonts w:ascii="Times New Roman" w:hAnsi="Times New Roman"/>
                <w:bCs/>
              </w:rPr>
              <w:t>-</w:t>
            </w:r>
          </w:p>
        </w:tc>
        <w:tc>
          <w:tcPr>
            <w:tcW w:w="838" w:type="dxa"/>
            <w:vAlign w:val="center"/>
          </w:tcPr>
          <w:p w14:paraId="6110929D"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3D56AA6"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2671571E" w14:textId="77777777" w:rsidTr="008B7375">
        <w:tc>
          <w:tcPr>
            <w:tcW w:w="1427" w:type="dxa"/>
            <w:vAlign w:val="center"/>
          </w:tcPr>
          <w:p w14:paraId="0A999915" w14:textId="77777777" w:rsidR="006667B6" w:rsidRPr="006B7403" w:rsidRDefault="006667B6" w:rsidP="008B7375">
            <w:pPr>
              <w:jc w:val="both"/>
              <w:rPr>
                <w:rFonts w:ascii="Times New Roman" w:hAnsi="Times New Roman"/>
              </w:rPr>
            </w:pPr>
            <w:r w:rsidRPr="006B7403">
              <w:rPr>
                <w:rFonts w:ascii="Times New Roman" w:hAnsi="Times New Roman"/>
              </w:rPr>
              <w:t>PG5.1.2. Çevreye duyarlı yönetim planlarının oluşturulması</w:t>
            </w:r>
            <w:r>
              <w:rPr>
                <w:rFonts w:ascii="Times New Roman" w:hAnsi="Times New Roman"/>
                <w:bCs/>
              </w:rPr>
              <w:t xml:space="preserve"> (yüzde)</w:t>
            </w:r>
          </w:p>
        </w:tc>
        <w:tc>
          <w:tcPr>
            <w:tcW w:w="853" w:type="dxa"/>
            <w:vAlign w:val="center"/>
          </w:tcPr>
          <w:p w14:paraId="4192615E"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50</w:t>
            </w:r>
          </w:p>
        </w:tc>
        <w:tc>
          <w:tcPr>
            <w:tcW w:w="1005" w:type="dxa"/>
            <w:vAlign w:val="center"/>
          </w:tcPr>
          <w:p w14:paraId="27AE2978"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50</w:t>
            </w:r>
          </w:p>
        </w:tc>
        <w:tc>
          <w:tcPr>
            <w:tcW w:w="769" w:type="dxa"/>
            <w:vAlign w:val="center"/>
          </w:tcPr>
          <w:p w14:paraId="5F799DA9"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75</w:t>
            </w:r>
          </w:p>
        </w:tc>
        <w:tc>
          <w:tcPr>
            <w:tcW w:w="769" w:type="dxa"/>
            <w:vAlign w:val="center"/>
          </w:tcPr>
          <w:p w14:paraId="57A237A8" w14:textId="77777777" w:rsidR="006667B6" w:rsidRPr="006B7403" w:rsidRDefault="006667B6" w:rsidP="008B7375">
            <w:pPr>
              <w:jc w:val="center"/>
              <w:rPr>
                <w:rFonts w:ascii="Times New Roman" w:hAnsi="Times New Roman"/>
              </w:rPr>
            </w:pPr>
            <w:r w:rsidRPr="009B268C">
              <w:rPr>
                <w:rFonts w:ascii="Times New Roman" w:hAnsi="Times New Roman"/>
                <w:bCs/>
              </w:rPr>
              <w:t>%</w:t>
            </w:r>
            <w:r>
              <w:rPr>
                <w:rFonts w:ascii="Times New Roman" w:hAnsi="Times New Roman"/>
                <w:bCs/>
              </w:rPr>
              <w:t>100</w:t>
            </w:r>
          </w:p>
        </w:tc>
        <w:tc>
          <w:tcPr>
            <w:tcW w:w="769" w:type="dxa"/>
            <w:vAlign w:val="center"/>
          </w:tcPr>
          <w:p w14:paraId="053E0B04"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383949E8"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08D51EA1" w14:textId="77777777" w:rsidR="006667B6" w:rsidRPr="006B7403" w:rsidRDefault="006667B6" w:rsidP="008B7375">
            <w:pPr>
              <w:jc w:val="center"/>
              <w:rPr>
                <w:rFonts w:ascii="Times New Roman" w:hAnsi="Times New Roman"/>
              </w:rPr>
            </w:pPr>
            <w:r>
              <w:rPr>
                <w:rFonts w:ascii="Times New Roman" w:hAnsi="Times New Roman"/>
              </w:rPr>
              <w:t>-</w:t>
            </w:r>
          </w:p>
        </w:tc>
        <w:tc>
          <w:tcPr>
            <w:tcW w:w="838" w:type="dxa"/>
            <w:vAlign w:val="center"/>
          </w:tcPr>
          <w:p w14:paraId="7304B5B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16BB31C7"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52B6ED35" w14:textId="77777777" w:rsidTr="008B7375">
        <w:tc>
          <w:tcPr>
            <w:tcW w:w="1427" w:type="dxa"/>
          </w:tcPr>
          <w:p w14:paraId="6527D9BC"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635" w:type="dxa"/>
            <w:gridSpan w:val="9"/>
          </w:tcPr>
          <w:p w14:paraId="44D8F835"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5F30B671" w14:textId="77777777" w:rsidTr="008B7375">
        <w:tc>
          <w:tcPr>
            <w:tcW w:w="1427" w:type="dxa"/>
          </w:tcPr>
          <w:p w14:paraId="4EB6EFEE"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635" w:type="dxa"/>
            <w:gridSpan w:val="9"/>
          </w:tcPr>
          <w:p w14:paraId="5B1F69F5" w14:textId="77777777" w:rsidR="006667B6" w:rsidRPr="006B7403" w:rsidRDefault="006667B6" w:rsidP="008B7375">
            <w:pPr>
              <w:rPr>
                <w:rFonts w:ascii="Times New Roman" w:hAnsi="Times New Roman"/>
              </w:rPr>
            </w:pPr>
            <w:r>
              <w:rPr>
                <w:rFonts w:ascii="Times New Roman" w:hAnsi="Times New Roman"/>
              </w:rPr>
              <w:t>Tüm Birimler</w:t>
            </w:r>
          </w:p>
        </w:tc>
      </w:tr>
      <w:tr w:rsidR="006667B6" w:rsidRPr="006B7403" w14:paraId="0C4C46DE" w14:textId="77777777" w:rsidTr="008B7375">
        <w:tc>
          <w:tcPr>
            <w:tcW w:w="1427" w:type="dxa"/>
          </w:tcPr>
          <w:p w14:paraId="6AD3F01B"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635" w:type="dxa"/>
            <w:gridSpan w:val="9"/>
          </w:tcPr>
          <w:p w14:paraId="5FAF1A97" w14:textId="77777777" w:rsidR="006667B6" w:rsidRDefault="006667B6" w:rsidP="008B7375">
            <w:pPr>
              <w:rPr>
                <w:rFonts w:ascii="Times New Roman" w:hAnsi="Times New Roman"/>
              </w:rPr>
            </w:pPr>
            <w:r w:rsidRPr="006B7403">
              <w:rPr>
                <w:rFonts w:ascii="Times New Roman" w:hAnsi="Times New Roman"/>
              </w:rPr>
              <w:t>Fakülte yönetiminden konuyla alakalı sorumlu ya da sorumluların belirlenerek koordinasyon birimi kurul</w:t>
            </w:r>
            <w:r>
              <w:rPr>
                <w:rFonts w:ascii="Times New Roman" w:hAnsi="Times New Roman"/>
              </w:rPr>
              <w:t>acaktır.</w:t>
            </w:r>
          </w:p>
          <w:p w14:paraId="5B9C0A84" w14:textId="77777777" w:rsidR="006667B6" w:rsidRPr="006B7403" w:rsidRDefault="006667B6" w:rsidP="008B7375">
            <w:pPr>
              <w:rPr>
                <w:rFonts w:ascii="Times New Roman" w:hAnsi="Times New Roman"/>
              </w:rPr>
            </w:pPr>
            <w:r w:rsidRPr="006B7403">
              <w:rPr>
                <w:rFonts w:ascii="Times New Roman" w:hAnsi="Times New Roman"/>
              </w:rPr>
              <w:t>Çevreye duyarlı y</w:t>
            </w:r>
            <w:r>
              <w:rPr>
                <w:rFonts w:ascii="Times New Roman" w:hAnsi="Times New Roman"/>
              </w:rPr>
              <w:t>önetim planları oluşturulacaktır.</w:t>
            </w:r>
          </w:p>
        </w:tc>
      </w:tr>
    </w:tbl>
    <w:p w14:paraId="65476F1D"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27"/>
        <w:gridCol w:w="853"/>
        <w:gridCol w:w="1005"/>
        <w:gridCol w:w="769"/>
        <w:gridCol w:w="769"/>
        <w:gridCol w:w="769"/>
        <w:gridCol w:w="769"/>
        <w:gridCol w:w="769"/>
        <w:gridCol w:w="838"/>
        <w:gridCol w:w="1094"/>
      </w:tblGrid>
      <w:tr w:rsidR="006667B6" w:rsidRPr="006B7403" w14:paraId="142AFEE2" w14:textId="77777777" w:rsidTr="008B7375">
        <w:tc>
          <w:tcPr>
            <w:tcW w:w="9062" w:type="dxa"/>
            <w:gridSpan w:val="10"/>
          </w:tcPr>
          <w:p w14:paraId="007E9BC8" w14:textId="77777777" w:rsidR="006667B6" w:rsidRPr="006B7403" w:rsidRDefault="006667B6" w:rsidP="008B7375">
            <w:pPr>
              <w:rPr>
                <w:rFonts w:ascii="Times New Roman" w:hAnsi="Times New Roman"/>
              </w:rPr>
            </w:pPr>
            <w:r w:rsidRPr="006B7403">
              <w:rPr>
                <w:rFonts w:ascii="Times New Roman" w:hAnsi="Times New Roman"/>
                <w:b/>
              </w:rPr>
              <w:t>A5. ÇEVREYE DUYARLI YÖNETİM-ÜNİVERSİTE ANLAYIŞINI YERLEŞTİRMEK VE SOSYAL SORUMLULUK BİLİNCİNİ GELİŞTİRMEK</w:t>
            </w:r>
          </w:p>
        </w:tc>
      </w:tr>
      <w:tr w:rsidR="006667B6" w:rsidRPr="006B7403" w14:paraId="791A8E9A" w14:textId="77777777" w:rsidTr="008B7375">
        <w:tc>
          <w:tcPr>
            <w:tcW w:w="9062" w:type="dxa"/>
            <w:gridSpan w:val="10"/>
          </w:tcPr>
          <w:p w14:paraId="5080D28F" w14:textId="77777777" w:rsidR="006667B6" w:rsidRPr="006B7403" w:rsidRDefault="006667B6" w:rsidP="008B7375">
            <w:pPr>
              <w:rPr>
                <w:rFonts w:ascii="Times New Roman" w:hAnsi="Times New Roman"/>
              </w:rPr>
            </w:pPr>
            <w:r w:rsidRPr="006B7403">
              <w:rPr>
                <w:rFonts w:ascii="Times New Roman" w:hAnsi="Times New Roman"/>
              </w:rPr>
              <w:t>H5.2. Öğretim elemanlarında, idari personelde ve öğrencilerde çevre bilinci farkındalığı oluşturmak</w:t>
            </w:r>
          </w:p>
        </w:tc>
      </w:tr>
      <w:tr w:rsidR="006667B6" w:rsidRPr="006B7403" w14:paraId="4711CF58" w14:textId="77777777" w:rsidTr="008B7375">
        <w:tc>
          <w:tcPr>
            <w:tcW w:w="1427" w:type="dxa"/>
          </w:tcPr>
          <w:p w14:paraId="0ADD9998"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3" w:type="dxa"/>
          </w:tcPr>
          <w:p w14:paraId="725A0234"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213889E"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69" w:type="dxa"/>
          </w:tcPr>
          <w:p w14:paraId="426CD576" w14:textId="77777777" w:rsidR="006667B6" w:rsidRPr="006B7403" w:rsidRDefault="006667B6" w:rsidP="008B7375">
            <w:pPr>
              <w:rPr>
                <w:rFonts w:ascii="Times New Roman" w:hAnsi="Times New Roman"/>
              </w:rPr>
            </w:pPr>
            <w:r w:rsidRPr="006B7403">
              <w:rPr>
                <w:rFonts w:ascii="Times New Roman" w:hAnsi="Times New Roman"/>
              </w:rPr>
              <w:t>2017</w:t>
            </w:r>
          </w:p>
        </w:tc>
        <w:tc>
          <w:tcPr>
            <w:tcW w:w="769" w:type="dxa"/>
          </w:tcPr>
          <w:p w14:paraId="6445F552" w14:textId="77777777" w:rsidR="006667B6" w:rsidRPr="006B7403" w:rsidRDefault="006667B6" w:rsidP="008B7375">
            <w:pPr>
              <w:rPr>
                <w:rFonts w:ascii="Times New Roman" w:hAnsi="Times New Roman"/>
              </w:rPr>
            </w:pPr>
            <w:r w:rsidRPr="006B7403">
              <w:rPr>
                <w:rFonts w:ascii="Times New Roman" w:hAnsi="Times New Roman"/>
              </w:rPr>
              <w:t>2018</w:t>
            </w:r>
          </w:p>
        </w:tc>
        <w:tc>
          <w:tcPr>
            <w:tcW w:w="769" w:type="dxa"/>
          </w:tcPr>
          <w:p w14:paraId="6AE13962" w14:textId="77777777" w:rsidR="006667B6" w:rsidRPr="006B7403" w:rsidRDefault="006667B6" w:rsidP="008B7375">
            <w:pPr>
              <w:rPr>
                <w:rFonts w:ascii="Times New Roman" w:hAnsi="Times New Roman"/>
              </w:rPr>
            </w:pPr>
            <w:r w:rsidRPr="006B7403">
              <w:rPr>
                <w:rFonts w:ascii="Times New Roman" w:hAnsi="Times New Roman"/>
              </w:rPr>
              <w:t>2019</w:t>
            </w:r>
          </w:p>
        </w:tc>
        <w:tc>
          <w:tcPr>
            <w:tcW w:w="769" w:type="dxa"/>
          </w:tcPr>
          <w:p w14:paraId="5D634256" w14:textId="77777777" w:rsidR="006667B6" w:rsidRPr="006B7403" w:rsidRDefault="006667B6" w:rsidP="008B7375">
            <w:pPr>
              <w:rPr>
                <w:rFonts w:ascii="Times New Roman" w:hAnsi="Times New Roman"/>
              </w:rPr>
            </w:pPr>
            <w:r w:rsidRPr="006B7403">
              <w:rPr>
                <w:rFonts w:ascii="Times New Roman" w:hAnsi="Times New Roman"/>
              </w:rPr>
              <w:t>2020</w:t>
            </w:r>
          </w:p>
        </w:tc>
        <w:tc>
          <w:tcPr>
            <w:tcW w:w="769" w:type="dxa"/>
          </w:tcPr>
          <w:p w14:paraId="43F4C013" w14:textId="77777777" w:rsidR="006667B6" w:rsidRPr="006B7403" w:rsidRDefault="006667B6" w:rsidP="008B7375">
            <w:pPr>
              <w:rPr>
                <w:rFonts w:ascii="Times New Roman" w:hAnsi="Times New Roman"/>
              </w:rPr>
            </w:pPr>
            <w:r w:rsidRPr="006B7403">
              <w:rPr>
                <w:rFonts w:ascii="Times New Roman" w:hAnsi="Times New Roman"/>
              </w:rPr>
              <w:t>2021</w:t>
            </w:r>
          </w:p>
        </w:tc>
        <w:tc>
          <w:tcPr>
            <w:tcW w:w="838" w:type="dxa"/>
          </w:tcPr>
          <w:p w14:paraId="1F7962C9"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0ECF703F"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63389389" w14:textId="77777777" w:rsidTr="008B7375">
        <w:tc>
          <w:tcPr>
            <w:tcW w:w="1427" w:type="dxa"/>
            <w:vAlign w:val="center"/>
          </w:tcPr>
          <w:p w14:paraId="114C2E20" w14:textId="77777777" w:rsidR="006667B6" w:rsidRPr="006B7403" w:rsidRDefault="006667B6" w:rsidP="008B7375">
            <w:pPr>
              <w:jc w:val="both"/>
              <w:rPr>
                <w:rFonts w:ascii="Times New Roman" w:hAnsi="Times New Roman"/>
              </w:rPr>
            </w:pPr>
            <w:r w:rsidRPr="006B7403">
              <w:rPr>
                <w:rFonts w:ascii="Times New Roman" w:hAnsi="Times New Roman"/>
              </w:rPr>
              <w:t>PG5.2.1. Çevre bilincini kazandırmak adına seminer ve toplantılar düzenlenmesi</w:t>
            </w:r>
            <w:r>
              <w:rPr>
                <w:rFonts w:ascii="Times New Roman" w:hAnsi="Times New Roman"/>
              </w:rPr>
              <w:t xml:space="preserve"> (adet)</w:t>
            </w:r>
          </w:p>
        </w:tc>
        <w:tc>
          <w:tcPr>
            <w:tcW w:w="853" w:type="dxa"/>
            <w:vAlign w:val="center"/>
          </w:tcPr>
          <w:p w14:paraId="32923C38" w14:textId="77777777" w:rsidR="006667B6" w:rsidRPr="006B7403" w:rsidRDefault="006667B6" w:rsidP="008B7375">
            <w:pPr>
              <w:jc w:val="center"/>
              <w:rPr>
                <w:rFonts w:ascii="Times New Roman" w:hAnsi="Times New Roman"/>
              </w:rPr>
            </w:pPr>
            <w:r>
              <w:rPr>
                <w:rFonts w:ascii="Times New Roman" w:hAnsi="Times New Roman"/>
              </w:rPr>
              <w:t>%50</w:t>
            </w:r>
          </w:p>
        </w:tc>
        <w:tc>
          <w:tcPr>
            <w:tcW w:w="1005" w:type="dxa"/>
            <w:vAlign w:val="center"/>
          </w:tcPr>
          <w:p w14:paraId="2F1D0BD5"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085BBBE8" w14:textId="77777777" w:rsidR="006667B6" w:rsidRPr="006B7403" w:rsidRDefault="006667B6" w:rsidP="008B7375">
            <w:pPr>
              <w:jc w:val="center"/>
              <w:rPr>
                <w:rFonts w:ascii="Times New Roman" w:hAnsi="Times New Roman"/>
              </w:rPr>
            </w:pPr>
            <w:r>
              <w:rPr>
                <w:rFonts w:ascii="Times New Roman" w:hAnsi="Times New Roman"/>
              </w:rPr>
              <w:t>1</w:t>
            </w:r>
          </w:p>
        </w:tc>
        <w:tc>
          <w:tcPr>
            <w:tcW w:w="769" w:type="dxa"/>
            <w:vAlign w:val="center"/>
          </w:tcPr>
          <w:p w14:paraId="4244585F" w14:textId="77777777" w:rsidR="006667B6" w:rsidRPr="006B7403" w:rsidRDefault="006667B6" w:rsidP="008B7375">
            <w:pPr>
              <w:jc w:val="center"/>
              <w:rPr>
                <w:rFonts w:ascii="Times New Roman" w:hAnsi="Times New Roman"/>
              </w:rPr>
            </w:pPr>
            <w:r>
              <w:rPr>
                <w:rFonts w:ascii="Times New Roman" w:hAnsi="Times New Roman"/>
              </w:rPr>
              <w:t>2</w:t>
            </w:r>
          </w:p>
        </w:tc>
        <w:tc>
          <w:tcPr>
            <w:tcW w:w="769" w:type="dxa"/>
            <w:vAlign w:val="center"/>
          </w:tcPr>
          <w:p w14:paraId="52FF0AFA" w14:textId="77777777" w:rsidR="006667B6" w:rsidRPr="006B7403" w:rsidRDefault="006667B6" w:rsidP="008B7375">
            <w:pPr>
              <w:jc w:val="center"/>
              <w:rPr>
                <w:rFonts w:ascii="Times New Roman" w:hAnsi="Times New Roman"/>
              </w:rPr>
            </w:pPr>
            <w:r>
              <w:rPr>
                <w:rFonts w:ascii="Times New Roman" w:hAnsi="Times New Roman"/>
              </w:rPr>
              <w:t>3</w:t>
            </w:r>
          </w:p>
        </w:tc>
        <w:tc>
          <w:tcPr>
            <w:tcW w:w="769" w:type="dxa"/>
            <w:vAlign w:val="center"/>
          </w:tcPr>
          <w:p w14:paraId="1D550A30" w14:textId="77777777" w:rsidR="006667B6" w:rsidRPr="006B7403" w:rsidRDefault="006667B6" w:rsidP="008B7375">
            <w:pPr>
              <w:jc w:val="center"/>
              <w:rPr>
                <w:rFonts w:ascii="Times New Roman" w:hAnsi="Times New Roman"/>
              </w:rPr>
            </w:pPr>
            <w:r>
              <w:rPr>
                <w:rFonts w:ascii="Times New Roman" w:hAnsi="Times New Roman"/>
              </w:rPr>
              <w:t>4</w:t>
            </w:r>
          </w:p>
        </w:tc>
        <w:tc>
          <w:tcPr>
            <w:tcW w:w="769" w:type="dxa"/>
            <w:vAlign w:val="center"/>
          </w:tcPr>
          <w:p w14:paraId="6274A675" w14:textId="77777777" w:rsidR="006667B6" w:rsidRPr="006B7403" w:rsidRDefault="006667B6" w:rsidP="008B7375">
            <w:pPr>
              <w:jc w:val="center"/>
              <w:rPr>
                <w:rFonts w:ascii="Times New Roman" w:hAnsi="Times New Roman"/>
              </w:rPr>
            </w:pPr>
            <w:r>
              <w:rPr>
                <w:rFonts w:ascii="Times New Roman" w:hAnsi="Times New Roman"/>
              </w:rPr>
              <w:t>5</w:t>
            </w:r>
          </w:p>
        </w:tc>
        <w:tc>
          <w:tcPr>
            <w:tcW w:w="838" w:type="dxa"/>
            <w:vAlign w:val="center"/>
          </w:tcPr>
          <w:p w14:paraId="3022BA3C"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F4F6092"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487B4836" w14:textId="77777777" w:rsidTr="008B7375">
        <w:tc>
          <w:tcPr>
            <w:tcW w:w="1427" w:type="dxa"/>
            <w:vAlign w:val="center"/>
          </w:tcPr>
          <w:p w14:paraId="0C80C816" w14:textId="77777777" w:rsidR="006667B6" w:rsidRPr="006B7403" w:rsidRDefault="006667B6" w:rsidP="008B7375">
            <w:pPr>
              <w:jc w:val="both"/>
              <w:rPr>
                <w:rFonts w:ascii="Times New Roman" w:hAnsi="Times New Roman"/>
              </w:rPr>
            </w:pPr>
            <w:r w:rsidRPr="006B7403">
              <w:rPr>
                <w:rFonts w:ascii="Times New Roman" w:hAnsi="Times New Roman"/>
              </w:rPr>
              <w:t>PG5.2.2. Çevre bilincine yönelik seçmeli ders konulması</w:t>
            </w:r>
            <w:r>
              <w:rPr>
                <w:rFonts w:ascii="Times New Roman" w:hAnsi="Times New Roman"/>
              </w:rPr>
              <w:t xml:space="preserve"> (adet)</w:t>
            </w:r>
          </w:p>
        </w:tc>
        <w:tc>
          <w:tcPr>
            <w:tcW w:w="853" w:type="dxa"/>
            <w:vAlign w:val="center"/>
          </w:tcPr>
          <w:p w14:paraId="4388BB40" w14:textId="77777777" w:rsidR="006667B6" w:rsidRPr="006B7403" w:rsidRDefault="006667B6" w:rsidP="008B7375">
            <w:pPr>
              <w:jc w:val="center"/>
              <w:rPr>
                <w:rFonts w:ascii="Times New Roman" w:hAnsi="Times New Roman"/>
              </w:rPr>
            </w:pPr>
            <w:r w:rsidRPr="00DA1264">
              <w:rPr>
                <w:rFonts w:ascii="Times New Roman" w:hAnsi="Times New Roman"/>
                <w:bCs/>
              </w:rPr>
              <w:t>%</w:t>
            </w:r>
            <w:r>
              <w:rPr>
                <w:rFonts w:ascii="Times New Roman" w:hAnsi="Times New Roman"/>
                <w:bCs/>
              </w:rPr>
              <w:t>25</w:t>
            </w:r>
          </w:p>
        </w:tc>
        <w:tc>
          <w:tcPr>
            <w:tcW w:w="1005" w:type="dxa"/>
            <w:vAlign w:val="center"/>
          </w:tcPr>
          <w:p w14:paraId="6F84561F"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42E8D53A" w14:textId="77777777" w:rsidR="006667B6" w:rsidRPr="006B7403" w:rsidRDefault="006667B6" w:rsidP="008B7375">
            <w:pPr>
              <w:jc w:val="center"/>
              <w:rPr>
                <w:rFonts w:ascii="Times New Roman" w:hAnsi="Times New Roman"/>
              </w:rPr>
            </w:pPr>
            <w:r>
              <w:rPr>
                <w:rFonts w:ascii="Times New Roman" w:hAnsi="Times New Roman"/>
              </w:rPr>
              <w:t>-</w:t>
            </w:r>
          </w:p>
        </w:tc>
        <w:tc>
          <w:tcPr>
            <w:tcW w:w="769" w:type="dxa"/>
            <w:vAlign w:val="center"/>
          </w:tcPr>
          <w:p w14:paraId="7948F68C" w14:textId="77777777" w:rsidR="006667B6" w:rsidRPr="006B7403" w:rsidRDefault="006667B6" w:rsidP="008B7375">
            <w:pPr>
              <w:jc w:val="center"/>
              <w:rPr>
                <w:rFonts w:ascii="Times New Roman" w:hAnsi="Times New Roman"/>
              </w:rPr>
            </w:pPr>
            <w:r>
              <w:rPr>
                <w:rFonts w:ascii="Times New Roman" w:hAnsi="Times New Roman"/>
              </w:rPr>
              <w:t>1</w:t>
            </w:r>
          </w:p>
        </w:tc>
        <w:tc>
          <w:tcPr>
            <w:tcW w:w="769" w:type="dxa"/>
            <w:vAlign w:val="center"/>
          </w:tcPr>
          <w:p w14:paraId="7F2748F3" w14:textId="77777777" w:rsidR="006667B6" w:rsidRPr="006B7403" w:rsidRDefault="006667B6" w:rsidP="008B7375">
            <w:pPr>
              <w:jc w:val="center"/>
              <w:rPr>
                <w:rFonts w:ascii="Times New Roman" w:hAnsi="Times New Roman"/>
              </w:rPr>
            </w:pPr>
            <w:r>
              <w:rPr>
                <w:rFonts w:ascii="Times New Roman" w:hAnsi="Times New Roman"/>
              </w:rPr>
              <w:t>2</w:t>
            </w:r>
          </w:p>
        </w:tc>
        <w:tc>
          <w:tcPr>
            <w:tcW w:w="769" w:type="dxa"/>
            <w:vAlign w:val="center"/>
          </w:tcPr>
          <w:p w14:paraId="2126884B" w14:textId="77777777" w:rsidR="006667B6" w:rsidRPr="006B7403" w:rsidRDefault="006667B6" w:rsidP="008B7375">
            <w:pPr>
              <w:jc w:val="center"/>
              <w:rPr>
                <w:rFonts w:ascii="Times New Roman" w:hAnsi="Times New Roman"/>
              </w:rPr>
            </w:pPr>
            <w:r>
              <w:rPr>
                <w:rFonts w:ascii="Times New Roman" w:hAnsi="Times New Roman"/>
              </w:rPr>
              <w:t>2</w:t>
            </w:r>
          </w:p>
        </w:tc>
        <w:tc>
          <w:tcPr>
            <w:tcW w:w="769" w:type="dxa"/>
            <w:vAlign w:val="center"/>
          </w:tcPr>
          <w:p w14:paraId="5E475C04" w14:textId="77777777" w:rsidR="006667B6" w:rsidRPr="006B7403" w:rsidRDefault="006667B6" w:rsidP="008B7375">
            <w:pPr>
              <w:jc w:val="center"/>
              <w:rPr>
                <w:rFonts w:ascii="Times New Roman" w:hAnsi="Times New Roman"/>
              </w:rPr>
            </w:pPr>
            <w:r>
              <w:rPr>
                <w:rFonts w:ascii="Times New Roman" w:hAnsi="Times New Roman"/>
              </w:rPr>
              <w:t>3</w:t>
            </w:r>
          </w:p>
        </w:tc>
        <w:tc>
          <w:tcPr>
            <w:tcW w:w="838" w:type="dxa"/>
            <w:vAlign w:val="center"/>
          </w:tcPr>
          <w:p w14:paraId="72A1FD30"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4B7AFE51"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397CCF32" w14:textId="77777777" w:rsidTr="008B7375">
        <w:tc>
          <w:tcPr>
            <w:tcW w:w="1427" w:type="dxa"/>
            <w:vAlign w:val="center"/>
          </w:tcPr>
          <w:p w14:paraId="3C8E10D7" w14:textId="77777777" w:rsidR="006667B6" w:rsidRPr="006B7403" w:rsidRDefault="006667B6" w:rsidP="008B7375">
            <w:pPr>
              <w:rPr>
                <w:rFonts w:ascii="Times New Roman" w:hAnsi="Times New Roman"/>
              </w:rPr>
            </w:pPr>
            <w:r w:rsidRPr="006B7403">
              <w:rPr>
                <w:rFonts w:ascii="Times New Roman" w:hAnsi="Times New Roman"/>
              </w:rPr>
              <w:lastRenderedPageBreak/>
              <w:t>PG5.2.3. Çevre ile ilgili kulüplere üye olan öğrenci sayılarının artırılması</w:t>
            </w:r>
            <w:r>
              <w:rPr>
                <w:rFonts w:ascii="Times New Roman" w:hAnsi="Times New Roman"/>
              </w:rPr>
              <w:t xml:space="preserve"> (adet)</w:t>
            </w:r>
          </w:p>
        </w:tc>
        <w:tc>
          <w:tcPr>
            <w:tcW w:w="853" w:type="dxa"/>
            <w:vAlign w:val="center"/>
          </w:tcPr>
          <w:p w14:paraId="3128DE0D" w14:textId="77777777" w:rsidR="006667B6" w:rsidRPr="006B7403" w:rsidRDefault="006667B6" w:rsidP="008B7375">
            <w:pPr>
              <w:jc w:val="center"/>
              <w:rPr>
                <w:rFonts w:ascii="Times New Roman" w:hAnsi="Times New Roman"/>
              </w:rPr>
            </w:pPr>
            <w:r w:rsidRPr="00DA1264">
              <w:rPr>
                <w:rFonts w:ascii="Times New Roman" w:hAnsi="Times New Roman"/>
                <w:bCs/>
              </w:rPr>
              <w:t>%</w:t>
            </w:r>
            <w:r>
              <w:rPr>
                <w:rFonts w:ascii="Times New Roman" w:hAnsi="Times New Roman"/>
                <w:bCs/>
              </w:rPr>
              <w:t>25</w:t>
            </w:r>
          </w:p>
        </w:tc>
        <w:tc>
          <w:tcPr>
            <w:tcW w:w="1005" w:type="dxa"/>
            <w:vAlign w:val="center"/>
          </w:tcPr>
          <w:p w14:paraId="07DB5951" w14:textId="77777777" w:rsidR="006667B6" w:rsidRPr="006B7403" w:rsidRDefault="006667B6" w:rsidP="008B7375">
            <w:pPr>
              <w:jc w:val="center"/>
              <w:rPr>
                <w:rFonts w:ascii="Times New Roman" w:hAnsi="Times New Roman"/>
              </w:rPr>
            </w:pPr>
            <w:r>
              <w:rPr>
                <w:rFonts w:ascii="Times New Roman" w:hAnsi="Times New Roman"/>
              </w:rPr>
              <w:t>5</w:t>
            </w:r>
          </w:p>
        </w:tc>
        <w:tc>
          <w:tcPr>
            <w:tcW w:w="769" w:type="dxa"/>
            <w:vAlign w:val="center"/>
          </w:tcPr>
          <w:p w14:paraId="04FE1B92" w14:textId="77777777" w:rsidR="006667B6" w:rsidRPr="006B7403" w:rsidRDefault="006667B6" w:rsidP="008B7375">
            <w:pPr>
              <w:jc w:val="center"/>
              <w:rPr>
                <w:rFonts w:ascii="Times New Roman" w:hAnsi="Times New Roman"/>
              </w:rPr>
            </w:pPr>
            <w:r>
              <w:rPr>
                <w:rFonts w:ascii="Times New Roman" w:hAnsi="Times New Roman"/>
              </w:rPr>
              <w:t>5</w:t>
            </w:r>
          </w:p>
        </w:tc>
        <w:tc>
          <w:tcPr>
            <w:tcW w:w="769" w:type="dxa"/>
            <w:vAlign w:val="center"/>
          </w:tcPr>
          <w:p w14:paraId="23746AC9" w14:textId="77777777" w:rsidR="006667B6" w:rsidRPr="006B7403" w:rsidRDefault="006667B6" w:rsidP="008B7375">
            <w:pPr>
              <w:jc w:val="center"/>
              <w:rPr>
                <w:rFonts w:ascii="Times New Roman" w:hAnsi="Times New Roman"/>
              </w:rPr>
            </w:pPr>
            <w:r>
              <w:rPr>
                <w:rFonts w:ascii="Times New Roman" w:hAnsi="Times New Roman"/>
              </w:rPr>
              <w:t>10</w:t>
            </w:r>
          </w:p>
        </w:tc>
        <w:tc>
          <w:tcPr>
            <w:tcW w:w="769" w:type="dxa"/>
            <w:vAlign w:val="center"/>
          </w:tcPr>
          <w:p w14:paraId="44316415" w14:textId="77777777" w:rsidR="006667B6" w:rsidRPr="006B7403" w:rsidRDefault="006667B6" w:rsidP="008B7375">
            <w:pPr>
              <w:jc w:val="center"/>
              <w:rPr>
                <w:rFonts w:ascii="Times New Roman" w:hAnsi="Times New Roman"/>
              </w:rPr>
            </w:pPr>
            <w:r>
              <w:rPr>
                <w:rFonts w:ascii="Times New Roman" w:hAnsi="Times New Roman"/>
              </w:rPr>
              <w:t>15</w:t>
            </w:r>
          </w:p>
        </w:tc>
        <w:tc>
          <w:tcPr>
            <w:tcW w:w="769" w:type="dxa"/>
            <w:vAlign w:val="center"/>
          </w:tcPr>
          <w:p w14:paraId="35D942E9" w14:textId="77777777" w:rsidR="006667B6" w:rsidRPr="006B7403" w:rsidRDefault="006667B6" w:rsidP="008B7375">
            <w:pPr>
              <w:jc w:val="center"/>
              <w:rPr>
                <w:rFonts w:ascii="Times New Roman" w:hAnsi="Times New Roman"/>
              </w:rPr>
            </w:pPr>
            <w:r>
              <w:rPr>
                <w:rFonts w:ascii="Times New Roman" w:hAnsi="Times New Roman"/>
              </w:rPr>
              <w:t>20</w:t>
            </w:r>
          </w:p>
        </w:tc>
        <w:tc>
          <w:tcPr>
            <w:tcW w:w="769" w:type="dxa"/>
            <w:vAlign w:val="center"/>
          </w:tcPr>
          <w:p w14:paraId="6AE8B0D8" w14:textId="77777777" w:rsidR="006667B6" w:rsidRPr="006B7403" w:rsidRDefault="006667B6" w:rsidP="008B7375">
            <w:pPr>
              <w:jc w:val="center"/>
              <w:rPr>
                <w:rFonts w:ascii="Times New Roman" w:hAnsi="Times New Roman"/>
              </w:rPr>
            </w:pPr>
            <w:r>
              <w:rPr>
                <w:rFonts w:ascii="Times New Roman" w:hAnsi="Times New Roman"/>
              </w:rPr>
              <w:t>25</w:t>
            </w:r>
          </w:p>
        </w:tc>
        <w:tc>
          <w:tcPr>
            <w:tcW w:w="838" w:type="dxa"/>
            <w:vAlign w:val="center"/>
          </w:tcPr>
          <w:p w14:paraId="7BD5444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FA86022"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04A1673" w14:textId="77777777" w:rsidTr="008B7375">
        <w:tc>
          <w:tcPr>
            <w:tcW w:w="1427" w:type="dxa"/>
          </w:tcPr>
          <w:p w14:paraId="042578A6"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635" w:type="dxa"/>
            <w:gridSpan w:val="9"/>
          </w:tcPr>
          <w:p w14:paraId="2C9236B9"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3802673D" w14:textId="77777777" w:rsidTr="008B7375">
        <w:tc>
          <w:tcPr>
            <w:tcW w:w="1427" w:type="dxa"/>
          </w:tcPr>
          <w:p w14:paraId="354BF8F1"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635" w:type="dxa"/>
            <w:gridSpan w:val="9"/>
          </w:tcPr>
          <w:p w14:paraId="3E9A141D" w14:textId="77777777" w:rsidR="006667B6" w:rsidRPr="006B7403" w:rsidRDefault="006667B6" w:rsidP="008B7375">
            <w:pPr>
              <w:rPr>
                <w:rFonts w:ascii="Times New Roman" w:hAnsi="Times New Roman"/>
              </w:rPr>
            </w:pPr>
            <w:r>
              <w:rPr>
                <w:rFonts w:ascii="Times New Roman" w:hAnsi="Times New Roman"/>
              </w:rPr>
              <w:t>Tüm Birimler</w:t>
            </w:r>
          </w:p>
        </w:tc>
      </w:tr>
      <w:tr w:rsidR="006667B6" w:rsidRPr="006B7403" w14:paraId="3B2140C7" w14:textId="77777777" w:rsidTr="008B7375">
        <w:tc>
          <w:tcPr>
            <w:tcW w:w="1427" w:type="dxa"/>
          </w:tcPr>
          <w:p w14:paraId="4F3F6CAC"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635" w:type="dxa"/>
            <w:gridSpan w:val="9"/>
          </w:tcPr>
          <w:p w14:paraId="4F38D056" w14:textId="77777777" w:rsidR="006667B6" w:rsidRDefault="006667B6" w:rsidP="008B7375">
            <w:pPr>
              <w:rPr>
                <w:rFonts w:ascii="Times New Roman" w:hAnsi="Times New Roman"/>
              </w:rPr>
            </w:pPr>
            <w:r w:rsidRPr="006B7403">
              <w:rPr>
                <w:rFonts w:ascii="Times New Roman" w:hAnsi="Times New Roman"/>
              </w:rPr>
              <w:t>Çevre bilincini kazandırmak adına semin</w:t>
            </w:r>
            <w:r>
              <w:rPr>
                <w:rFonts w:ascii="Times New Roman" w:hAnsi="Times New Roman"/>
              </w:rPr>
              <w:t>er ve toplantılar düzenlenecektir.</w:t>
            </w:r>
          </w:p>
          <w:p w14:paraId="519D4284" w14:textId="77777777" w:rsidR="006667B6" w:rsidRDefault="006667B6" w:rsidP="008B7375">
            <w:pPr>
              <w:rPr>
                <w:rFonts w:ascii="Times New Roman" w:hAnsi="Times New Roman"/>
              </w:rPr>
            </w:pPr>
            <w:r w:rsidRPr="006B7403">
              <w:rPr>
                <w:rFonts w:ascii="Times New Roman" w:hAnsi="Times New Roman"/>
              </w:rPr>
              <w:t>Çevre bilincin</w:t>
            </w:r>
            <w:r>
              <w:rPr>
                <w:rFonts w:ascii="Times New Roman" w:hAnsi="Times New Roman"/>
              </w:rPr>
              <w:t>e yönelik seçmeli ders konulacaktır.</w:t>
            </w:r>
          </w:p>
          <w:p w14:paraId="190DA28A" w14:textId="77777777" w:rsidR="006667B6" w:rsidRPr="006B7403" w:rsidRDefault="006667B6" w:rsidP="008B7375">
            <w:pPr>
              <w:rPr>
                <w:rFonts w:ascii="Times New Roman" w:hAnsi="Times New Roman"/>
              </w:rPr>
            </w:pPr>
            <w:r w:rsidRPr="006B7403">
              <w:rPr>
                <w:rFonts w:ascii="Times New Roman" w:hAnsi="Times New Roman"/>
              </w:rPr>
              <w:t>Çevre ile ilgili kulüplere üye olan</w:t>
            </w:r>
            <w:r>
              <w:rPr>
                <w:rFonts w:ascii="Times New Roman" w:hAnsi="Times New Roman"/>
              </w:rPr>
              <w:t xml:space="preserve"> öğrenci sayıları artırılacaktır.</w:t>
            </w:r>
          </w:p>
        </w:tc>
      </w:tr>
    </w:tbl>
    <w:p w14:paraId="05BEF86D"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464"/>
        <w:gridCol w:w="850"/>
        <w:gridCol w:w="1005"/>
        <w:gridCol w:w="762"/>
        <w:gridCol w:w="763"/>
        <w:gridCol w:w="763"/>
        <w:gridCol w:w="763"/>
        <w:gridCol w:w="763"/>
        <w:gridCol w:w="835"/>
        <w:gridCol w:w="1094"/>
      </w:tblGrid>
      <w:tr w:rsidR="006667B6" w:rsidRPr="006B7403" w14:paraId="498AE3A3" w14:textId="77777777" w:rsidTr="008B7375">
        <w:tc>
          <w:tcPr>
            <w:tcW w:w="9062" w:type="dxa"/>
            <w:gridSpan w:val="10"/>
          </w:tcPr>
          <w:p w14:paraId="0A4D10D1" w14:textId="77777777" w:rsidR="006667B6" w:rsidRPr="006B7403" w:rsidRDefault="006667B6" w:rsidP="008B7375">
            <w:pPr>
              <w:rPr>
                <w:rFonts w:ascii="Times New Roman" w:hAnsi="Times New Roman"/>
              </w:rPr>
            </w:pPr>
            <w:r w:rsidRPr="006B7403">
              <w:rPr>
                <w:rFonts w:ascii="Times New Roman" w:hAnsi="Times New Roman"/>
                <w:b/>
              </w:rPr>
              <w:t>A5. ÇEVREYE DUYARLI YÖNETİM-ÜNİVERSİTE ANLAYIŞINI YERLEŞTİRMEK VE SOSYAL SORUMLULUK BİLİNCİNİ GELİŞTİRMEK</w:t>
            </w:r>
          </w:p>
        </w:tc>
      </w:tr>
      <w:tr w:rsidR="006667B6" w:rsidRPr="006B7403" w14:paraId="267EBCF9" w14:textId="77777777" w:rsidTr="008B7375">
        <w:tc>
          <w:tcPr>
            <w:tcW w:w="9062" w:type="dxa"/>
            <w:gridSpan w:val="10"/>
          </w:tcPr>
          <w:p w14:paraId="704BC984" w14:textId="77777777" w:rsidR="006667B6" w:rsidRPr="006B7403" w:rsidRDefault="006667B6" w:rsidP="008B7375">
            <w:pPr>
              <w:rPr>
                <w:rFonts w:ascii="Times New Roman" w:hAnsi="Times New Roman"/>
              </w:rPr>
            </w:pPr>
            <w:r w:rsidRPr="006B7403">
              <w:rPr>
                <w:rFonts w:ascii="Times New Roman" w:hAnsi="Times New Roman"/>
              </w:rPr>
              <w:t>H5.3. Fakültemiz binasında çevreye duyarlılık kapsamında sürdürülebilirliğin sağlanması</w:t>
            </w:r>
          </w:p>
        </w:tc>
      </w:tr>
      <w:tr w:rsidR="006667B6" w:rsidRPr="006B7403" w14:paraId="39565B9B" w14:textId="77777777" w:rsidTr="008B7375">
        <w:tc>
          <w:tcPr>
            <w:tcW w:w="1464" w:type="dxa"/>
          </w:tcPr>
          <w:p w14:paraId="67246536"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50" w:type="dxa"/>
          </w:tcPr>
          <w:p w14:paraId="7A4BB0C4"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44C93B79"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62" w:type="dxa"/>
          </w:tcPr>
          <w:p w14:paraId="76FB7CED" w14:textId="77777777" w:rsidR="006667B6" w:rsidRPr="006B7403" w:rsidRDefault="006667B6" w:rsidP="008B7375">
            <w:pPr>
              <w:rPr>
                <w:rFonts w:ascii="Times New Roman" w:hAnsi="Times New Roman"/>
              </w:rPr>
            </w:pPr>
            <w:r w:rsidRPr="006B7403">
              <w:rPr>
                <w:rFonts w:ascii="Times New Roman" w:hAnsi="Times New Roman"/>
              </w:rPr>
              <w:t>2017</w:t>
            </w:r>
          </w:p>
        </w:tc>
        <w:tc>
          <w:tcPr>
            <w:tcW w:w="763" w:type="dxa"/>
          </w:tcPr>
          <w:p w14:paraId="28F4867C" w14:textId="77777777" w:rsidR="006667B6" w:rsidRPr="006B7403" w:rsidRDefault="006667B6" w:rsidP="008B7375">
            <w:pPr>
              <w:rPr>
                <w:rFonts w:ascii="Times New Roman" w:hAnsi="Times New Roman"/>
              </w:rPr>
            </w:pPr>
            <w:r w:rsidRPr="006B7403">
              <w:rPr>
                <w:rFonts w:ascii="Times New Roman" w:hAnsi="Times New Roman"/>
              </w:rPr>
              <w:t>2018</w:t>
            </w:r>
          </w:p>
        </w:tc>
        <w:tc>
          <w:tcPr>
            <w:tcW w:w="763" w:type="dxa"/>
          </w:tcPr>
          <w:p w14:paraId="47D81C96" w14:textId="77777777" w:rsidR="006667B6" w:rsidRPr="006B7403" w:rsidRDefault="006667B6" w:rsidP="008B7375">
            <w:pPr>
              <w:rPr>
                <w:rFonts w:ascii="Times New Roman" w:hAnsi="Times New Roman"/>
              </w:rPr>
            </w:pPr>
            <w:r w:rsidRPr="006B7403">
              <w:rPr>
                <w:rFonts w:ascii="Times New Roman" w:hAnsi="Times New Roman"/>
              </w:rPr>
              <w:t>2019</w:t>
            </w:r>
          </w:p>
        </w:tc>
        <w:tc>
          <w:tcPr>
            <w:tcW w:w="763" w:type="dxa"/>
          </w:tcPr>
          <w:p w14:paraId="48CD82A7" w14:textId="77777777" w:rsidR="006667B6" w:rsidRPr="006B7403" w:rsidRDefault="006667B6" w:rsidP="008B7375">
            <w:pPr>
              <w:rPr>
                <w:rFonts w:ascii="Times New Roman" w:hAnsi="Times New Roman"/>
              </w:rPr>
            </w:pPr>
            <w:r w:rsidRPr="006B7403">
              <w:rPr>
                <w:rFonts w:ascii="Times New Roman" w:hAnsi="Times New Roman"/>
              </w:rPr>
              <w:t>2020</w:t>
            </w:r>
          </w:p>
        </w:tc>
        <w:tc>
          <w:tcPr>
            <w:tcW w:w="763" w:type="dxa"/>
          </w:tcPr>
          <w:p w14:paraId="0F1A2A8C" w14:textId="77777777" w:rsidR="006667B6" w:rsidRPr="006B7403" w:rsidRDefault="006667B6" w:rsidP="008B7375">
            <w:pPr>
              <w:rPr>
                <w:rFonts w:ascii="Times New Roman" w:hAnsi="Times New Roman"/>
              </w:rPr>
            </w:pPr>
            <w:r w:rsidRPr="006B7403">
              <w:rPr>
                <w:rFonts w:ascii="Times New Roman" w:hAnsi="Times New Roman"/>
              </w:rPr>
              <w:t>2021</w:t>
            </w:r>
          </w:p>
        </w:tc>
        <w:tc>
          <w:tcPr>
            <w:tcW w:w="835" w:type="dxa"/>
          </w:tcPr>
          <w:p w14:paraId="79DEE338"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76BFDB8B"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2ED1C018" w14:textId="77777777" w:rsidTr="008B7375">
        <w:tc>
          <w:tcPr>
            <w:tcW w:w="1464" w:type="dxa"/>
            <w:vAlign w:val="center"/>
          </w:tcPr>
          <w:p w14:paraId="410529BE" w14:textId="77777777" w:rsidR="006667B6" w:rsidRPr="006B7403" w:rsidRDefault="006667B6" w:rsidP="008B7375">
            <w:pPr>
              <w:jc w:val="both"/>
              <w:rPr>
                <w:rFonts w:ascii="Times New Roman" w:hAnsi="Times New Roman"/>
              </w:rPr>
            </w:pPr>
            <w:r w:rsidRPr="006B7403">
              <w:rPr>
                <w:rFonts w:ascii="Times New Roman" w:hAnsi="Times New Roman"/>
              </w:rPr>
              <w:t>PG5.3.1. Fakülte binasına enerji kimlik belgesinin alınması</w:t>
            </w:r>
            <w:r>
              <w:rPr>
                <w:rFonts w:ascii="Times New Roman" w:hAnsi="Times New Roman"/>
              </w:rPr>
              <w:t xml:space="preserve"> (yüzde)</w:t>
            </w:r>
          </w:p>
        </w:tc>
        <w:tc>
          <w:tcPr>
            <w:tcW w:w="850" w:type="dxa"/>
            <w:vAlign w:val="center"/>
          </w:tcPr>
          <w:p w14:paraId="7E1F2F18" w14:textId="77777777" w:rsidR="006667B6" w:rsidRPr="006B7403" w:rsidRDefault="006667B6" w:rsidP="008B7375">
            <w:pPr>
              <w:jc w:val="center"/>
              <w:rPr>
                <w:rFonts w:ascii="Times New Roman" w:hAnsi="Times New Roman"/>
              </w:rPr>
            </w:pPr>
            <w:r>
              <w:rPr>
                <w:rFonts w:ascii="Times New Roman" w:hAnsi="Times New Roman"/>
              </w:rPr>
              <w:t>%20</w:t>
            </w:r>
          </w:p>
        </w:tc>
        <w:tc>
          <w:tcPr>
            <w:tcW w:w="1005" w:type="dxa"/>
            <w:vAlign w:val="center"/>
          </w:tcPr>
          <w:p w14:paraId="0D5E9A17" w14:textId="77777777" w:rsidR="006667B6" w:rsidRPr="006B7403" w:rsidRDefault="006667B6" w:rsidP="008B7375">
            <w:pPr>
              <w:jc w:val="center"/>
              <w:rPr>
                <w:rFonts w:ascii="Times New Roman" w:hAnsi="Times New Roman"/>
              </w:rPr>
            </w:pPr>
            <w:r>
              <w:rPr>
                <w:rFonts w:ascii="Times New Roman" w:hAnsi="Times New Roman"/>
              </w:rPr>
              <w:t>%90</w:t>
            </w:r>
          </w:p>
        </w:tc>
        <w:tc>
          <w:tcPr>
            <w:tcW w:w="762" w:type="dxa"/>
            <w:vAlign w:val="center"/>
          </w:tcPr>
          <w:p w14:paraId="014A2D44" w14:textId="77777777" w:rsidR="006667B6" w:rsidRPr="006B7403" w:rsidRDefault="006667B6" w:rsidP="008B7375">
            <w:pPr>
              <w:jc w:val="center"/>
              <w:rPr>
                <w:rFonts w:ascii="Times New Roman" w:hAnsi="Times New Roman"/>
              </w:rPr>
            </w:pPr>
            <w:r>
              <w:rPr>
                <w:rFonts w:ascii="Times New Roman" w:hAnsi="Times New Roman"/>
              </w:rPr>
              <w:t>%92</w:t>
            </w:r>
          </w:p>
        </w:tc>
        <w:tc>
          <w:tcPr>
            <w:tcW w:w="763" w:type="dxa"/>
            <w:vAlign w:val="center"/>
          </w:tcPr>
          <w:p w14:paraId="15B73311" w14:textId="77777777" w:rsidR="006667B6" w:rsidRPr="006B7403" w:rsidRDefault="006667B6" w:rsidP="008B7375">
            <w:pPr>
              <w:jc w:val="center"/>
              <w:rPr>
                <w:rFonts w:ascii="Times New Roman" w:hAnsi="Times New Roman"/>
              </w:rPr>
            </w:pPr>
            <w:r>
              <w:rPr>
                <w:rFonts w:ascii="Times New Roman" w:hAnsi="Times New Roman"/>
              </w:rPr>
              <w:t>%94</w:t>
            </w:r>
          </w:p>
        </w:tc>
        <w:tc>
          <w:tcPr>
            <w:tcW w:w="763" w:type="dxa"/>
            <w:vAlign w:val="center"/>
          </w:tcPr>
          <w:p w14:paraId="302ED0D8" w14:textId="77777777" w:rsidR="006667B6" w:rsidRPr="006B7403" w:rsidRDefault="006667B6" w:rsidP="008B7375">
            <w:pPr>
              <w:jc w:val="center"/>
              <w:rPr>
                <w:rFonts w:ascii="Times New Roman" w:hAnsi="Times New Roman"/>
              </w:rPr>
            </w:pPr>
            <w:r>
              <w:rPr>
                <w:rFonts w:ascii="Times New Roman" w:hAnsi="Times New Roman"/>
              </w:rPr>
              <w:t>%96</w:t>
            </w:r>
          </w:p>
        </w:tc>
        <w:tc>
          <w:tcPr>
            <w:tcW w:w="763" w:type="dxa"/>
            <w:vAlign w:val="center"/>
          </w:tcPr>
          <w:p w14:paraId="0F0EC042" w14:textId="77777777" w:rsidR="006667B6" w:rsidRPr="006B7403" w:rsidRDefault="006667B6" w:rsidP="008B7375">
            <w:pPr>
              <w:jc w:val="center"/>
              <w:rPr>
                <w:rFonts w:ascii="Times New Roman" w:hAnsi="Times New Roman"/>
              </w:rPr>
            </w:pPr>
            <w:r>
              <w:rPr>
                <w:rFonts w:ascii="Times New Roman" w:hAnsi="Times New Roman"/>
              </w:rPr>
              <w:t>%98</w:t>
            </w:r>
          </w:p>
        </w:tc>
        <w:tc>
          <w:tcPr>
            <w:tcW w:w="763" w:type="dxa"/>
            <w:vAlign w:val="center"/>
          </w:tcPr>
          <w:p w14:paraId="43F24E46" w14:textId="77777777" w:rsidR="006667B6" w:rsidRPr="006B7403" w:rsidRDefault="006667B6" w:rsidP="008B7375">
            <w:pPr>
              <w:jc w:val="center"/>
              <w:rPr>
                <w:rFonts w:ascii="Times New Roman" w:hAnsi="Times New Roman"/>
              </w:rPr>
            </w:pPr>
            <w:r>
              <w:rPr>
                <w:rFonts w:ascii="Times New Roman" w:hAnsi="Times New Roman"/>
              </w:rPr>
              <w:t>%100</w:t>
            </w:r>
          </w:p>
        </w:tc>
        <w:tc>
          <w:tcPr>
            <w:tcW w:w="835" w:type="dxa"/>
            <w:vAlign w:val="center"/>
          </w:tcPr>
          <w:p w14:paraId="41B1AEA8"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58862F4F"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7B3A97C6" w14:textId="77777777" w:rsidTr="008B7375">
        <w:tc>
          <w:tcPr>
            <w:tcW w:w="1464" w:type="dxa"/>
            <w:vAlign w:val="center"/>
          </w:tcPr>
          <w:p w14:paraId="3FC31CC1" w14:textId="77777777" w:rsidR="006667B6" w:rsidRPr="006B7403" w:rsidRDefault="006667B6" w:rsidP="008B7375">
            <w:pPr>
              <w:jc w:val="both"/>
              <w:rPr>
                <w:rFonts w:ascii="Times New Roman" w:hAnsi="Times New Roman"/>
              </w:rPr>
            </w:pPr>
            <w:r w:rsidRPr="006B7403">
              <w:rPr>
                <w:rFonts w:ascii="Times New Roman" w:hAnsi="Times New Roman"/>
              </w:rPr>
              <w:t>PG5.3.2. Enerji ve su tasarrufu çalışmalarının yapılması</w:t>
            </w:r>
            <w:r>
              <w:rPr>
                <w:rFonts w:ascii="Times New Roman" w:hAnsi="Times New Roman"/>
              </w:rPr>
              <w:t xml:space="preserve"> (yüzde)</w:t>
            </w:r>
          </w:p>
        </w:tc>
        <w:tc>
          <w:tcPr>
            <w:tcW w:w="850" w:type="dxa"/>
            <w:vAlign w:val="center"/>
          </w:tcPr>
          <w:p w14:paraId="3B32EF41"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40</w:t>
            </w:r>
          </w:p>
        </w:tc>
        <w:tc>
          <w:tcPr>
            <w:tcW w:w="1005" w:type="dxa"/>
            <w:vAlign w:val="center"/>
          </w:tcPr>
          <w:p w14:paraId="2C1173F8"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10</w:t>
            </w:r>
          </w:p>
        </w:tc>
        <w:tc>
          <w:tcPr>
            <w:tcW w:w="762" w:type="dxa"/>
            <w:vAlign w:val="center"/>
          </w:tcPr>
          <w:p w14:paraId="349AC564"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20</w:t>
            </w:r>
          </w:p>
        </w:tc>
        <w:tc>
          <w:tcPr>
            <w:tcW w:w="763" w:type="dxa"/>
            <w:vAlign w:val="center"/>
          </w:tcPr>
          <w:p w14:paraId="30934E11"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30</w:t>
            </w:r>
          </w:p>
        </w:tc>
        <w:tc>
          <w:tcPr>
            <w:tcW w:w="763" w:type="dxa"/>
            <w:vAlign w:val="center"/>
          </w:tcPr>
          <w:p w14:paraId="1E26B99F"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40</w:t>
            </w:r>
          </w:p>
        </w:tc>
        <w:tc>
          <w:tcPr>
            <w:tcW w:w="763" w:type="dxa"/>
            <w:vAlign w:val="center"/>
          </w:tcPr>
          <w:p w14:paraId="4EABBB43"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50</w:t>
            </w:r>
          </w:p>
        </w:tc>
        <w:tc>
          <w:tcPr>
            <w:tcW w:w="763" w:type="dxa"/>
            <w:vAlign w:val="center"/>
          </w:tcPr>
          <w:p w14:paraId="2D3BE384"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60</w:t>
            </w:r>
          </w:p>
        </w:tc>
        <w:tc>
          <w:tcPr>
            <w:tcW w:w="835" w:type="dxa"/>
            <w:vAlign w:val="center"/>
          </w:tcPr>
          <w:p w14:paraId="6D940130"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61FE7E27"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6889D2F5" w14:textId="77777777" w:rsidTr="008B7375">
        <w:tc>
          <w:tcPr>
            <w:tcW w:w="1464" w:type="dxa"/>
            <w:vAlign w:val="center"/>
          </w:tcPr>
          <w:p w14:paraId="11DD7F91" w14:textId="77777777" w:rsidR="006667B6" w:rsidRPr="006B7403" w:rsidRDefault="006667B6" w:rsidP="008B7375">
            <w:pPr>
              <w:rPr>
                <w:rFonts w:ascii="Times New Roman" w:hAnsi="Times New Roman"/>
              </w:rPr>
            </w:pPr>
            <w:r w:rsidRPr="006B7403">
              <w:rPr>
                <w:rFonts w:ascii="Times New Roman" w:hAnsi="Times New Roman"/>
              </w:rPr>
              <w:t>PG5.3.3. Yenilenebilir enerji kullanımına geçilip, kullanım oranının artırılması</w:t>
            </w:r>
            <w:r>
              <w:rPr>
                <w:rFonts w:ascii="Times New Roman" w:hAnsi="Times New Roman"/>
              </w:rPr>
              <w:t xml:space="preserve"> (yüzde)</w:t>
            </w:r>
          </w:p>
        </w:tc>
        <w:tc>
          <w:tcPr>
            <w:tcW w:w="850" w:type="dxa"/>
            <w:vAlign w:val="center"/>
          </w:tcPr>
          <w:p w14:paraId="7973A23B"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20</w:t>
            </w:r>
          </w:p>
        </w:tc>
        <w:tc>
          <w:tcPr>
            <w:tcW w:w="1005" w:type="dxa"/>
            <w:vAlign w:val="center"/>
          </w:tcPr>
          <w:p w14:paraId="6423B95A" w14:textId="77777777" w:rsidR="006667B6" w:rsidRPr="006B7403" w:rsidRDefault="006667B6" w:rsidP="008B7375">
            <w:pPr>
              <w:jc w:val="center"/>
              <w:rPr>
                <w:rFonts w:ascii="Times New Roman" w:hAnsi="Times New Roman"/>
              </w:rPr>
            </w:pPr>
            <w:r>
              <w:rPr>
                <w:rFonts w:ascii="Times New Roman" w:hAnsi="Times New Roman"/>
                <w:bCs/>
              </w:rPr>
              <w:t>-</w:t>
            </w:r>
          </w:p>
        </w:tc>
        <w:tc>
          <w:tcPr>
            <w:tcW w:w="762" w:type="dxa"/>
            <w:vAlign w:val="center"/>
          </w:tcPr>
          <w:p w14:paraId="498A9EB7"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2</w:t>
            </w:r>
          </w:p>
        </w:tc>
        <w:tc>
          <w:tcPr>
            <w:tcW w:w="763" w:type="dxa"/>
            <w:vAlign w:val="center"/>
          </w:tcPr>
          <w:p w14:paraId="65F7B755"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4</w:t>
            </w:r>
          </w:p>
        </w:tc>
        <w:tc>
          <w:tcPr>
            <w:tcW w:w="763" w:type="dxa"/>
            <w:vAlign w:val="center"/>
          </w:tcPr>
          <w:p w14:paraId="6B412473"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6</w:t>
            </w:r>
          </w:p>
        </w:tc>
        <w:tc>
          <w:tcPr>
            <w:tcW w:w="763" w:type="dxa"/>
            <w:vAlign w:val="center"/>
          </w:tcPr>
          <w:p w14:paraId="3D20312F"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8</w:t>
            </w:r>
          </w:p>
        </w:tc>
        <w:tc>
          <w:tcPr>
            <w:tcW w:w="763" w:type="dxa"/>
            <w:vAlign w:val="center"/>
          </w:tcPr>
          <w:p w14:paraId="170BB703" w14:textId="77777777" w:rsidR="006667B6" w:rsidRPr="006B7403" w:rsidRDefault="006667B6" w:rsidP="008B7375">
            <w:pPr>
              <w:jc w:val="center"/>
              <w:rPr>
                <w:rFonts w:ascii="Times New Roman" w:hAnsi="Times New Roman"/>
              </w:rPr>
            </w:pPr>
            <w:r w:rsidRPr="00801F87">
              <w:rPr>
                <w:rFonts w:ascii="Times New Roman" w:hAnsi="Times New Roman"/>
                <w:bCs/>
              </w:rPr>
              <w:t>%</w:t>
            </w:r>
            <w:r>
              <w:rPr>
                <w:rFonts w:ascii="Times New Roman" w:hAnsi="Times New Roman"/>
                <w:bCs/>
              </w:rPr>
              <w:t>10</w:t>
            </w:r>
          </w:p>
        </w:tc>
        <w:tc>
          <w:tcPr>
            <w:tcW w:w="835" w:type="dxa"/>
            <w:vAlign w:val="center"/>
          </w:tcPr>
          <w:p w14:paraId="3778A6E3"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AA7202B"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49A929B" w14:textId="77777777" w:rsidTr="008B7375">
        <w:tc>
          <w:tcPr>
            <w:tcW w:w="1464" w:type="dxa"/>
          </w:tcPr>
          <w:p w14:paraId="0A6EE9D5"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598" w:type="dxa"/>
            <w:gridSpan w:val="9"/>
          </w:tcPr>
          <w:p w14:paraId="5C0D4846"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15677444" w14:textId="77777777" w:rsidTr="008B7375">
        <w:tc>
          <w:tcPr>
            <w:tcW w:w="1464" w:type="dxa"/>
          </w:tcPr>
          <w:p w14:paraId="38F6EA5F"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598" w:type="dxa"/>
            <w:gridSpan w:val="9"/>
          </w:tcPr>
          <w:p w14:paraId="738A22D6" w14:textId="77777777" w:rsidR="006667B6" w:rsidRPr="006B7403" w:rsidRDefault="006667B6" w:rsidP="008B7375">
            <w:pPr>
              <w:rPr>
                <w:rFonts w:ascii="Times New Roman" w:hAnsi="Times New Roman"/>
              </w:rPr>
            </w:pPr>
            <w:r>
              <w:rPr>
                <w:rFonts w:ascii="Times New Roman" w:hAnsi="Times New Roman"/>
              </w:rPr>
              <w:t>Tüm Birimler, Yapı İşleri ve Teknik Daire Başkanlığı</w:t>
            </w:r>
          </w:p>
        </w:tc>
      </w:tr>
      <w:tr w:rsidR="006667B6" w:rsidRPr="006B7403" w14:paraId="63754D65" w14:textId="77777777" w:rsidTr="008B7375">
        <w:tc>
          <w:tcPr>
            <w:tcW w:w="1464" w:type="dxa"/>
          </w:tcPr>
          <w:p w14:paraId="3CE40662"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598" w:type="dxa"/>
            <w:gridSpan w:val="9"/>
          </w:tcPr>
          <w:p w14:paraId="12D5A17D" w14:textId="77777777" w:rsidR="006667B6" w:rsidRDefault="006667B6" w:rsidP="008B7375">
            <w:pPr>
              <w:rPr>
                <w:rFonts w:ascii="Times New Roman" w:hAnsi="Times New Roman"/>
              </w:rPr>
            </w:pPr>
            <w:r w:rsidRPr="006B7403">
              <w:rPr>
                <w:rFonts w:ascii="Times New Roman" w:hAnsi="Times New Roman"/>
              </w:rPr>
              <w:t>Fakülte binasına e</w:t>
            </w:r>
            <w:r>
              <w:rPr>
                <w:rFonts w:ascii="Times New Roman" w:hAnsi="Times New Roman"/>
              </w:rPr>
              <w:t>nerji kimlik belgesi alınacaktır.</w:t>
            </w:r>
          </w:p>
          <w:p w14:paraId="28A1019E" w14:textId="77777777" w:rsidR="006667B6" w:rsidRDefault="006667B6" w:rsidP="008B7375">
            <w:pPr>
              <w:rPr>
                <w:rFonts w:ascii="Times New Roman" w:hAnsi="Times New Roman"/>
              </w:rPr>
            </w:pPr>
            <w:r w:rsidRPr="006B7403">
              <w:rPr>
                <w:rFonts w:ascii="Times New Roman" w:hAnsi="Times New Roman"/>
              </w:rPr>
              <w:t>Enerji ve su ta</w:t>
            </w:r>
            <w:r>
              <w:rPr>
                <w:rFonts w:ascii="Times New Roman" w:hAnsi="Times New Roman"/>
              </w:rPr>
              <w:t>sarrufu çalışmaları yapılacaktır.</w:t>
            </w:r>
          </w:p>
          <w:p w14:paraId="43C7CFA2" w14:textId="77777777" w:rsidR="006667B6" w:rsidRPr="006B7403" w:rsidRDefault="006667B6" w:rsidP="008B7375">
            <w:pPr>
              <w:rPr>
                <w:rFonts w:ascii="Times New Roman" w:hAnsi="Times New Roman"/>
              </w:rPr>
            </w:pPr>
            <w:r w:rsidRPr="006B7403">
              <w:rPr>
                <w:rFonts w:ascii="Times New Roman" w:hAnsi="Times New Roman"/>
              </w:rPr>
              <w:t>Yenilenebilir enerji kullanımına geçilip, kullanım o</w:t>
            </w:r>
            <w:r>
              <w:rPr>
                <w:rFonts w:ascii="Times New Roman" w:hAnsi="Times New Roman"/>
              </w:rPr>
              <w:t>ranı artırılacaktır.</w:t>
            </w:r>
          </w:p>
        </w:tc>
      </w:tr>
    </w:tbl>
    <w:p w14:paraId="262709D7" w14:textId="77777777" w:rsidR="006667B6" w:rsidRPr="006B7403" w:rsidRDefault="006667B6" w:rsidP="006667B6">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707"/>
        <w:gridCol w:w="833"/>
        <w:gridCol w:w="1005"/>
        <w:gridCol w:w="721"/>
        <w:gridCol w:w="722"/>
        <w:gridCol w:w="722"/>
        <w:gridCol w:w="722"/>
        <w:gridCol w:w="722"/>
        <w:gridCol w:w="814"/>
        <w:gridCol w:w="1094"/>
      </w:tblGrid>
      <w:tr w:rsidR="006667B6" w:rsidRPr="006B7403" w14:paraId="22B2D507" w14:textId="77777777" w:rsidTr="008B7375">
        <w:tc>
          <w:tcPr>
            <w:tcW w:w="9062" w:type="dxa"/>
            <w:gridSpan w:val="10"/>
          </w:tcPr>
          <w:p w14:paraId="42B13108" w14:textId="77777777" w:rsidR="006667B6" w:rsidRPr="006B7403" w:rsidRDefault="006667B6" w:rsidP="008B7375">
            <w:pPr>
              <w:rPr>
                <w:rFonts w:ascii="Times New Roman" w:hAnsi="Times New Roman"/>
              </w:rPr>
            </w:pPr>
            <w:r w:rsidRPr="006B7403">
              <w:rPr>
                <w:rFonts w:ascii="Times New Roman" w:hAnsi="Times New Roman"/>
                <w:b/>
              </w:rPr>
              <w:t>A5. ÇEVREYE DUYARLI YÖNETİM-ÜNİVERSİTE ANLAYIŞINI YERLEŞTİRMEK VE SOSYAL SORUMLULUK BİLİNCİNİ GELİŞTİRMEK</w:t>
            </w:r>
          </w:p>
        </w:tc>
      </w:tr>
      <w:tr w:rsidR="006667B6" w:rsidRPr="006B7403" w14:paraId="2C3077BA" w14:textId="77777777" w:rsidTr="008B7375">
        <w:tc>
          <w:tcPr>
            <w:tcW w:w="9062" w:type="dxa"/>
            <w:gridSpan w:val="10"/>
          </w:tcPr>
          <w:p w14:paraId="41A32E35" w14:textId="77777777" w:rsidR="006667B6" w:rsidRPr="006B7403" w:rsidRDefault="006667B6" w:rsidP="008B7375">
            <w:pPr>
              <w:rPr>
                <w:rFonts w:ascii="Times New Roman" w:hAnsi="Times New Roman"/>
              </w:rPr>
            </w:pPr>
            <w:r w:rsidRPr="006B7403">
              <w:rPr>
                <w:rFonts w:ascii="Times New Roman" w:hAnsi="Times New Roman"/>
              </w:rPr>
              <w:t>H5.4. Dezavantajlı gruplara duyarlılık bilincinin oluşturulması, geliştirilmesi ve alt yapı çalışmalarının yapılması</w:t>
            </w:r>
          </w:p>
        </w:tc>
      </w:tr>
      <w:tr w:rsidR="006667B6" w:rsidRPr="006B7403" w14:paraId="47BBABD8" w14:textId="77777777" w:rsidTr="008B7375">
        <w:tc>
          <w:tcPr>
            <w:tcW w:w="1707" w:type="dxa"/>
          </w:tcPr>
          <w:p w14:paraId="5A6DF78E" w14:textId="77777777" w:rsidR="006667B6" w:rsidRPr="006B7403" w:rsidRDefault="006667B6" w:rsidP="008B7375">
            <w:pPr>
              <w:rPr>
                <w:rFonts w:ascii="Times New Roman" w:hAnsi="Times New Roman"/>
              </w:rPr>
            </w:pPr>
            <w:r w:rsidRPr="006B7403">
              <w:rPr>
                <w:rFonts w:ascii="Times New Roman" w:hAnsi="Times New Roman"/>
              </w:rPr>
              <w:t>Performans Göstergeleri</w:t>
            </w:r>
          </w:p>
        </w:tc>
        <w:tc>
          <w:tcPr>
            <w:tcW w:w="833" w:type="dxa"/>
          </w:tcPr>
          <w:p w14:paraId="47BEEC62" w14:textId="77777777" w:rsidR="006667B6" w:rsidRPr="006B7403" w:rsidRDefault="006667B6" w:rsidP="008B7375">
            <w:pPr>
              <w:rPr>
                <w:rFonts w:ascii="Times New Roman" w:hAnsi="Times New Roman"/>
              </w:rPr>
            </w:pPr>
            <w:r w:rsidRPr="006B7403">
              <w:rPr>
                <w:rFonts w:ascii="Times New Roman" w:hAnsi="Times New Roman"/>
              </w:rPr>
              <w:t>Hedefe Etkisi</w:t>
            </w:r>
          </w:p>
        </w:tc>
        <w:tc>
          <w:tcPr>
            <w:tcW w:w="1005" w:type="dxa"/>
          </w:tcPr>
          <w:p w14:paraId="027F57BA" w14:textId="77777777" w:rsidR="006667B6" w:rsidRPr="006B7403" w:rsidRDefault="006667B6" w:rsidP="008B7375">
            <w:pPr>
              <w:rPr>
                <w:rFonts w:ascii="Times New Roman" w:hAnsi="Times New Roman"/>
              </w:rPr>
            </w:pPr>
            <w:r w:rsidRPr="006B7403">
              <w:rPr>
                <w:rFonts w:ascii="Times New Roman" w:hAnsi="Times New Roman"/>
              </w:rPr>
              <w:t>Başlangıç Değeri</w:t>
            </w:r>
          </w:p>
        </w:tc>
        <w:tc>
          <w:tcPr>
            <w:tcW w:w="721" w:type="dxa"/>
          </w:tcPr>
          <w:p w14:paraId="6A55322A" w14:textId="77777777" w:rsidR="006667B6" w:rsidRPr="006B7403" w:rsidRDefault="006667B6" w:rsidP="008B7375">
            <w:pPr>
              <w:rPr>
                <w:rFonts w:ascii="Times New Roman" w:hAnsi="Times New Roman"/>
              </w:rPr>
            </w:pPr>
            <w:r w:rsidRPr="006B7403">
              <w:rPr>
                <w:rFonts w:ascii="Times New Roman" w:hAnsi="Times New Roman"/>
              </w:rPr>
              <w:t>2017</w:t>
            </w:r>
          </w:p>
        </w:tc>
        <w:tc>
          <w:tcPr>
            <w:tcW w:w="722" w:type="dxa"/>
          </w:tcPr>
          <w:p w14:paraId="61726CEB" w14:textId="77777777" w:rsidR="006667B6" w:rsidRPr="006B7403" w:rsidRDefault="006667B6" w:rsidP="008B7375">
            <w:pPr>
              <w:rPr>
                <w:rFonts w:ascii="Times New Roman" w:hAnsi="Times New Roman"/>
              </w:rPr>
            </w:pPr>
            <w:r w:rsidRPr="006B7403">
              <w:rPr>
                <w:rFonts w:ascii="Times New Roman" w:hAnsi="Times New Roman"/>
              </w:rPr>
              <w:t>2018</w:t>
            </w:r>
          </w:p>
        </w:tc>
        <w:tc>
          <w:tcPr>
            <w:tcW w:w="722" w:type="dxa"/>
          </w:tcPr>
          <w:p w14:paraId="7DC96748" w14:textId="77777777" w:rsidR="006667B6" w:rsidRPr="006B7403" w:rsidRDefault="006667B6" w:rsidP="008B7375">
            <w:pPr>
              <w:rPr>
                <w:rFonts w:ascii="Times New Roman" w:hAnsi="Times New Roman"/>
              </w:rPr>
            </w:pPr>
            <w:r w:rsidRPr="006B7403">
              <w:rPr>
                <w:rFonts w:ascii="Times New Roman" w:hAnsi="Times New Roman"/>
              </w:rPr>
              <w:t>2019</w:t>
            </w:r>
          </w:p>
        </w:tc>
        <w:tc>
          <w:tcPr>
            <w:tcW w:w="722" w:type="dxa"/>
          </w:tcPr>
          <w:p w14:paraId="328C3549" w14:textId="77777777" w:rsidR="006667B6" w:rsidRPr="006B7403" w:rsidRDefault="006667B6" w:rsidP="008B7375">
            <w:pPr>
              <w:rPr>
                <w:rFonts w:ascii="Times New Roman" w:hAnsi="Times New Roman"/>
              </w:rPr>
            </w:pPr>
            <w:r w:rsidRPr="006B7403">
              <w:rPr>
                <w:rFonts w:ascii="Times New Roman" w:hAnsi="Times New Roman"/>
              </w:rPr>
              <w:t>2020</w:t>
            </w:r>
          </w:p>
        </w:tc>
        <w:tc>
          <w:tcPr>
            <w:tcW w:w="722" w:type="dxa"/>
          </w:tcPr>
          <w:p w14:paraId="47E4FC5F" w14:textId="77777777" w:rsidR="006667B6" w:rsidRPr="006B7403" w:rsidRDefault="006667B6" w:rsidP="008B7375">
            <w:pPr>
              <w:rPr>
                <w:rFonts w:ascii="Times New Roman" w:hAnsi="Times New Roman"/>
              </w:rPr>
            </w:pPr>
            <w:r w:rsidRPr="006B7403">
              <w:rPr>
                <w:rFonts w:ascii="Times New Roman" w:hAnsi="Times New Roman"/>
              </w:rPr>
              <w:t>2021</w:t>
            </w:r>
          </w:p>
        </w:tc>
        <w:tc>
          <w:tcPr>
            <w:tcW w:w="814" w:type="dxa"/>
          </w:tcPr>
          <w:p w14:paraId="36B2B3F6" w14:textId="77777777" w:rsidR="006667B6" w:rsidRPr="006B7403" w:rsidRDefault="006667B6" w:rsidP="008B7375">
            <w:pPr>
              <w:rPr>
                <w:rFonts w:ascii="Times New Roman" w:hAnsi="Times New Roman"/>
              </w:rPr>
            </w:pPr>
            <w:r w:rsidRPr="006B7403">
              <w:rPr>
                <w:rFonts w:ascii="Times New Roman" w:hAnsi="Times New Roman"/>
              </w:rPr>
              <w:t>İzleme Sıklığı</w:t>
            </w:r>
          </w:p>
        </w:tc>
        <w:tc>
          <w:tcPr>
            <w:tcW w:w="1094" w:type="dxa"/>
          </w:tcPr>
          <w:p w14:paraId="00AEA9FB" w14:textId="77777777" w:rsidR="006667B6" w:rsidRPr="006B7403" w:rsidRDefault="006667B6" w:rsidP="008B7375">
            <w:pPr>
              <w:rPr>
                <w:rFonts w:ascii="Times New Roman" w:hAnsi="Times New Roman"/>
              </w:rPr>
            </w:pPr>
            <w:r w:rsidRPr="006B7403">
              <w:rPr>
                <w:rFonts w:ascii="Times New Roman" w:hAnsi="Times New Roman"/>
              </w:rPr>
              <w:t>Raporlama Sıklığı</w:t>
            </w:r>
          </w:p>
        </w:tc>
      </w:tr>
      <w:tr w:rsidR="006667B6" w:rsidRPr="006B7403" w14:paraId="0268931B" w14:textId="77777777" w:rsidTr="008B7375">
        <w:tc>
          <w:tcPr>
            <w:tcW w:w="1707" w:type="dxa"/>
            <w:vAlign w:val="center"/>
          </w:tcPr>
          <w:p w14:paraId="05BC5703" w14:textId="77777777" w:rsidR="006667B6" w:rsidRPr="006B7403" w:rsidRDefault="006667B6" w:rsidP="008B7375">
            <w:pPr>
              <w:jc w:val="both"/>
              <w:rPr>
                <w:rFonts w:ascii="Times New Roman" w:hAnsi="Times New Roman"/>
              </w:rPr>
            </w:pPr>
            <w:r w:rsidRPr="006B7403">
              <w:rPr>
                <w:rFonts w:ascii="Times New Roman" w:hAnsi="Times New Roman"/>
              </w:rPr>
              <w:lastRenderedPageBreak/>
              <w:t>PG5.4.1. Dezavantajlı gruplara duyarlılık bilincinin kazandırılması için seminer-toplantı düzenlenmesi</w:t>
            </w:r>
            <w:r>
              <w:rPr>
                <w:rFonts w:ascii="Times New Roman" w:hAnsi="Times New Roman"/>
              </w:rPr>
              <w:t xml:space="preserve"> (adet)</w:t>
            </w:r>
          </w:p>
        </w:tc>
        <w:tc>
          <w:tcPr>
            <w:tcW w:w="833" w:type="dxa"/>
            <w:vAlign w:val="center"/>
          </w:tcPr>
          <w:p w14:paraId="2562CF5B"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50</w:t>
            </w:r>
          </w:p>
        </w:tc>
        <w:tc>
          <w:tcPr>
            <w:tcW w:w="1005" w:type="dxa"/>
            <w:vAlign w:val="center"/>
          </w:tcPr>
          <w:p w14:paraId="5AB9918D" w14:textId="77777777" w:rsidR="006667B6" w:rsidRPr="006B7403" w:rsidRDefault="006667B6" w:rsidP="008B7375">
            <w:pPr>
              <w:jc w:val="center"/>
              <w:rPr>
                <w:rFonts w:ascii="Times New Roman" w:hAnsi="Times New Roman"/>
              </w:rPr>
            </w:pPr>
            <w:r>
              <w:rPr>
                <w:rFonts w:ascii="Times New Roman" w:hAnsi="Times New Roman"/>
                <w:bCs/>
              </w:rPr>
              <w:t>-</w:t>
            </w:r>
          </w:p>
        </w:tc>
        <w:tc>
          <w:tcPr>
            <w:tcW w:w="721" w:type="dxa"/>
            <w:vAlign w:val="center"/>
          </w:tcPr>
          <w:p w14:paraId="1C11B09B" w14:textId="77777777" w:rsidR="006667B6" w:rsidRPr="006B7403" w:rsidRDefault="006667B6" w:rsidP="008B7375">
            <w:pPr>
              <w:jc w:val="center"/>
              <w:rPr>
                <w:rFonts w:ascii="Times New Roman" w:hAnsi="Times New Roman"/>
              </w:rPr>
            </w:pPr>
            <w:r>
              <w:rPr>
                <w:rFonts w:ascii="Times New Roman" w:hAnsi="Times New Roman"/>
              </w:rPr>
              <w:t>-</w:t>
            </w:r>
          </w:p>
        </w:tc>
        <w:tc>
          <w:tcPr>
            <w:tcW w:w="722" w:type="dxa"/>
            <w:vAlign w:val="center"/>
          </w:tcPr>
          <w:p w14:paraId="6DB0F0BD" w14:textId="77777777" w:rsidR="006667B6" w:rsidRPr="006B7403" w:rsidRDefault="006667B6" w:rsidP="008B7375">
            <w:pPr>
              <w:jc w:val="center"/>
              <w:rPr>
                <w:rFonts w:ascii="Times New Roman" w:hAnsi="Times New Roman"/>
              </w:rPr>
            </w:pPr>
            <w:r>
              <w:rPr>
                <w:rFonts w:ascii="Times New Roman" w:hAnsi="Times New Roman"/>
              </w:rPr>
              <w:t>1</w:t>
            </w:r>
          </w:p>
        </w:tc>
        <w:tc>
          <w:tcPr>
            <w:tcW w:w="722" w:type="dxa"/>
            <w:vAlign w:val="center"/>
          </w:tcPr>
          <w:p w14:paraId="381078F9" w14:textId="77777777" w:rsidR="006667B6" w:rsidRPr="006B7403" w:rsidRDefault="006667B6" w:rsidP="008B7375">
            <w:pPr>
              <w:jc w:val="center"/>
              <w:rPr>
                <w:rFonts w:ascii="Times New Roman" w:hAnsi="Times New Roman"/>
              </w:rPr>
            </w:pPr>
            <w:r>
              <w:rPr>
                <w:rFonts w:ascii="Times New Roman" w:hAnsi="Times New Roman"/>
              </w:rPr>
              <w:t>1</w:t>
            </w:r>
          </w:p>
        </w:tc>
        <w:tc>
          <w:tcPr>
            <w:tcW w:w="722" w:type="dxa"/>
            <w:vAlign w:val="center"/>
          </w:tcPr>
          <w:p w14:paraId="6AFDBB1A" w14:textId="77777777" w:rsidR="006667B6" w:rsidRPr="006B7403" w:rsidRDefault="006667B6" w:rsidP="008B7375">
            <w:pPr>
              <w:jc w:val="center"/>
              <w:rPr>
                <w:rFonts w:ascii="Times New Roman" w:hAnsi="Times New Roman"/>
              </w:rPr>
            </w:pPr>
            <w:r>
              <w:rPr>
                <w:rFonts w:ascii="Times New Roman" w:hAnsi="Times New Roman"/>
              </w:rPr>
              <w:t>2</w:t>
            </w:r>
          </w:p>
        </w:tc>
        <w:tc>
          <w:tcPr>
            <w:tcW w:w="722" w:type="dxa"/>
            <w:vAlign w:val="center"/>
          </w:tcPr>
          <w:p w14:paraId="22FFBBB3" w14:textId="77777777" w:rsidR="006667B6" w:rsidRPr="006B7403" w:rsidRDefault="006667B6" w:rsidP="008B7375">
            <w:pPr>
              <w:jc w:val="center"/>
              <w:rPr>
                <w:rFonts w:ascii="Times New Roman" w:hAnsi="Times New Roman"/>
              </w:rPr>
            </w:pPr>
            <w:r>
              <w:rPr>
                <w:rFonts w:ascii="Times New Roman" w:hAnsi="Times New Roman"/>
              </w:rPr>
              <w:t>3</w:t>
            </w:r>
          </w:p>
        </w:tc>
        <w:tc>
          <w:tcPr>
            <w:tcW w:w="814" w:type="dxa"/>
            <w:vAlign w:val="center"/>
          </w:tcPr>
          <w:p w14:paraId="47D08131"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4F9135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BE3C636" w14:textId="77777777" w:rsidTr="008B7375">
        <w:tc>
          <w:tcPr>
            <w:tcW w:w="1707" w:type="dxa"/>
            <w:vAlign w:val="center"/>
          </w:tcPr>
          <w:p w14:paraId="00E02EC1" w14:textId="77777777" w:rsidR="006667B6" w:rsidRPr="006B7403" w:rsidRDefault="006667B6" w:rsidP="008B7375">
            <w:pPr>
              <w:jc w:val="both"/>
              <w:rPr>
                <w:rFonts w:ascii="Times New Roman" w:hAnsi="Times New Roman"/>
              </w:rPr>
            </w:pPr>
            <w:r w:rsidRPr="006B7403">
              <w:rPr>
                <w:rFonts w:ascii="Times New Roman" w:hAnsi="Times New Roman"/>
              </w:rPr>
              <w:t>PG5.4.2. Dezavantajlı grupların birey olarak bağımsızlıklarını geliştirmelerine yardımcı olacak faaliyetlerin düzenlenmesi</w:t>
            </w:r>
            <w:r>
              <w:rPr>
                <w:rFonts w:ascii="Times New Roman" w:hAnsi="Times New Roman"/>
              </w:rPr>
              <w:t xml:space="preserve"> (adet)</w:t>
            </w:r>
          </w:p>
        </w:tc>
        <w:tc>
          <w:tcPr>
            <w:tcW w:w="833" w:type="dxa"/>
            <w:vAlign w:val="center"/>
          </w:tcPr>
          <w:p w14:paraId="336E6195"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25</w:t>
            </w:r>
          </w:p>
        </w:tc>
        <w:tc>
          <w:tcPr>
            <w:tcW w:w="1005" w:type="dxa"/>
            <w:vAlign w:val="center"/>
          </w:tcPr>
          <w:p w14:paraId="2CA255D5" w14:textId="77777777" w:rsidR="006667B6" w:rsidRPr="006B7403" w:rsidRDefault="006667B6" w:rsidP="008B7375">
            <w:pPr>
              <w:jc w:val="center"/>
              <w:rPr>
                <w:rFonts w:ascii="Times New Roman" w:hAnsi="Times New Roman"/>
              </w:rPr>
            </w:pPr>
            <w:r>
              <w:rPr>
                <w:rFonts w:ascii="Times New Roman" w:hAnsi="Times New Roman"/>
                <w:bCs/>
              </w:rPr>
              <w:t>-</w:t>
            </w:r>
          </w:p>
        </w:tc>
        <w:tc>
          <w:tcPr>
            <w:tcW w:w="721" w:type="dxa"/>
            <w:vAlign w:val="center"/>
          </w:tcPr>
          <w:p w14:paraId="6AC3A8BA" w14:textId="77777777" w:rsidR="006667B6" w:rsidRPr="006B7403" w:rsidRDefault="006667B6" w:rsidP="008B7375">
            <w:pPr>
              <w:jc w:val="center"/>
              <w:rPr>
                <w:rFonts w:ascii="Times New Roman" w:hAnsi="Times New Roman"/>
              </w:rPr>
            </w:pPr>
            <w:r>
              <w:rPr>
                <w:rFonts w:ascii="Times New Roman" w:hAnsi="Times New Roman"/>
              </w:rPr>
              <w:t>-</w:t>
            </w:r>
          </w:p>
        </w:tc>
        <w:tc>
          <w:tcPr>
            <w:tcW w:w="722" w:type="dxa"/>
            <w:vAlign w:val="center"/>
          </w:tcPr>
          <w:p w14:paraId="6F2CCFAE" w14:textId="77777777" w:rsidR="006667B6" w:rsidRPr="006B7403" w:rsidRDefault="006667B6" w:rsidP="008B7375">
            <w:pPr>
              <w:jc w:val="center"/>
              <w:rPr>
                <w:rFonts w:ascii="Times New Roman" w:hAnsi="Times New Roman"/>
              </w:rPr>
            </w:pPr>
            <w:r>
              <w:rPr>
                <w:rFonts w:ascii="Times New Roman" w:hAnsi="Times New Roman"/>
              </w:rPr>
              <w:t>1</w:t>
            </w:r>
          </w:p>
        </w:tc>
        <w:tc>
          <w:tcPr>
            <w:tcW w:w="722" w:type="dxa"/>
            <w:vAlign w:val="center"/>
          </w:tcPr>
          <w:p w14:paraId="25284225" w14:textId="77777777" w:rsidR="006667B6" w:rsidRPr="006B7403" w:rsidRDefault="006667B6" w:rsidP="008B7375">
            <w:pPr>
              <w:jc w:val="center"/>
              <w:rPr>
                <w:rFonts w:ascii="Times New Roman" w:hAnsi="Times New Roman"/>
              </w:rPr>
            </w:pPr>
            <w:r>
              <w:rPr>
                <w:rFonts w:ascii="Times New Roman" w:hAnsi="Times New Roman"/>
              </w:rPr>
              <w:t>1</w:t>
            </w:r>
          </w:p>
        </w:tc>
        <w:tc>
          <w:tcPr>
            <w:tcW w:w="722" w:type="dxa"/>
            <w:vAlign w:val="center"/>
          </w:tcPr>
          <w:p w14:paraId="147E49B4" w14:textId="77777777" w:rsidR="006667B6" w:rsidRPr="006B7403" w:rsidRDefault="006667B6" w:rsidP="008B7375">
            <w:pPr>
              <w:jc w:val="center"/>
              <w:rPr>
                <w:rFonts w:ascii="Times New Roman" w:hAnsi="Times New Roman"/>
              </w:rPr>
            </w:pPr>
            <w:r>
              <w:rPr>
                <w:rFonts w:ascii="Times New Roman" w:hAnsi="Times New Roman"/>
              </w:rPr>
              <w:t>2</w:t>
            </w:r>
          </w:p>
        </w:tc>
        <w:tc>
          <w:tcPr>
            <w:tcW w:w="722" w:type="dxa"/>
            <w:vAlign w:val="center"/>
          </w:tcPr>
          <w:p w14:paraId="4BDE4413" w14:textId="77777777" w:rsidR="006667B6" w:rsidRPr="006B7403" w:rsidRDefault="006667B6" w:rsidP="008B7375">
            <w:pPr>
              <w:jc w:val="center"/>
              <w:rPr>
                <w:rFonts w:ascii="Times New Roman" w:hAnsi="Times New Roman"/>
              </w:rPr>
            </w:pPr>
            <w:r>
              <w:rPr>
                <w:rFonts w:ascii="Times New Roman" w:hAnsi="Times New Roman"/>
              </w:rPr>
              <w:t>2</w:t>
            </w:r>
          </w:p>
        </w:tc>
        <w:tc>
          <w:tcPr>
            <w:tcW w:w="814" w:type="dxa"/>
            <w:vAlign w:val="center"/>
          </w:tcPr>
          <w:p w14:paraId="28E663E5"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29931D9D"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1B8FE514" w14:textId="77777777" w:rsidTr="008B7375">
        <w:tc>
          <w:tcPr>
            <w:tcW w:w="1707" w:type="dxa"/>
            <w:vAlign w:val="center"/>
          </w:tcPr>
          <w:p w14:paraId="3C37C59B" w14:textId="77777777" w:rsidR="006667B6" w:rsidRPr="006B7403" w:rsidRDefault="006667B6" w:rsidP="008B7375">
            <w:pPr>
              <w:jc w:val="both"/>
              <w:rPr>
                <w:rFonts w:ascii="Times New Roman" w:hAnsi="Times New Roman"/>
              </w:rPr>
            </w:pPr>
            <w:r w:rsidRPr="006B7403">
              <w:rPr>
                <w:rFonts w:ascii="Times New Roman" w:hAnsi="Times New Roman"/>
              </w:rPr>
              <w:t>PG5.4.3. Engelsiz kampüs planı çerçevesinde fakülte binasının düzenlenmesi, eksikliklerin giderilmesi</w:t>
            </w:r>
            <w:r>
              <w:rPr>
                <w:rFonts w:ascii="Times New Roman" w:hAnsi="Times New Roman"/>
              </w:rPr>
              <w:t xml:space="preserve"> (yüzde)</w:t>
            </w:r>
          </w:p>
        </w:tc>
        <w:tc>
          <w:tcPr>
            <w:tcW w:w="833" w:type="dxa"/>
            <w:vAlign w:val="center"/>
          </w:tcPr>
          <w:p w14:paraId="42A4A9CB"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25</w:t>
            </w:r>
          </w:p>
        </w:tc>
        <w:tc>
          <w:tcPr>
            <w:tcW w:w="1005" w:type="dxa"/>
            <w:vAlign w:val="center"/>
          </w:tcPr>
          <w:p w14:paraId="4212AC75" w14:textId="77777777" w:rsidR="006667B6" w:rsidRPr="006B7403" w:rsidRDefault="006667B6" w:rsidP="008B7375">
            <w:pPr>
              <w:jc w:val="center"/>
              <w:rPr>
                <w:rFonts w:ascii="Times New Roman" w:hAnsi="Times New Roman"/>
              </w:rPr>
            </w:pPr>
            <w:r>
              <w:rPr>
                <w:rFonts w:ascii="Times New Roman" w:hAnsi="Times New Roman"/>
                <w:bCs/>
              </w:rPr>
              <w:t>-</w:t>
            </w:r>
          </w:p>
        </w:tc>
        <w:tc>
          <w:tcPr>
            <w:tcW w:w="721" w:type="dxa"/>
            <w:vAlign w:val="center"/>
          </w:tcPr>
          <w:p w14:paraId="616EEAEE"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40</w:t>
            </w:r>
          </w:p>
        </w:tc>
        <w:tc>
          <w:tcPr>
            <w:tcW w:w="722" w:type="dxa"/>
            <w:vAlign w:val="center"/>
          </w:tcPr>
          <w:p w14:paraId="773791E9"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60</w:t>
            </w:r>
          </w:p>
        </w:tc>
        <w:tc>
          <w:tcPr>
            <w:tcW w:w="722" w:type="dxa"/>
            <w:vAlign w:val="center"/>
          </w:tcPr>
          <w:p w14:paraId="29E5959A"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80</w:t>
            </w:r>
          </w:p>
        </w:tc>
        <w:tc>
          <w:tcPr>
            <w:tcW w:w="722" w:type="dxa"/>
            <w:vAlign w:val="center"/>
          </w:tcPr>
          <w:p w14:paraId="67A8F575"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90</w:t>
            </w:r>
          </w:p>
        </w:tc>
        <w:tc>
          <w:tcPr>
            <w:tcW w:w="722" w:type="dxa"/>
            <w:vAlign w:val="center"/>
          </w:tcPr>
          <w:p w14:paraId="57DD7267" w14:textId="77777777" w:rsidR="006667B6" w:rsidRPr="006B7403" w:rsidRDefault="006667B6" w:rsidP="008B7375">
            <w:pPr>
              <w:jc w:val="center"/>
              <w:rPr>
                <w:rFonts w:ascii="Times New Roman" w:hAnsi="Times New Roman"/>
              </w:rPr>
            </w:pPr>
            <w:r w:rsidRPr="00534462">
              <w:rPr>
                <w:rFonts w:ascii="Times New Roman" w:hAnsi="Times New Roman"/>
                <w:bCs/>
              </w:rPr>
              <w:t>%</w:t>
            </w:r>
            <w:r>
              <w:rPr>
                <w:rFonts w:ascii="Times New Roman" w:hAnsi="Times New Roman"/>
                <w:bCs/>
              </w:rPr>
              <w:t>100</w:t>
            </w:r>
          </w:p>
        </w:tc>
        <w:tc>
          <w:tcPr>
            <w:tcW w:w="814" w:type="dxa"/>
            <w:vAlign w:val="center"/>
          </w:tcPr>
          <w:p w14:paraId="657ABEA5" w14:textId="77777777" w:rsidR="006667B6" w:rsidRPr="006B7403" w:rsidRDefault="006667B6" w:rsidP="008B7375">
            <w:pPr>
              <w:jc w:val="center"/>
              <w:rPr>
                <w:rFonts w:ascii="Times New Roman" w:hAnsi="Times New Roman"/>
              </w:rPr>
            </w:pPr>
            <w:r w:rsidRPr="006B7403">
              <w:rPr>
                <w:rFonts w:ascii="Times New Roman" w:hAnsi="Times New Roman"/>
              </w:rPr>
              <w:t>6 ayda bir</w:t>
            </w:r>
          </w:p>
        </w:tc>
        <w:tc>
          <w:tcPr>
            <w:tcW w:w="1094" w:type="dxa"/>
            <w:vAlign w:val="center"/>
          </w:tcPr>
          <w:p w14:paraId="30F0A8FE" w14:textId="77777777" w:rsidR="006667B6" w:rsidRPr="006B7403" w:rsidRDefault="006667B6" w:rsidP="008B7375">
            <w:pPr>
              <w:jc w:val="center"/>
              <w:rPr>
                <w:rFonts w:ascii="Times New Roman" w:hAnsi="Times New Roman"/>
              </w:rPr>
            </w:pPr>
            <w:r w:rsidRPr="006B7403">
              <w:rPr>
                <w:rFonts w:ascii="Times New Roman" w:hAnsi="Times New Roman"/>
              </w:rPr>
              <w:t>Yılda bir</w:t>
            </w:r>
          </w:p>
        </w:tc>
      </w:tr>
      <w:tr w:rsidR="006667B6" w:rsidRPr="006B7403" w14:paraId="012C1AF7" w14:textId="77777777" w:rsidTr="008B7375">
        <w:tc>
          <w:tcPr>
            <w:tcW w:w="1707" w:type="dxa"/>
          </w:tcPr>
          <w:p w14:paraId="7A53EAB5" w14:textId="77777777" w:rsidR="006667B6" w:rsidRPr="006B7403" w:rsidRDefault="006667B6" w:rsidP="008B7375">
            <w:pPr>
              <w:rPr>
                <w:rFonts w:ascii="Times New Roman" w:hAnsi="Times New Roman"/>
                <w:caps/>
              </w:rPr>
            </w:pPr>
            <w:r w:rsidRPr="006B7403">
              <w:rPr>
                <w:rFonts w:ascii="Times New Roman" w:hAnsi="Times New Roman"/>
                <w:caps/>
              </w:rPr>
              <w:t>Sorumlu Birim</w:t>
            </w:r>
          </w:p>
        </w:tc>
        <w:tc>
          <w:tcPr>
            <w:tcW w:w="7355" w:type="dxa"/>
            <w:gridSpan w:val="9"/>
          </w:tcPr>
          <w:p w14:paraId="006015AC" w14:textId="77777777" w:rsidR="006667B6" w:rsidRPr="006B7403" w:rsidRDefault="006667B6" w:rsidP="008B7375">
            <w:pPr>
              <w:rPr>
                <w:rFonts w:ascii="Times New Roman" w:hAnsi="Times New Roman"/>
              </w:rPr>
            </w:pPr>
            <w:r>
              <w:rPr>
                <w:rFonts w:ascii="Times New Roman" w:hAnsi="Times New Roman"/>
              </w:rPr>
              <w:t>Üst Yönetim</w:t>
            </w:r>
          </w:p>
        </w:tc>
      </w:tr>
      <w:tr w:rsidR="006667B6" w:rsidRPr="006B7403" w14:paraId="14035B19" w14:textId="77777777" w:rsidTr="008B7375">
        <w:tc>
          <w:tcPr>
            <w:tcW w:w="1707" w:type="dxa"/>
          </w:tcPr>
          <w:p w14:paraId="1413210B" w14:textId="77777777" w:rsidR="006667B6" w:rsidRPr="006B7403" w:rsidRDefault="006667B6" w:rsidP="008B7375">
            <w:pPr>
              <w:rPr>
                <w:rFonts w:ascii="Times New Roman" w:hAnsi="Times New Roman"/>
              </w:rPr>
            </w:pPr>
            <w:r w:rsidRPr="006B7403">
              <w:rPr>
                <w:rFonts w:ascii="Times New Roman" w:hAnsi="Times New Roman"/>
              </w:rPr>
              <w:t>İşbirliği Yapacak Birimler</w:t>
            </w:r>
          </w:p>
        </w:tc>
        <w:tc>
          <w:tcPr>
            <w:tcW w:w="7355" w:type="dxa"/>
            <w:gridSpan w:val="9"/>
          </w:tcPr>
          <w:p w14:paraId="3CE76465" w14:textId="77777777" w:rsidR="006667B6" w:rsidRPr="006B7403" w:rsidRDefault="006667B6" w:rsidP="008B7375">
            <w:pPr>
              <w:rPr>
                <w:rFonts w:ascii="Times New Roman" w:hAnsi="Times New Roman"/>
              </w:rPr>
            </w:pPr>
            <w:r>
              <w:rPr>
                <w:rFonts w:ascii="Times New Roman" w:hAnsi="Times New Roman"/>
              </w:rPr>
              <w:t>Tüm Birimler, Engelsiz Kampüs Birimi</w:t>
            </w:r>
          </w:p>
        </w:tc>
      </w:tr>
      <w:tr w:rsidR="006667B6" w:rsidRPr="006B7403" w14:paraId="78571C96" w14:textId="77777777" w:rsidTr="008B7375">
        <w:tc>
          <w:tcPr>
            <w:tcW w:w="1707" w:type="dxa"/>
          </w:tcPr>
          <w:p w14:paraId="5FCA90D7" w14:textId="77777777" w:rsidR="006667B6" w:rsidRPr="006B7403" w:rsidRDefault="006667B6" w:rsidP="008B7375">
            <w:pPr>
              <w:rPr>
                <w:rFonts w:ascii="Times New Roman" w:hAnsi="Times New Roman"/>
              </w:rPr>
            </w:pPr>
            <w:r w:rsidRPr="006B7403">
              <w:rPr>
                <w:rFonts w:ascii="Times New Roman" w:hAnsi="Times New Roman"/>
              </w:rPr>
              <w:t>Stratejiler</w:t>
            </w:r>
          </w:p>
        </w:tc>
        <w:tc>
          <w:tcPr>
            <w:tcW w:w="7355" w:type="dxa"/>
            <w:gridSpan w:val="9"/>
          </w:tcPr>
          <w:p w14:paraId="7923823C" w14:textId="77777777" w:rsidR="006667B6" w:rsidRDefault="006667B6" w:rsidP="008B7375">
            <w:pPr>
              <w:rPr>
                <w:rFonts w:ascii="Times New Roman" w:hAnsi="Times New Roman"/>
              </w:rPr>
            </w:pPr>
            <w:r>
              <w:rPr>
                <w:rFonts w:ascii="Times New Roman" w:hAnsi="Times New Roman"/>
              </w:rPr>
              <w:t>Dezavantajlı gruplara duyarlılık bilincinin kazandırılması ve arttırılması için seminerler, toplantılar düzenlenecektir.</w:t>
            </w:r>
          </w:p>
          <w:p w14:paraId="62483AD8" w14:textId="77777777" w:rsidR="006667B6" w:rsidRDefault="006667B6" w:rsidP="008B7375">
            <w:pPr>
              <w:rPr>
                <w:rFonts w:ascii="Times New Roman" w:hAnsi="Times New Roman"/>
              </w:rPr>
            </w:pPr>
            <w:r w:rsidRPr="006B7403">
              <w:rPr>
                <w:rFonts w:ascii="Times New Roman" w:hAnsi="Times New Roman"/>
              </w:rPr>
              <w:t>Dezavantajlı grupların birey olarak bağımsızlıklarını geliştirmelerine yardımcı o</w:t>
            </w:r>
            <w:r>
              <w:rPr>
                <w:rFonts w:ascii="Times New Roman" w:hAnsi="Times New Roman"/>
              </w:rPr>
              <w:t>lacak faaliyetler düzenlenecektir.</w:t>
            </w:r>
          </w:p>
          <w:p w14:paraId="080664D6" w14:textId="77777777" w:rsidR="006667B6" w:rsidRPr="006B7403" w:rsidRDefault="006667B6" w:rsidP="008B7375">
            <w:pPr>
              <w:rPr>
                <w:rFonts w:ascii="Times New Roman" w:hAnsi="Times New Roman"/>
              </w:rPr>
            </w:pPr>
            <w:r w:rsidRPr="006B7403">
              <w:rPr>
                <w:rFonts w:ascii="Times New Roman" w:hAnsi="Times New Roman"/>
              </w:rPr>
              <w:t>Engelsiz kampüs planı çerçevesinde fakülte binasının düzenle</w:t>
            </w:r>
            <w:r>
              <w:rPr>
                <w:rFonts w:ascii="Times New Roman" w:hAnsi="Times New Roman"/>
              </w:rPr>
              <w:t>nmesi yapılarak, eksiklikler giderilecektir.</w:t>
            </w:r>
          </w:p>
        </w:tc>
      </w:tr>
    </w:tbl>
    <w:p w14:paraId="40F0A532" w14:textId="77777777" w:rsidR="006667B6" w:rsidRPr="006B7403" w:rsidRDefault="006667B6" w:rsidP="006667B6">
      <w:pPr>
        <w:rPr>
          <w:rFonts w:ascii="Times New Roman" w:hAnsi="Times New Roman" w:cs="Times New Roman"/>
          <w:sz w:val="20"/>
          <w:szCs w:val="20"/>
        </w:rPr>
      </w:pPr>
    </w:p>
    <w:p w14:paraId="19B6E45A" w14:textId="77777777" w:rsidR="0079233B" w:rsidRDefault="0079233B" w:rsidP="00E15EE2">
      <w:pPr>
        <w:pStyle w:val="Balk1"/>
        <w:spacing w:before="0"/>
        <w:ind w:left="357"/>
      </w:pPr>
      <w:r>
        <w:t>4. MALİYETLENDİRME</w:t>
      </w:r>
    </w:p>
    <w:p w14:paraId="2AD48563" w14:textId="77777777" w:rsidR="00B75AC5" w:rsidRDefault="00B75AC5" w:rsidP="00B75AC5">
      <w:pPr>
        <w:spacing w:after="0" w:line="480" w:lineRule="auto"/>
        <w:rPr>
          <w:rFonts w:ascii="Times New Roman" w:eastAsia="Times New Roman" w:hAnsi="Times New Roman" w:cs="Times New Roman"/>
          <w:b/>
          <w:color w:val="000000"/>
          <w:sz w:val="24"/>
          <w:szCs w:val="24"/>
        </w:rPr>
      </w:pPr>
    </w:p>
    <w:p w14:paraId="360DF677" w14:textId="6EF4C441" w:rsidR="00B75AC5" w:rsidRDefault="00B75AC5" w:rsidP="00B75AC5">
      <w:pPr>
        <w:spacing w:after="0" w:line="48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Tablo.2: </w:t>
      </w:r>
      <w:r w:rsidRPr="005C1A27">
        <w:rPr>
          <w:rFonts w:ascii="Times New Roman" w:eastAsia="Times New Roman" w:hAnsi="Times New Roman" w:cs="Times New Roman"/>
          <w:b/>
          <w:color w:val="000000"/>
          <w:sz w:val="24"/>
          <w:szCs w:val="24"/>
        </w:rPr>
        <w:t>2017 Yılı Tahmini Maliyetler</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1"/>
        <w:gridCol w:w="1674"/>
        <w:gridCol w:w="1167"/>
        <w:gridCol w:w="1571"/>
      </w:tblGrid>
      <w:tr w:rsidR="00B75AC5" w:rsidRPr="005C7E02" w14:paraId="03CDEAA1" w14:textId="77777777" w:rsidTr="009E4E10">
        <w:trPr>
          <w:trHeight w:val="756"/>
          <w:jc w:val="center"/>
        </w:trPr>
        <w:tc>
          <w:tcPr>
            <w:tcW w:w="4981" w:type="dxa"/>
            <w:shd w:val="clear" w:color="000000" w:fill="EDEDED"/>
            <w:vAlign w:val="center"/>
            <w:hideMark/>
          </w:tcPr>
          <w:p w14:paraId="50B5025B"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STRATEJİK AMAÇLAR</w:t>
            </w:r>
          </w:p>
        </w:tc>
        <w:tc>
          <w:tcPr>
            <w:tcW w:w="1674" w:type="dxa"/>
            <w:shd w:val="clear" w:color="000000" w:fill="E7E6E6"/>
            <w:vAlign w:val="center"/>
            <w:hideMark/>
          </w:tcPr>
          <w:p w14:paraId="4B282FB4"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İçi </w:t>
            </w:r>
            <w:r w:rsidRPr="005C7E02">
              <w:rPr>
                <w:rFonts w:ascii="Times New Roman" w:eastAsia="Times New Roman" w:hAnsi="Times New Roman" w:cs="Times New Roman"/>
                <w:b/>
                <w:bCs/>
                <w:color w:val="000000"/>
                <w:sz w:val="20"/>
                <w:szCs w:val="20"/>
              </w:rPr>
              <w:br/>
              <w:t>(Özel Bütçe)</w:t>
            </w:r>
          </w:p>
        </w:tc>
        <w:tc>
          <w:tcPr>
            <w:tcW w:w="1167" w:type="dxa"/>
            <w:shd w:val="clear" w:color="000000" w:fill="E7E6E6"/>
            <w:vAlign w:val="center"/>
            <w:hideMark/>
          </w:tcPr>
          <w:p w14:paraId="5FBAF3A4"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Dışı </w:t>
            </w:r>
            <w:r w:rsidRPr="005C7E02">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2221BFF5"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TOPLAM</w:t>
            </w:r>
          </w:p>
        </w:tc>
      </w:tr>
      <w:tr w:rsidR="00B75AC5" w:rsidRPr="005C7E02" w14:paraId="6DC72E7B" w14:textId="77777777" w:rsidTr="009E4E10">
        <w:trPr>
          <w:trHeight w:val="598"/>
          <w:jc w:val="center"/>
        </w:trPr>
        <w:tc>
          <w:tcPr>
            <w:tcW w:w="4981" w:type="dxa"/>
            <w:shd w:val="clear" w:color="auto" w:fill="auto"/>
            <w:noWrap/>
            <w:vAlign w:val="bottom"/>
            <w:hideMark/>
          </w:tcPr>
          <w:p w14:paraId="0DAEE70D"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A1.</w:t>
            </w:r>
            <w:r w:rsidRPr="005C7E02">
              <w:rPr>
                <w:rFonts w:ascii="Times New Roman" w:eastAsia="Times New Roman" w:hAnsi="Times New Roman" w:cs="Times New Roman"/>
                <w:color w:val="000000"/>
                <w:sz w:val="20"/>
                <w:szCs w:val="20"/>
              </w:rPr>
              <w:t xml:space="preserve"> ÖĞRETİM KALİTESİNİ ARTIRMAK VE SÜREKLİ İYİLEŞTİRME SAĞLAMAK</w:t>
            </w:r>
          </w:p>
        </w:tc>
        <w:tc>
          <w:tcPr>
            <w:tcW w:w="1674" w:type="dxa"/>
            <w:shd w:val="clear" w:color="auto" w:fill="auto"/>
            <w:vAlign w:val="center"/>
          </w:tcPr>
          <w:p w14:paraId="09E298E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266.067,00</w:t>
            </w:r>
          </w:p>
        </w:tc>
        <w:tc>
          <w:tcPr>
            <w:tcW w:w="1167" w:type="dxa"/>
            <w:shd w:val="clear" w:color="auto" w:fill="auto"/>
            <w:vAlign w:val="center"/>
          </w:tcPr>
          <w:p w14:paraId="551135E1"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67.745,00</w:t>
            </w:r>
          </w:p>
        </w:tc>
        <w:tc>
          <w:tcPr>
            <w:tcW w:w="1571" w:type="dxa"/>
            <w:shd w:val="clear" w:color="auto" w:fill="DBE5F1" w:themeFill="accent1" w:themeFillTint="33"/>
            <w:vAlign w:val="center"/>
          </w:tcPr>
          <w:p w14:paraId="104CCFA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333.812,00</w:t>
            </w:r>
          </w:p>
        </w:tc>
      </w:tr>
      <w:tr w:rsidR="00B75AC5" w:rsidRPr="005C7E02" w14:paraId="4BBF3314" w14:textId="77777777" w:rsidTr="009E4E10">
        <w:trPr>
          <w:trHeight w:val="598"/>
          <w:jc w:val="center"/>
        </w:trPr>
        <w:tc>
          <w:tcPr>
            <w:tcW w:w="4981" w:type="dxa"/>
            <w:shd w:val="clear" w:color="auto" w:fill="auto"/>
            <w:noWrap/>
            <w:vAlign w:val="bottom"/>
            <w:hideMark/>
          </w:tcPr>
          <w:p w14:paraId="0D4F0558"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A2.</w:t>
            </w:r>
            <w:r w:rsidRPr="005C7E02">
              <w:rPr>
                <w:rFonts w:ascii="Times New Roman" w:eastAsia="Times New Roman" w:hAnsi="Times New Roman" w:cs="Times New Roman"/>
                <w:color w:val="000000"/>
                <w:sz w:val="20"/>
                <w:szCs w:val="20"/>
              </w:rPr>
              <w:t xml:space="preserve"> KURUMSAL KAPASİTEYİ VE KÜLTÜRÜ GELİŞTİRMEK</w:t>
            </w:r>
          </w:p>
        </w:tc>
        <w:tc>
          <w:tcPr>
            <w:tcW w:w="1674" w:type="dxa"/>
            <w:shd w:val="clear" w:color="auto" w:fill="auto"/>
            <w:vAlign w:val="center"/>
          </w:tcPr>
          <w:p w14:paraId="2B8CC0B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8.097,00</w:t>
            </w:r>
          </w:p>
        </w:tc>
        <w:tc>
          <w:tcPr>
            <w:tcW w:w="1167" w:type="dxa"/>
            <w:shd w:val="clear" w:color="auto" w:fill="auto"/>
            <w:vAlign w:val="center"/>
          </w:tcPr>
          <w:p w14:paraId="51CAB5E0"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9.910,00</w:t>
            </w:r>
          </w:p>
        </w:tc>
        <w:tc>
          <w:tcPr>
            <w:tcW w:w="1571" w:type="dxa"/>
            <w:shd w:val="clear" w:color="auto" w:fill="DBE5F1" w:themeFill="accent1" w:themeFillTint="33"/>
            <w:vAlign w:val="center"/>
          </w:tcPr>
          <w:p w14:paraId="68B03A73"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18.007,00</w:t>
            </w:r>
          </w:p>
        </w:tc>
      </w:tr>
      <w:tr w:rsidR="00B75AC5" w:rsidRPr="005C7E02" w14:paraId="30AB32EB" w14:textId="77777777" w:rsidTr="009E4E10">
        <w:trPr>
          <w:trHeight w:val="897"/>
          <w:jc w:val="center"/>
        </w:trPr>
        <w:tc>
          <w:tcPr>
            <w:tcW w:w="4981" w:type="dxa"/>
            <w:shd w:val="clear" w:color="auto" w:fill="auto"/>
            <w:noWrap/>
            <w:vAlign w:val="bottom"/>
            <w:hideMark/>
          </w:tcPr>
          <w:p w14:paraId="0117764A"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A3.</w:t>
            </w:r>
            <w:r w:rsidRPr="005C7E02">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674" w:type="dxa"/>
            <w:shd w:val="clear" w:color="auto" w:fill="auto"/>
            <w:vAlign w:val="center"/>
          </w:tcPr>
          <w:p w14:paraId="7C21973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40.485,00</w:t>
            </w:r>
          </w:p>
        </w:tc>
        <w:tc>
          <w:tcPr>
            <w:tcW w:w="1167" w:type="dxa"/>
            <w:shd w:val="clear" w:color="auto" w:fill="auto"/>
            <w:vAlign w:val="center"/>
          </w:tcPr>
          <w:p w14:paraId="2FB260B6"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6934FBC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40.485,00</w:t>
            </w:r>
          </w:p>
        </w:tc>
      </w:tr>
      <w:tr w:rsidR="00B75AC5" w:rsidRPr="005C7E02" w14:paraId="4BB60E85" w14:textId="77777777" w:rsidTr="009E4E10">
        <w:trPr>
          <w:trHeight w:val="598"/>
          <w:jc w:val="center"/>
        </w:trPr>
        <w:tc>
          <w:tcPr>
            <w:tcW w:w="4981" w:type="dxa"/>
            <w:shd w:val="clear" w:color="auto" w:fill="auto"/>
            <w:noWrap/>
            <w:vAlign w:val="bottom"/>
            <w:hideMark/>
          </w:tcPr>
          <w:p w14:paraId="32CD3B5C"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lastRenderedPageBreak/>
              <w:t>A4.</w:t>
            </w:r>
            <w:r w:rsidRPr="005C7E02">
              <w:rPr>
                <w:rFonts w:ascii="Times New Roman" w:eastAsia="Times New Roman" w:hAnsi="Times New Roman" w:cs="Times New Roman"/>
                <w:color w:val="000000"/>
                <w:sz w:val="20"/>
                <w:szCs w:val="20"/>
              </w:rPr>
              <w:t xml:space="preserve"> TOPLUMSAL HİZMET FAALİYETLERİNİN ETKİNLİĞİNİ ARTIRMAK</w:t>
            </w:r>
          </w:p>
        </w:tc>
        <w:tc>
          <w:tcPr>
            <w:tcW w:w="1674" w:type="dxa"/>
            <w:shd w:val="clear" w:color="auto" w:fill="auto"/>
            <w:vAlign w:val="center"/>
          </w:tcPr>
          <w:p w14:paraId="066B180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164.639.00</w:t>
            </w:r>
          </w:p>
        </w:tc>
        <w:tc>
          <w:tcPr>
            <w:tcW w:w="1167" w:type="dxa"/>
            <w:shd w:val="clear" w:color="auto" w:fill="auto"/>
            <w:vAlign w:val="center"/>
          </w:tcPr>
          <w:p w14:paraId="5585BC0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138.742,00</w:t>
            </w:r>
          </w:p>
        </w:tc>
        <w:tc>
          <w:tcPr>
            <w:tcW w:w="1571" w:type="dxa"/>
            <w:shd w:val="clear" w:color="auto" w:fill="DBE5F1" w:themeFill="accent1" w:themeFillTint="33"/>
            <w:vAlign w:val="center"/>
          </w:tcPr>
          <w:p w14:paraId="068C3410"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303.381,00</w:t>
            </w:r>
          </w:p>
        </w:tc>
      </w:tr>
      <w:tr w:rsidR="00B75AC5" w:rsidRPr="005C7E02" w14:paraId="1905E6FF" w14:textId="77777777" w:rsidTr="009E4E10">
        <w:trPr>
          <w:trHeight w:val="897"/>
          <w:jc w:val="center"/>
        </w:trPr>
        <w:tc>
          <w:tcPr>
            <w:tcW w:w="4981" w:type="dxa"/>
            <w:shd w:val="clear" w:color="auto" w:fill="auto"/>
            <w:noWrap/>
            <w:vAlign w:val="bottom"/>
            <w:hideMark/>
          </w:tcPr>
          <w:p w14:paraId="2257F3D0"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A5.</w:t>
            </w:r>
            <w:r w:rsidRPr="005C7E02">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674" w:type="dxa"/>
            <w:shd w:val="clear" w:color="auto" w:fill="auto"/>
            <w:vAlign w:val="center"/>
          </w:tcPr>
          <w:p w14:paraId="233130D4"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37.112,00</w:t>
            </w:r>
          </w:p>
        </w:tc>
        <w:tc>
          <w:tcPr>
            <w:tcW w:w="1167" w:type="dxa"/>
            <w:shd w:val="clear" w:color="auto" w:fill="auto"/>
            <w:vAlign w:val="center"/>
          </w:tcPr>
          <w:p w14:paraId="312B0CA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61.087,00</w:t>
            </w:r>
          </w:p>
        </w:tc>
        <w:tc>
          <w:tcPr>
            <w:tcW w:w="1571" w:type="dxa"/>
            <w:shd w:val="clear" w:color="auto" w:fill="DBE5F1" w:themeFill="accent1" w:themeFillTint="33"/>
            <w:vAlign w:val="center"/>
          </w:tcPr>
          <w:p w14:paraId="5B925CF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98.199,00</w:t>
            </w:r>
          </w:p>
        </w:tc>
      </w:tr>
      <w:tr w:rsidR="00B75AC5" w:rsidRPr="005C7E02" w14:paraId="2BC7639A" w14:textId="77777777" w:rsidTr="009E4E10">
        <w:trPr>
          <w:trHeight w:val="299"/>
          <w:jc w:val="center"/>
        </w:trPr>
        <w:tc>
          <w:tcPr>
            <w:tcW w:w="4981" w:type="dxa"/>
            <w:shd w:val="clear" w:color="000000" w:fill="548DD4" w:themeFill="text2" w:themeFillTint="99"/>
            <w:noWrap/>
            <w:vAlign w:val="center"/>
            <w:hideMark/>
          </w:tcPr>
          <w:p w14:paraId="127B8800"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Amaçlar Toplamı</w:t>
            </w:r>
          </w:p>
        </w:tc>
        <w:tc>
          <w:tcPr>
            <w:tcW w:w="1674" w:type="dxa"/>
            <w:shd w:val="clear" w:color="000000" w:fill="548DD4" w:themeFill="text2" w:themeFillTint="99"/>
            <w:vAlign w:val="center"/>
          </w:tcPr>
          <w:p w14:paraId="281D26C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516.400,00</w:t>
            </w:r>
          </w:p>
        </w:tc>
        <w:tc>
          <w:tcPr>
            <w:tcW w:w="1167" w:type="dxa"/>
            <w:shd w:val="clear" w:color="000000" w:fill="548DD4" w:themeFill="text2" w:themeFillTint="99"/>
            <w:vAlign w:val="center"/>
          </w:tcPr>
          <w:p w14:paraId="0165F57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277.484,00</w:t>
            </w:r>
          </w:p>
        </w:tc>
        <w:tc>
          <w:tcPr>
            <w:tcW w:w="1571" w:type="dxa"/>
            <w:shd w:val="clear" w:color="000000" w:fill="548DD4" w:themeFill="text2" w:themeFillTint="99"/>
            <w:vAlign w:val="center"/>
          </w:tcPr>
          <w:p w14:paraId="3F86A72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793.884,00</w:t>
            </w:r>
          </w:p>
        </w:tc>
      </w:tr>
      <w:tr w:rsidR="00B75AC5" w:rsidRPr="005C7E02" w14:paraId="5FDE3F14" w14:textId="77777777" w:rsidTr="009E4E10">
        <w:trPr>
          <w:trHeight w:val="299"/>
          <w:jc w:val="center"/>
        </w:trPr>
        <w:tc>
          <w:tcPr>
            <w:tcW w:w="4981" w:type="dxa"/>
            <w:shd w:val="clear" w:color="auto" w:fill="auto"/>
            <w:noWrap/>
            <w:vAlign w:val="center"/>
            <w:hideMark/>
          </w:tcPr>
          <w:p w14:paraId="1B44E77C"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Genel yönetim Giderleri</w:t>
            </w:r>
          </w:p>
        </w:tc>
        <w:tc>
          <w:tcPr>
            <w:tcW w:w="1674" w:type="dxa"/>
            <w:shd w:val="clear" w:color="auto" w:fill="auto"/>
            <w:vAlign w:val="center"/>
          </w:tcPr>
          <w:p w14:paraId="3D71400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25.262.000,00</w:t>
            </w:r>
          </w:p>
        </w:tc>
        <w:tc>
          <w:tcPr>
            <w:tcW w:w="1167" w:type="dxa"/>
            <w:shd w:val="clear" w:color="auto" w:fill="auto"/>
            <w:vAlign w:val="center"/>
          </w:tcPr>
          <w:p w14:paraId="3CB277C1" w14:textId="77777777" w:rsidR="00B75AC5" w:rsidRPr="00632F9D"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25A902D4"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25.262.000,00</w:t>
            </w:r>
          </w:p>
        </w:tc>
      </w:tr>
      <w:tr w:rsidR="00B75AC5" w:rsidRPr="005C7E02" w14:paraId="0C2B8DD4" w14:textId="77777777" w:rsidTr="009E4E10">
        <w:trPr>
          <w:trHeight w:val="316"/>
          <w:jc w:val="center"/>
        </w:trPr>
        <w:tc>
          <w:tcPr>
            <w:tcW w:w="4981" w:type="dxa"/>
            <w:shd w:val="clear" w:color="000000" w:fill="A5A5A5"/>
            <w:noWrap/>
            <w:vAlign w:val="center"/>
            <w:hideMark/>
          </w:tcPr>
          <w:p w14:paraId="6C26C7B7" w14:textId="77777777" w:rsidR="00B75AC5" w:rsidRPr="005C7E02" w:rsidRDefault="00B75AC5" w:rsidP="009E4E10">
            <w:pPr>
              <w:spacing w:after="0" w:line="240" w:lineRule="auto"/>
              <w:jc w:val="right"/>
              <w:rPr>
                <w:rFonts w:ascii="Times New Roman" w:eastAsia="Times New Roman" w:hAnsi="Times New Roman" w:cs="Times New Roman"/>
                <w:b/>
                <w:bCs/>
                <w:sz w:val="20"/>
                <w:szCs w:val="20"/>
              </w:rPr>
            </w:pPr>
            <w:r w:rsidRPr="005C7E02">
              <w:rPr>
                <w:rFonts w:ascii="Times New Roman" w:eastAsia="Times New Roman" w:hAnsi="Times New Roman" w:cs="Times New Roman"/>
                <w:b/>
                <w:bCs/>
                <w:sz w:val="20"/>
                <w:szCs w:val="20"/>
              </w:rPr>
              <w:t>2017 yılı Toplamı</w:t>
            </w:r>
          </w:p>
        </w:tc>
        <w:tc>
          <w:tcPr>
            <w:tcW w:w="1674" w:type="dxa"/>
            <w:shd w:val="clear" w:color="000000" w:fill="A5A5A5"/>
            <w:noWrap/>
            <w:vAlign w:val="bottom"/>
          </w:tcPr>
          <w:p w14:paraId="26C8B570"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25.778.400,00</w:t>
            </w:r>
          </w:p>
        </w:tc>
        <w:tc>
          <w:tcPr>
            <w:tcW w:w="1167" w:type="dxa"/>
            <w:shd w:val="clear" w:color="000000" w:fill="A5A5A5"/>
            <w:noWrap/>
            <w:vAlign w:val="bottom"/>
          </w:tcPr>
          <w:p w14:paraId="7CE54A33"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277.484,00</w:t>
            </w:r>
          </w:p>
        </w:tc>
        <w:tc>
          <w:tcPr>
            <w:tcW w:w="1571" w:type="dxa"/>
            <w:shd w:val="clear" w:color="000000" w:fill="A5A5A5"/>
            <w:noWrap/>
            <w:vAlign w:val="bottom"/>
          </w:tcPr>
          <w:p w14:paraId="035C6F6E"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26.055.884,00</w:t>
            </w:r>
          </w:p>
        </w:tc>
      </w:tr>
    </w:tbl>
    <w:p w14:paraId="7DECC0B3" w14:textId="77777777" w:rsidR="00B75AC5" w:rsidRDefault="00B75AC5" w:rsidP="00B75AC5"/>
    <w:p w14:paraId="3B98A568" w14:textId="77777777" w:rsidR="00F25172" w:rsidRDefault="00F25172" w:rsidP="00B75AC5"/>
    <w:p w14:paraId="6A0E6603" w14:textId="77777777" w:rsidR="00F25172" w:rsidRDefault="00F25172" w:rsidP="00B75AC5"/>
    <w:p w14:paraId="456C7C1F" w14:textId="77777777" w:rsidR="00F25172" w:rsidRDefault="00F25172" w:rsidP="00B75AC5"/>
    <w:p w14:paraId="7EA98630"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Tablo.3: </w:t>
      </w:r>
      <w:r w:rsidRPr="005C1A27">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r w:rsidRPr="005C1A27">
        <w:rPr>
          <w:rFonts w:ascii="Times New Roman" w:eastAsia="Times New Roman" w:hAnsi="Times New Roman" w:cs="Times New Roman"/>
          <w:b/>
          <w:color w:val="000000"/>
          <w:sz w:val="24"/>
          <w:szCs w:val="24"/>
        </w:rPr>
        <w:t xml:space="preserve">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7"/>
        <w:gridCol w:w="1668"/>
        <w:gridCol w:w="1179"/>
        <w:gridCol w:w="1571"/>
      </w:tblGrid>
      <w:tr w:rsidR="00B75AC5" w:rsidRPr="005C7E02" w14:paraId="09FE447B" w14:textId="77777777" w:rsidTr="009E4E10">
        <w:trPr>
          <w:trHeight w:val="756"/>
          <w:jc w:val="center"/>
        </w:trPr>
        <w:tc>
          <w:tcPr>
            <w:tcW w:w="4987" w:type="dxa"/>
            <w:shd w:val="clear" w:color="000000" w:fill="EDEDED"/>
            <w:vAlign w:val="center"/>
            <w:hideMark/>
          </w:tcPr>
          <w:p w14:paraId="488DE6AF"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STRATEJİK AMAÇLAR</w:t>
            </w:r>
          </w:p>
        </w:tc>
        <w:tc>
          <w:tcPr>
            <w:tcW w:w="1668" w:type="dxa"/>
            <w:shd w:val="clear" w:color="000000" w:fill="E7E6E6"/>
            <w:vAlign w:val="center"/>
            <w:hideMark/>
          </w:tcPr>
          <w:p w14:paraId="06D79C2C"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İçi </w:t>
            </w:r>
            <w:r w:rsidRPr="005C7E02">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188EFA3C"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Dışı </w:t>
            </w:r>
            <w:r w:rsidRPr="005C7E02">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402296C1"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TOPLAM</w:t>
            </w:r>
          </w:p>
        </w:tc>
      </w:tr>
      <w:tr w:rsidR="00B75AC5" w:rsidRPr="005C7E02" w14:paraId="764BE23D" w14:textId="77777777" w:rsidTr="009E4E10">
        <w:trPr>
          <w:trHeight w:val="598"/>
          <w:jc w:val="center"/>
        </w:trPr>
        <w:tc>
          <w:tcPr>
            <w:tcW w:w="4987" w:type="dxa"/>
            <w:shd w:val="clear" w:color="auto" w:fill="auto"/>
            <w:noWrap/>
            <w:vAlign w:val="bottom"/>
            <w:hideMark/>
          </w:tcPr>
          <w:p w14:paraId="7A95D867"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A1.</w:t>
            </w:r>
            <w:r w:rsidRPr="005C7E02">
              <w:rPr>
                <w:rFonts w:ascii="Times New Roman" w:eastAsia="Times New Roman" w:hAnsi="Times New Roman" w:cs="Times New Roman"/>
                <w:color w:val="000000"/>
                <w:sz w:val="20"/>
                <w:szCs w:val="20"/>
              </w:rPr>
              <w:t xml:space="preserve"> ÖĞRETİM KALİTESİNİ ARTIRMAK VE SÜREKLİ İYİLEŞTİRME SAĞLAMAK</w:t>
            </w:r>
          </w:p>
        </w:tc>
        <w:tc>
          <w:tcPr>
            <w:tcW w:w="1668" w:type="dxa"/>
            <w:shd w:val="clear" w:color="auto" w:fill="auto"/>
            <w:vAlign w:val="center"/>
          </w:tcPr>
          <w:p w14:paraId="619BF0A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245.315,00</w:t>
            </w:r>
          </w:p>
        </w:tc>
        <w:tc>
          <w:tcPr>
            <w:tcW w:w="1179" w:type="dxa"/>
            <w:shd w:val="clear" w:color="auto" w:fill="auto"/>
            <w:vAlign w:val="center"/>
          </w:tcPr>
          <w:p w14:paraId="366D60C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74.519,00</w:t>
            </w:r>
          </w:p>
        </w:tc>
        <w:tc>
          <w:tcPr>
            <w:tcW w:w="1571" w:type="dxa"/>
            <w:shd w:val="clear" w:color="auto" w:fill="DBE5F1" w:themeFill="accent1" w:themeFillTint="33"/>
            <w:vAlign w:val="center"/>
          </w:tcPr>
          <w:p w14:paraId="1D26D87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319.834,00</w:t>
            </w:r>
          </w:p>
        </w:tc>
      </w:tr>
      <w:tr w:rsidR="00B75AC5" w:rsidRPr="005C7E02" w14:paraId="27B534F6" w14:textId="77777777" w:rsidTr="009E4E10">
        <w:trPr>
          <w:trHeight w:val="598"/>
          <w:jc w:val="center"/>
        </w:trPr>
        <w:tc>
          <w:tcPr>
            <w:tcW w:w="4987" w:type="dxa"/>
            <w:shd w:val="clear" w:color="auto" w:fill="auto"/>
            <w:noWrap/>
            <w:vAlign w:val="bottom"/>
            <w:hideMark/>
          </w:tcPr>
          <w:p w14:paraId="58332C27"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A2.</w:t>
            </w:r>
            <w:r w:rsidRPr="005C7E02">
              <w:rPr>
                <w:rFonts w:ascii="Times New Roman" w:eastAsia="Times New Roman" w:hAnsi="Times New Roman" w:cs="Times New Roman"/>
                <w:color w:val="000000"/>
                <w:sz w:val="20"/>
                <w:szCs w:val="20"/>
              </w:rPr>
              <w:t xml:space="preserve"> KURUMSAL KAPASİTEYİ VE KÜLTÜRÜ GELİŞTİRMEK</w:t>
            </w:r>
          </w:p>
        </w:tc>
        <w:tc>
          <w:tcPr>
            <w:tcW w:w="1668" w:type="dxa"/>
            <w:shd w:val="clear" w:color="auto" w:fill="auto"/>
            <w:vAlign w:val="center"/>
          </w:tcPr>
          <w:p w14:paraId="3E31C6E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2.728,00</w:t>
            </w:r>
          </w:p>
        </w:tc>
        <w:tc>
          <w:tcPr>
            <w:tcW w:w="1179" w:type="dxa"/>
            <w:shd w:val="clear" w:color="auto" w:fill="auto"/>
            <w:vAlign w:val="center"/>
          </w:tcPr>
          <w:p w14:paraId="16A7A97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10.901,00</w:t>
            </w:r>
          </w:p>
        </w:tc>
        <w:tc>
          <w:tcPr>
            <w:tcW w:w="1571" w:type="dxa"/>
            <w:shd w:val="clear" w:color="auto" w:fill="DBE5F1" w:themeFill="accent1" w:themeFillTint="33"/>
            <w:vAlign w:val="center"/>
          </w:tcPr>
          <w:p w14:paraId="391CFA25"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13.629,00</w:t>
            </w:r>
          </w:p>
        </w:tc>
      </w:tr>
      <w:tr w:rsidR="00B75AC5" w:rsidRPr="005C7E02" w14:paraId="27D3BC58" w14:textId="77777777" w:rsidTr="009E4E10">
        <w:trPr>
          <w:trHeight w:val="897"/>
          <w:jc w:val="center"/>
        </w:trPr>
        <w:tc>
          <w:tcPr>
            <w:tcW w:w="4987" w:type="dxa"/>
            <w:shd w:val="clear" w:color="auto" w:fill="auto"/>
            <w:noWrap/>
            <w:vAlign w:val="bottom"/>
            <w:hideMark/>
          </w:tcPr>
          <w:p w14:paraId="6DBD7AD6"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A3.</w:t>
            </w:r>
            <w:r w:rsidRPr="005C7E02">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668" w:type="dxa"/>
            <w:shd w:val="clear" w:color="auto" w:fill="auto"/>
            <w:vAlign w:val="center"/>
          </w:tcPr>
          <w:p w14:paraId="191E49C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28.796,00</w:t>
            </w:r>
          </w:p>
        </w:tc>
        <w:tc>
          <w:tcPr>
            <w:tcW w:w="1179" w:type="dxa"/>
            <w:shd w:val="clear" w:color="auto" w:fill="auto"/>
            <w:vAlign w:val="center"/>
          </w:tcPr>
          <w:p w14:paraId="3A01D9D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741013C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28.796,00</w:t>
            </w:r>
          </w:p>
        </w:tc>
      </w:tr>
      <w:tr w:rsidR="00B75AC5" w:rsidRPr="005C7E02" w14:paraId="5371F581" w14:textId="77777777" w:rsidTr="009E4E10">
        <w:trPr>
          <w:trHeight w:val="598"/>
          <w:jc w:val="center"/>
        </w:trPr>
        <w:tc>
          <w:tcPr>
            <w:tcW w:w="4987" w:type="dxa"/>
            <w:shd w:val="clear" w:color="auto" w:fill="auto"/>
            <w:noWrap/>
            <w:vAlign w:val="bottom"/>
            <w:hideMark/>
          </w:tcPr>
          <w:p w14:paraId="00ED49F9"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A4.</w:t>
            </w:r>
            <w:r w:rsidRPr="005C7E02">
              <w:rPr>
                <w:rFonts w:ascii="Times New Roman" w:eastAsia="Times New Roman" w:hAnsi="Times New Roman" w:cs="Times New Roman"/>
                <w:color w:val="000000"/>
                <w:sz w:val="20"/>
                <w:szCs w:val="20"/>
              </w:rPr>
              <w:t xml:space="preserve"> TOPLUMSAL HİZMET FAALİYETLERİNİN ETKİNLİĞİNİ ARTIRMAK</w:t>
            </w:r>
          </w:p>
        </w:tc>
        <w:tc>
          <w:tcPr>
            <w:tcW w:w="1668" w:type="dxa"/>
            <w:shd w:val="clear" w:color="auto" w:fill="auto"/>
            <w:vAlign w:val="center"/>
          </w:tcPr>
          <w:p w14:paraId="2A3B8C4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234.338,00</w:t>
            </w:r>
          </w:p>
        </w:tc>
        <w:tc>
          <w:tcPr>
            <w:tcW w:w="1179" w:type="dxa"/>
            <w:shd w:val="clear" w:color="auto" w:fill="auto"/>
            <w:vAlign w:val="center"/>
          </w:tcPr>
          <w:p w14:paraId="498264A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152.616,00</w:t>
            </w:r>
          </w:p>
        </w:tc>
        <w:tc>
          <w:tcPr>
            <w:tcW w:w="1571" w:type="dxa"/>
            <w:shd w:val="clear" w:color="auto" w:fill="DBE5F1" w:themeFill="accent1" w:themeFillTint="33"/>
            <w:vAlign w:val="center"/>
          </w:tcPr>
          <w:p w14:paraId="2A5D2C1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386.954,00</w:t>
            </w:r>
          </w:p>
        </w:tc>
      </w:tr>
      <w:tr w:rsidR="00B75AC5" w:rsidRPr="005C7E02" w14:paraId="362F05E4" w14:textId="77777777" w:rsidTr="009E4E10">
        <w:trPr>
          <w:trHeight w:val="897"/>
          <w:jc w:val="center"/>
        </w:trPr>
        <w:tc>
          <w:tcPr>
            <w:tcW w:w="4987" w:type="dxa"/>
            <w:shd w:val="clear" w:color="auto" w:fill="auto"/>
            <w:noWrap/>
            <w:vAlign w:val="bottom"/>
            <w:hideMark/>
          </w:tcPr>
          <w:p w14:paraId="55E42CB4"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A5.</w:t>
            </w:r>
            <w:r w:rsidRPr="005C7E02">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668" w:type="dxa"/>
            <w:shd w:val="clear" w:color="auto" w:fill="auto"/>
            <w:vAlign w:val="center"/>
          </w:tcPr>
          <w:p w14:paraId="2D93E33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37.523,00</w:t>
            </w:r>
          </w:p>
        </w:tc>
        <w:tc>
          <w:tcPr>
            <w:tcW w:w="1179" w:type="dxa"/>
            <w:shd w:val="clear" w:color="auto" w:fill="auto"/>
            <w:vAlign w:val="center"/>
          </w:tcPr>
          <w:p w14:paraId="1D815994"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67.197,00</w:t>
            </w:r>
          </w:p>
        </w:tc>
        <w:tc>
          <w:tcPr>
            <w:tcW w:w="1571" w:type="dxa"/>
            <w:shd w:val="clear" w:color="auto" w:fill="DBE5F1" w:themeFill="accent1" w:themeFillTint="33"/>
            <w:vAlign w:val="center"/>
          </w:tcPr>
          <w:p w14:paraId="0656420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104.720,00</w:t>
            </w:r>
          </w:p>
        </w:tc>
      </w:tr>
      <w:tr w:rsidR="00B75AC5" w:rsidRPr="005C7E02" w14:paraId="68408C8C" w14:textId="77777777" w:rsidTr="009E4E10">
        <w:trPr>
          <w:trHeight w:val="299"/>
          <w:jc w:val="center"/>
        </w:trPr>
        <w:tc>
          <w:tcPr>
            <w:tcW w:w="4987" w:type="dxa"/>
            <w:shd w:val="clear" w:color="000000" w:fill="548DD4" w:themeFill="text2" w:themeFillTint="99"/>
            <w:noWrap/>
            <w:vAlign w:val="center"/>
            <w:hideMark/>
          </w:tcPr>
          <w:p w14:paraId="4501DA63"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Amaçlar Toplamı</w:t>
            </w:r>
          </w:p>
        </w:tc>
        <w:tc>
          <w:tcPr>
            <w:tcW w:w="1668" w:type="dxa"/>
            <w:shd w:val="clear" w:color="000000" w:fill="548DD4" w:themeFill="text2" w:themeFillTint="99"/>
            <w:vAlign w:val="center"/>
          </w:tcPr>
          <w:p w14:paraId="7323EAA5"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548.700,00</w:t>
            </w:r>
          </w:p>
        </w:tc>
        <w:tc>
          <w:tcPr>
            <w:tcW w:w="1179" w:type="dxa"/>
            <w:shd w:val="clear" w:color="000000" w:fill="548DD4" w:themeFill="text2" w:themeFillTint="99"/>
            <w:vAlign w:val="center"/>
          </w:tcPr>
          <w:p w14:paraId="43ED9E3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305.233,00</w:t>
            </w:r>
          </w:p>
        </w:tc>
        <w:tc>
          <w:tcPr>
            <w:tcW w:w="1571" w:type="dxa"/>
            <w:shd w:val="clear" w:color="000000" w:fill="548DD4" w:themeFill="text2" w:themeFillTint="99"/>
            <w:vAlign w:val="center"/>
          </w:tcPr>
          <w:p w14:paraId="0DDCBCB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853.933,00</w:t>
            </w:r>
          </w:p>
        </w:tc>
      </w:tr>
      <w:tr w:rsidR="00B75AC5" w:rsidRPr="005C7E02" w14:paraId="4B9462FE" w14:textId="77777777" w:rsidTr="009E4E10">
        <w:trPr>
          <w:trHeight w:val="299"/>
          <w:jc w:val="center"/>
        </w:trPr>
        <w:tc>
          <w:tcPr>
            <w:tcW w:w="4987" w:type="dxa"/>
            <w:shd w:val="clear" w:color="auto" w:fill="auto"/>
            <w:noWrap/>
            <w:vAlign w:val="center"/>
            <w:hideMark/>
          </w:tcPr>
          <w:p w14:paraId="0F5CCF6C"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Genel yönetim Giderleri</w:t>
            </w:r>
          </w:p>
        </w:tc>
        <w:tc>
          <w:tcPr>
            <w:tcW w:w="1668" w:type="dxa"/>
            <w:shd w:val="clear" w:color="auto" w:fill="auto"/>
            <w:vAlign w:val="center"/>
          </w:tcPr>
          <w:p w14:paraId="768E1FA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27.285.400,00</w:t>
            </w:r>
          </w:p>
        </w:tc>
        <w:tc>
          <w:tcPr>
            <w:tcW w:w="1179" w:type="dxa"/>
            <w:shd w:val="clear" w:color="auto" w:fill="auto"/>
            <w:vAlign w:val="center"/>
          </w:tcPr>
          <w:p w14:paraId="45620797" w14:textId="77777777" w:rsidR="00B75AC5" w:rsidRPr="001F1417"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5CC9FA4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27.285.400,00</w:t>
            </w:r>
          </w:p>
        </w:tc>
      </w:tr>
      <w:tr w:rsidR="00B75AC5" w:rsidRPr="005C7E02" w14:paraId="19561F4E" w14:textId="77777777" w:rsidTr="009E4E10">
        <w:trPr>
          <w:trHeight w:val="316"/>
          <w:jc w:val="center"/>
        </w:trPr>
        <w:tc>
          <w:tcPr>
            <w:tcW w:w="4987" w:type="dxa"/>
            <w:shd w:val="clear" w:color="000000" w:fill="A5A5A5"/>
            <w:noWrap/>
            <w:vAlign w:val="center"/>
            <w:hideMark/>
          </w:tcPr>
          <w:p w14:paraId="16A69041" w14:textId="77777777" w:rsidR="00B75AC5" w:rsidRPr="005C7E02" w:rsidRDefault="00B75AC5" w:rsidP="009E4E10">
            <w:pPr>
              <w:spacing w:after="0" w:line="240" w:lineRule="auto"/>
              <w:jc w:val="right"/>
              <w:rPr>
                <w:rFonts w:ascii="Times New Roman" w:eastAsia="Times New Roman" w:hAnsi="Times New Roman" w:cs="Times New Roman"/>
                <w:b/>
                <w:bCs/>
                <w:sz w:val="20"/>
                <w:szCs w:val="20"/>
              </w:rPr>
            </w:pPr>
            <w:r w:rsidRPr="005C7E0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5C7E02">
              <w:rPr>
                <w:rFonts w:ascii="Times New Roman" w:eastAsia="Times New Roman" w:hAnsi="Times New Roman" w:cs="Times New Roman"/>
                <w:b/>
                <w:bCs/>
                <w:sz w:val="20"/>
                <w:szCs w:val="20"/>
              </w:rPr>
              <w:t xml:space="preserve"> yılı Toplamı</w:t>
            </w:r>
          </w:p>
        </w:tc>
        <w:tc>
          <w:tcPr>
            <w:tcW w:w="1668" w:type="dxa"/>
            <w:shd w:val="clear" w:color="000000" w:fill="A5A5A5"/>
            <w:noWrap/>
            <w:vAlign w:val="bottom"/>
          </w:tcPr>
          <w:p w14:paraId="0EF8C942"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27.834.100,00</w:t>
            </w:r>
          </w:p>
        </w:tc>
        <w:tc>
          <w:tcPr>
            <w:tcW w:w="1179" w:type="dxa"/>
            <w:shd w:val="clear" w:color="000000" w:fill="A5A5A5"/>
            <w:noWrap/>
            <w:vAlign w:val="bottom"/>
          </w:tcPr>
          <w:p w14:paraId="794DB2ED"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305.233,00</w:t>
            </w:r>
          </w:p>
        </w:tc>
        <w:tc>
          <w:tcPr>
            <w:tcW w:w="1571" w:type="dxa"/>
            <w:shd w:val="clear" w:color="000000" w:fill="A5A5A5"/>
            <w:noWrap/>
            <w:vAlign w:val="bottom"/>
          </w:tcPr>
          <w:p w14:paraId="34D63904"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28.139.333,00</w:t>
            </w:r>
          </w:p>
        </w:tc>
      </w:tr>
    </w:tbl>
    <w:p w14:paraId="17FBA671"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p>
    <w:p w14:paraId="15C0F9AB"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Tablo.4: </w:t>
      </w:r>
      <w:r w:rsidRPr="005C1A27">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9</w:t>
      </w:r>
      <w:r w:rsidRPr="005C1A27">
        <w:rPr>
          <w:rFonts w:ascii="Times New Roman" w:eastAsia="Times New Roman" w:hAnsi="Times New Roman" w:cs="Times New Roman"/>
          <w:b/>
          <w:color w:val="000000"/>
          <w:sz w:val="24"/>
          <w:szCs w:val="24"/>
        </w:rPr>
        <w:t xml:space="preserve">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7"/>
        <w:gridCol w:w="1668"/>
        <w:gridCol w:w="1179"/>
        <w:gridCol w:w="1571"/>
      </w:tblGrid>
      <w:tr w:rsidR="00B75AC5" w:rsidRPr="005C7E02" w14:paraId="32B229BC" w14:textId="77777777" w:rsidTr="009E4E10">
        <w:trPr>
          <w:trHeight w:val="756"/>
          <w:jc w:val="center"/>
        </w:trPr>
        <w:tc>
          <w:tcPr>
            <w:tcW w:w="4987" w:type="dxa"/>
            <w:shd w:val="clear" w:color="000000" w:fill="EDEDED"/>
            <w:vAlign w:val="center"/>
            <w:hideMark/>
          </w:tcPr>
          <w:p w14:paraId="2736D509"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STRATEJİK AMAÇLAR</w:t>
            </w:r>
          </w:p>
        </w:tc>
        <w:tc>
          <w:tcPr>
            <w:tcW w:w="1668" w:type="dxa"/>
            <w:shd w:val="clear" w:color="000000" w:fill="E7E6E6"/>
            <w:vAlign w:val="center"/>
            <w:hideMark/>
          </w:tcPr>
          <w:p w14:paraId="7D9791C8"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İçi </w:t>
            </w:r>
            <w:r w:rsidRPr="005C7E02">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3AC0ABDA"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Dışı </w:t>
            </w:r>
            <w:r w:rsidRPr="005C7E02">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0C8DB053"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TOPLAM</w:t>
            </w:r>
          </w:p>
        </w:tc>
      </w:tr>
      <w:tr w:rsidR="00B75AC5" w:rsidRPr="005C7E02" w14:paraId="38EA5667" w14:textId="77777777" w:rsidTr="009E4E10">
        <w:trPr>
          <w:trHeight w:val="598"/>
          <w:jc w:val="center"/>
        </w:trPr>
        <w:tc>
          <w:tcPr>
            <w:tcW w:w="4987" w:type="dxa"/>
            <w:shd w:val="clear" w:color="auto" w:fill="auto"/>
            <w:noWrap/>
            <w:vAlign w:val="bottom"/>
            <w:hideMark/>
          </w:tcPr>
          <w:p w14:paraId="77F7D302"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A1.</w:t>
            </w:r>
            <w:r w:rsidRPr="005C7E02">
              <w:rPr>
                <w:rFonts w:ascii="Times New Roman" w:eastAsia="Times New Roman" w:hAnsi="Times New Roman" w:cs="Times New Roman"/>
                <w:color w:val="000000"/>
                <w:sz w:val="20"/>
                <w:szCs w:val="20"/>
              </w:rPr>
              <w:t xml:space="preserve"> ÖĞRETİM KALİTESİNİ ARTIRMAK VE SÜREKLİ İYİLEŞTİRME SAĞLAMAK</w:t>
            </w:r>
          </w:p>
        </w:tc>
        <w:tc>
          <w:tcPr>
            <w:tcW w:w="1668" w:type="dxa"/>
            <w:shd w:val="clear" w:color="auto" w:fill="auto"/>
            <w:vAlign w:val="center"/>
          </w:tcPr>
          <w:p w14:paraId="7966D90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258.995,00</w:t>
            </w:r>
          </w:p>
        </w:tc>
        <w:tc>
          <w:tcPr>
            <w:tcW w:w="1179" w:type="dxa"/>
            <w:shd w:val="clear" w:color="auto" w:fill="auto"/>
            <w:vAlign w:val="center"/>
          </w:tcPr>
          <w:p w14:paraId="79A0D18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81.970,00</w:t>
            </w:r>
          </w:p>
        </w:tc>
        <w:tc>
          <w:tcPr>
            <w:tcW w:w="1571" w:type="dxa"/>
            <w:shd w:val="clear" w:color="auto" w:fill="DBE5F1" w:themeFill="accent1" w:themeFillTint="33"/>
            <w:vAlign w:val="center"/>
          </w:tcPr>
          <w:p w14:paraId="29944A1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340.965,00</w:t>
            </w:r>
          </w:p>
        </w:tc>
      </w:tr>
      <w:tr w:rsidR="00B75AC5" w:rsidRPr="005C7E02" w14:paraId="5E8DCA5B" w14:textId="77777777" w:rsidTr="009E4E10">
        <w:trPr>
          <w:trHeight w:val="598"/>
          <w:jc w:val="center"/>
        </w:trPr>
        <w:tc>
          <w:tcPr>
            <w:tcW w:w="4987" w:type="dxa"/>
            <w:shd w:val="clear" w:color="auto" w:fill="auto"/>
            <w:noWrap/>
            <w:vAlign w:val="bottom"/>
            <w:hideMark/>
          </w:tcPr>
          <w:p w14:paraId="11017A4C"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A2.</w:t>
            </w:r>
            <w:r w:rsidRPr="005C7E02">
              <w:rPr>
                <w:rFonts w:ascii="Times New Roman" w:eastAsia="Times New Roman" w:hAnsi="Times New Roman" w:cs="Times New Roman"/>
                <w:color w:val="000000"/>
                <w:sz w:val="20"/>
                <w:szCs w:val="20"/>
              </w:rPr>
              <w:t xml:space="preserve"> KURUMSAL KAPASİTEYİ VE KÜLTÜRÜ GELİŞTİRMEK</w:t>
            </w:r>
          </w:p>
        </w:tc>
        <w:tc>
          <w:tcPr>
            <w:tcW w:w="1668" w:type="dxa"/>
            <w:shd w:val="clear" w:color="auto" w:fill="auto"/>
            <w:vAlign w:val="center"/>
          </w:tcPr>
          <w:p w14:paraId="00BD770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2.880,00</w:t>
            </w:r>
          </w:p>
        </w:tc>
        <w:tc>
          <w:tcPr>
            <w:tcW w:w="1179" w:type="dxa"/>
            <w:shd w:val="clear" w:color="auto" w:fill="auto"/>
            <w:vAlign w:val="center"/>
          </w:tcPr>
          <w:p w14:paraId="7F8BEA9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11.991,00</w:t>
            </w:r>
          </w:p>
        </w:tc>
        <w:tc>
          <w:tcPr>
            <w:tcW w:w="1571" w:type="dxa"/>
            <w:shd w:val="clear" w:color="auto" w:fill="DBE5F1" w:themeFill="accent1" w:themeFillTint="33"/>
            <w:vAlign w:val="center"/>
          </w:tcPr>
          <w:p w14:paraId="35B43CD0"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14.871,00</w:t>
            </w:r>
          </w:p>
        </w:tc>
      </w:tr>
      <w:tr w:rsidR="00B75AC5" w:rsidRPr="005C7E02" w14:paraId="739D204D" w14:textId="77777777" w:rsidTr="009E4E10">
        <w:trPr>
          <w:trHeight w:val="897"/>
          <w:jc w:val="center"/>
        </w:trPr>
        <w:tc>
          <w:tcPr>
            <w:tcW w:w="4987" w:type="dxa"/>
            <w:shd w:val="clear" w:color="auto" w:fill="auto"/>
            <w:noWrap/>
            <w:vAlign w:val="bottom"/>
            <w:hideMark/>
          </w:tcPr>
          <w:p w14:paraId="0098FA40"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lastRenderedPageBreak/>
              <w:t>A3.</w:t>
            </w:r>
            <w:r w:rsidRPr="005C7E02">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668" w:type="dxa"/>
            <w:shd w:val="clear" w:color="auto" w:fill="auto"/>
            <w:vAlign w:val="center"/>
          </w:tcPr>
          <w:p w14:paraId="07C5200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30.401,00</w:t>
            </w:r>
          </w:p>
        </w:tc>
        <w:tc>
          <w:tcPr>
            <w:tcW w:w="1179" w:type="dxa"/>
            <w:shd w:val="clear" w:color="auto" w:fill="auto"/>
            <w:vAlign w:val="center"/>
          </w:tcPr>
          <w:p w14:paraId="306A578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7AADAB9A"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30401,00</w:t>
            </w:r>
          </w:p>
        </w:tc>
      </w:tr>
      <w:tr w:rsidR="00B75AC5" w:rsidRPr="005C7E02" w14:paraId="15B4A1FF" w14:textId="77777777" w:rsidTr="009E4E10">
        <w:trPr>
          <w:trHeight w:val="598"/>
          <w:jc w:val="center"/>
        </w:trPr>
        <w:tc>
          <w:tcPr>
            <w:tcW w:w="4987" w:type="dxa"/>
            <w:shd w:val="clear" w:color="auto" w:fill="auto"/>
            <w:noWrap/>
            <w:vAlign w:val="bottom"/>
            <w:hideMark/>
          </w:tcPr>
          <w:p w14:paraId="6DED1B09"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A4.</w:t>
            </w:r>
            <w:r w:rsidRPr="005C7E02">
              <w:rPr>
                <w:rFonts w:ascii="Times New Roman" w:eastAsia="Times New Roman" w:hAnsi="Times New Roman" w:cs="Times New Roman"/>
                <w:color w:val="000000"/>
                <w:sz w:val="20"/>
                <w:szCs w:val="20"/>
              </w:rPr>
              <w:t xml:space="preserve"> TOPLUMSAL HİZMET FAALİYETLERİNİN ETKİNLİĞİNİ ARTIRMAK</w:t>
            </w:r>
          </w:p>
        </w:tc>
        <w:tc>
          <w:tcPr>
            <w:tcW w:w="1668" w:type="dxa"/>
            <w:shd w:val="clear" w:color="auto" w:fill="auto"/>
            <w:vAlign w:val="center"/>
          </w:tcPr>
          <w:p w14:paraId="3C332C3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247.406,00</w:t>
            </w:r>
          </w:p>
        </w:tc>
        <w:tc>
          <w:tcPr>
            <w:tcW w:w="1179" w:type="dxa"/>
            <w:shd w:val="clear" w:color="auto" w:fill="auto"/>
            <w:vAlign w:val="center"/>
          </w:tcPr>
          <w:p w14:paraId="1234353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167.877,00</w:t>
            </w:r>
          </w:p>
        </w:tc>
        <w:tc>
          <w:tcPr>
            <w:tcW w:w="1571" w:type="dxa"/>
            <w:shd w:val="clear" w:color="auto" w:fill="DBE5F1" w:themeFill="accent1" w:themeFillTint="33"/>
            <w:vAlign w:val="center"/>
          </w:tcPr>
          <w:p w14:paraId="77EB374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415.283,00</w:t>
            </w:r>
          </w:p>
        </w:tc>
      </w:tr>
      <w:tr w:rsidR="00B75AC5" w:rsidRPr="005C7E02" w14:paraId="4143B6B5" w14:textId="77777777" w:rsidTr="009E4E10">
        <w:trPr>
          <w:trHeight w:val="897"/>
          <w:jc w:val="center"/>
        </w:trPr>
        <w:tc>
          <w:tcPr>
            <w:tcW w:w="4987" w:type="dxa"/>
            <w:shd w:val="clear" w:color="auto" w:fill="auto"/>
            <w:noWrap/>
            <w:vAlign w:val="bottom"/>
            <w:hideMark/>
          </w:tcPr>
          <w:p w14:paraId="4DB76936"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A5.</w:t>
            </w:r>
            <w:r w:rsidRPr="005C7E02">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668" w:type="dxa"/>
            <w:shd w:val="clear" w:color="auto" w:fill="auto"/>
            <w:vAlign w:val="center"/>
          </w:tcPr>
          <w:p w14:paraId="104C119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39.618,00</w:t>
            </w:r>
          </w:p>
        </w:tc>
        <w:tc>
          <w:tcPr>
            <w:tcW w:w="1179" w:type="dxa"/>
            <w:shd w:val="clear" w:color="auto" w:fill="auto"/>
            <w:vAlign w:val="center"/>
          </w:tcPr>
          <w:p w14:paraId="514B8095"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73.918,00</w:t>
            </w:r>
          </w:p>
        </w:tc>
        <w:tc>
          <w:tcPr>
            <w:tcW w:w="1571" w:type="dxa"/>
            <w:shd w:val="clear" w:color="auto" w:fill="DBE5F1" w:themeFill="accent1" w:themeFillTint="33"/>
            <w:vAlign w:val="center"/>
          </w:tcPr>
          <w:p w14:paraId="5890ACD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113536,00</w:t>
            </w:r>
          </w:p>
        </w:tc>
      </w:tr>
      <w:tr w:rsidR="00B75AC5" w:rsidRPr="005C7E02" w14:paraId="2AEE4326" w14:textId="77777777" w:rsidTr="009E4E10">
        <w:trPr>
          <w:trHeight w:val="299"/>
          <w:jc w:val="center"/>
        </w:trPr>
        <w:tc>
          <w:tcPr>
            <w:tcW w:w="4987" w:type="dxa"/>
            <w:shd w:val="clear" w:color="000000" w:fill="548DD4" w:themeFill="text2" w:themeFillTint="99"/>
            <w:noWrap/>
            <w:vAlign w:val="center"/>
            <w:hideMark/>
          </w:tcPr>
          <w:p w14:paraId="5DC5083B"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Amaçlar Toplamı</w:t>
            </w:r>
          </w:p>
        </w:tc>
        <w:tc>
          <w:tcPr>
            <w:tcW w:w="1668" w:type="dxa"/>
            <w:shd w:val="clear" w:color="000000" w:fill="548DD4" w:themeFill="text2" w:themeFillTint="99"/>
            <w:vAlign w:val="center"/>
          </w:tcPr>
          <w:p w14:paraId="6AD9AE66"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579.300,00</w:t>
            </w:r>
          </w:p>
        </w:tc>
        <w:tc>
          <w:tcPr>
            <w:tcW w:w="1179" w:type="dxa"/>
            <w:shd w:val="clear" w:color="000000" w:fill="548DD4" w:themeFill="text2" w:themeFillTint="99"/>
            <w:vAlign w:val="center"/>
          </w:tcPr>
          <w:p w14:paraId="3C047FA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335.756,00</w:t>
            </w:r>
          </w:p>
        </w:tc>
        <w:tc>
          <w:tcPr>
            <w:tcW w:w="1571" w:type="dxa"/>
            <w:shd w:val="clear" w:color="000000" w:fill="548DD4" w:themeFill="text2" w:themeFillTint="99"/>
            <w:vAlign w:val="center"/>
          </w:tcPr>
          <w:p w14:paraId="13A13801"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915.056,00</w:t>
            </w:r>
          </w:p>
        </w:tc>
      </w:tr>
      <w:tr w:rsidR="00B75AC5" w:rsidRPr="005C7E02" w14:paraId="53E25C6F" w14:textId="77777777" w:rsidTr="009E4E10">
        <w:trPr>
          <w:trHeight w:val="299"/>
          <w:jc w:val="center"/>
        </w:trPr>
        <w:tc>
          <w:tcPr>
            <w:tcW w:w="4987" w:type="dxa"/>
            <w:shd w:val="clear" w:color="auto" w:fill="auto"/>
            <w:noWrap/>
            <w:vAlign w:val="center"/>
            <w:hideMark/>
          </w:tcPr>
          <w:p w14:paraId="1192D8E8"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Genel yönetim Giderleri</w:t>
            </w:r>
          </w:p>
        </w:tc>
        <w:tc>
          <w:tcPr>
            <w:tcW w:w="1668" w:type="dxa"/>
            <w:shd w:val="clear" w:color="auto" w:fill="auto"/>
            <w:vAlign w:val="center"/>
          </w:tcPr>
          <w:p w14:paraId="4997F66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29.147.700,00</w:t>
            </w:r>
          </w:p>
        </w:tc>
        <w:tc>
          <w:tcPr>
            <w:tcW w:w="1179" w:type="dxa"/>
            <w:shd w:val="clear" w:color="auto" w:fill="auto"/>
            <w:vAlign w:val="center"/>
          </w:tcPr>
          <w:p w14:paraId="65D58BA3"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4C5AD676"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29.147.700,00</w:t>
            </w:r>
          </w:p>
        </w:tc>
      </w:tr>
      <w:tr w:rsidR="00B75AC5" w:rsidRPr="005C7E02" w14:paraId="39A7E12E" w14:textId="77777777" w:rsidTr="009E4E10">
        <w:trPr>
          <w:trHeight w:val="316"/>
          <w:jc w:val="center"/>
        </w:trPr>
        <w:tc>
          <w:tcPr>
            <w:tcW w:w="4987" w:type="dxa"/>
            <w:shd w:val="clear" w:color="000000" w:fill="A5A5A5"/>
            <w:noWrap/>
            <w:vAlign w:val="center"/>
            <w:hideMark/>
          </w:tcPr>
          <w:p w14:paraId="2E00F9EC" w14:textId="77777777" w:rsidR="00B75AC5" w:rsidRPr="005C7E02" w:rsidRDefault="00B75AC5" w:rsidP="009E4E10">
            <w:pPr>
              <w:spacing w:after="0" w:line="240" w:lineRule="auto"/>
              <w:jc w:val="right"/>
              <w:rPr>
                <w:rFonts w:ascii="Times New Roman" w:eastAsia="Times New Roman" w:hAnsi="Times New Roman" w:cs="Times New Roman"/>
                <w:b/>
                <w:bCs/>
                <w:sz w:val="20"/>
                <w:szCs w:val="20"/>
              </w:rPr>
            </w:pPr>
            <w:r w:rsidRPr="005C7E0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r w:rsidRPr="005C7E02">
              <w:rPr>
                <w:rFonts w:ascii="Times New Roman" w:eastAsia="Times New Roman" w:hAnsi="Times New Roman" w:cs="Times New Roman"/>
                <w:b/>
                <w:bCs/>
                <w:sz w:val="20"/>
                <w:szCs w:val="20"/>
              </w:rPr>
              <w:t xml:space="preserve"> yılı Toplamı</w:t>
            </w:r>
          </w:p>
        </w:tc>
        <w:tc>
          <w:tcPr>
            <w:tcW w:w="1668" w:type="dxa"/>
            <w:shd w:val="clear" w:color="000000" w:fill="A5A5A5"/>
            <w:noWrap/>
            <w:vAlign w:val="bottom"/>
          </w:tcPr>
          <w:p w14:paraId="7680A647"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29.727.000,00</w:t>
            </w:r>
          </w:p>
        </w:tc>
        <w:tc>
          <w:tcPr>
            <w:tcW w:w="1179" w:type="dxa"/>
            <w:shd w:val="clear" w:color="000000" w:fill="A5A5A5"/>
            <w:noWrap/>
            <w:vAlign w:val="bottom"/>
          </w:tcPr>
          <w:p w14:paraId="4077DFF0"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335.756,00</w:t>
            </w:r>
          </w:p>
        </w:tc>
        <w:tc>
          <w:tcPr>
            <w:tcW w:w="1571" w:type="dxa"/>
            <w:shd w:val="clear" w:color="000000" w:fill="A5A5A5"/>
            <w:noWrap/>
            <w:vAlign w:val="bottom"/>
          </w:tcPr>
          <w:p w14:paraId="51D6D4A0"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30.062.756,00</w:t>
            </w:r>
          </w:p>
        </w:tc>
      </w:tr>
    </w:tbl>
    <w:p w14:paraId="7876807E"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p>
    <w:p w14:paraId="6DE294D7" w14:textId="77777777" w:rsidR="00F25172" w:rsidRDefault="00F25172" w:rsidP="00B75AC5">
      <w:pPr>
        <w:spacing w:after="0" w:line="480" w:lineRule="auto"/>
        <w:ind w:left="720"/>
        <w:rPr>
          <w:rFonts w:ascii="Times New Roman" w:eastAsia="Times New Roman" w:hAnsi="Times New Roman" w:cs="Times New Roman"/>
          <w:b/>
          <w:color w:val="000000"/>
          <w:sz w:val="24"/>
          <w:szCs w:val="24"/>
        </w:rPr>
      </w:pPr>
    </w:p>
    <w:p w14:paraId="2874E54E" w14:textId="77777777" w:rsidR="00F25172" w:rsidRDefault="00F25172" w:rsidP="00B75AC5">
      <w:pPr>
        <w:spacing w:after="0" w:line="480" w:lineRule="auto"/>
        <w:ind w:left="720"/>
        <w:rPr>
          <w:rFonts w:ascii="Times New Roman" w:eastAsia="Times New Roman" w:hAnsi="Times New Roman" w:cs="Times New Roman"/>
          <w:b/>
          <w:color w:val="000000"/>
          <w:sz w:val="24"/>
          <w:szCs w:val="24"/>
        </w:rPr>
      </w:pPr>
    </w:p>
    <w:p w14:paraId="752C595B"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Tablo.5: </w:t>
      </w:r>
      <w:r w:rsidRPr="005C1A27">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5C1A27">
        <w:rPr>
          <w:rFonts w:ascii="Times New Roman" w:eastAsia="Times New Roman" w:hAnsi="Times New Roman" w:cs="Times New Roman"/>
          <w:b/>
          <w:color w:val="000000"/>
          <w:sz w:val="24"/>
          <w:szCs w:val="24"/>
        </w:rPr>
        <w:t xml:space="preserve">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7"/>
        <w:gridCol w:w="1668"/>
        <w:gridCol w:w="1179"/>
        <w:gridCol w:w="1571"/>
      </w:tblGrid>
      <w:tr w:rsidR="00B75AC5" w:rsidRPr="005C7E02" w14:paraId="7EAE8369" w14:textId="77777777" w:rsidTr="009E4E10">
        <w:trPr>
          <w:trHeight w:val="756"/>
          <w:jc w:val="center"/>
        </w:trPr>
        <w:tc>
          <w:tcPr>
            <w:tcW w:w="4987" w:type="dxa"/>
            <w:shd w:val="clear" w:color="000000" w:fill="EDEDED"/>
            <w:vAlign w:val="center"/>
            <w:hideMark/>
          </w:tcPr>
          <w:p w14:paraId="416CF45D"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STRATEJİK AMAÇLAR</w:t>
            </w:r>
          </w:p>
        </w:tc>
        <w:tc>
          <w:tcPr>
            <w:tcW w:w="1668" w:type="dxa"/>
            <w:shd w:val="clear" w:color="000000" w:fill="E7E6E6"/>
            <w:vAlign w:val="center"/>
            <w:hideMark/>
          </w:tcPr>
          <w:p w14:paraId="0BE77AD1"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İçi </w:t>
            </w:r>
            <w:r w:rsidRPr="005C7E02">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4A5F4E09"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Dışı </w:t>
            </w:r>
            <w:r w:rsidRPr="005C7E02">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45418C41"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TOPLAM</w:t>
            </w:r>
          </w:p>
        </w:tc>
      </w:tr>
      <w:tr w:rsidR="00B75AC5" w:rsidRPr="005C7E02" w14:paraId="6EE002BE" w14:textId="77777777" w:rsidTr="009E4E10">
        <w:trPr>
          <w:trHeight w:val="598"/>
          <w:jc w:val="center"/>
        </w:trPr>
        <w:tc>
          <w:tcPr>
            <w:tcW w:w="4987" w:type="dxa"/>
            <w:shd w:val="clear" w:color="auto" w:fill="auto"/>
            <w:noWrap/>
            <w:vAlign w:val="bottom"/>
            <w:hideMark/>
          </w:tcPr>
          <w:p w14:paraId="07F43F45"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A1.</w:t>
            </w:r>
            <w:r w:rsidRPr="005C7E02">
              <w:rPr>
                <w:rFonts w:ascii="Times New Roman" w:eastAsia="Times New Roman" w:hAnsi="Times New Roman" w:cs="Times New Roman"/>
                <w:color w:val="000000"/>
                <w:sz w:val="20"/>
                <w:szCs w:val="20"/>
              </w:rPr>
              <w:t xml:space="preserve"> ÖĞRETİM KALİTESİNİ ARTIRMAK VE SÜREKLİ İYİLEŞTİRME SAĞLAMAK</w:t>
            </w:r>
          </w:p>
        </w:tc>
        <w:tc>
          <w:tcPr>
            <w:tcW w:w="1668" w:type="dxa"/>
            <w:shd w:val="clear" w:color="auto" w:fill="auto"/>
            <w:vAlign w:val="center"/>
          </w:tcPr>
          <w:p w14:paraId="402BF1B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271.944,00</w:t>
            </w:r>
          </w:p>
        </w:tc>
        <w:tc>
          <w:tcPr>
            <w:tcW w:w="1179" w:type="dxa"/>
            <w:shd w:val="clear" w:color="auto" w:fill="auto"/>
            <w:vAlign w:val="center"/>
          </w:tcPr>
          <w:p w14:paraId="70E5B7E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90.167,00</w:t>
            </w:r>
          </w:p>
        </w:tc>
        <w:tc>
          <w:tcPr>
            <w:tcW w:w="1571" w:type="dxa"/>
            <w:shd w:val="clear" w:color="auto" w:fill="DBE5F1" w:themeFill="accent1" w:themeFillTint="33"/>
            <w:vAlign w:val="center"/>
          </w:tcPr>
          <w:p w14:paraId="37CDD7E3"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362.111,00</w:t>
            </w:r>
          </w:p>
        </w:tc>
      </w:tr>
      <w:tr w:rsidR="00B75AC5" w:rsidRPr="005C7E02" w14:paraId="6123F86D" w14:textId="77777777" w:rsidTr="009E4E10">
        <w:trPr>
          <w:trHeight w:val="598"/>
          <w:jc w:val="center"/>
        </w:trPr>
        <w:tc>
          <w:tcPr>
            <w:tcW w:w="4987" w:type="dxa"/>
            <w:shd w:val="clear" w:color="auto" w:fill="auto"/>
            <w:noWrap/>
            <w:vAlign w:val="bottom"/>
            <w:hideMark/>
          </w:tcPr>
          <w:p w14:paraId="22D626B7"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A2.</w:t>
            </w:r>
            <w:r w:rsidRPr="005C7E02">
              <w:rPr>
                <w:rFonts w:ascii="Times New Roman" w:eastAsia="Times New Roman" w:hAnsi="Times New Roman" w:cs="Times New Roman"/>
                <w:color w:val="000000"/>
                <w:sz w:val="20"/>
                <w:szCs w:val="20"/>
              </w:rPr>
              <w:t xml:space="preserve"> KURUMSAL KAPASİTEYİ VE KÜLTÜRÜ GELİŞTİRMEK</w:t>
            </w:r>
          </w:p>
        </w:tc>
        <w:tc>
          <w:tcPr>
            <w:tcW w:w="1668" w:type="dxa"/>
            <w:shd w:val="clear" w:color="auto" w:fill="auto"/>
            <w:vAlign w:val="center"/>
          </w:tcPr>
          <w:p w14:paraId="0C97FF5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3.024,00</w:t>
            </w:r>
          </w:p>
        </w:tc>
        <w:tc>
          <w:tcPr>
            <w:tcW w:w="1179" w:type="dxa"/>
            <w:shd w:val="clear" w:color="auto" w:fill="auto"/>
            <w:vAlign w:val="center"/>
          </w:tcPr>
          <w:p w14:paraId="3E2B83A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13.190,00</w:t>
            </w:r>
          </w:p>
        </w:tc>
        <w:tc>
          <w:tcPr>
            <w:tcW w:w="1571" w:type="dxa"/>
            <w:shd w:val="clear" w:color="auto" w:fill="DBE5F1" w:themeFill="accent1" w:themeFillTint="33"/>
            <w:vAlign w:val="center"/>
          </w:tcPr>
          <w:p w14:paraId="266739D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16.214,00</w:t>
            </w:r>
          </w:p>
        </w:tc>
      </w:tr>
      <w:tr w:rsidR="00B75AC5" w:rsidRPr="005C7E02" w14:paraId="03BB649B" w14:textId="77777777" w:rsidTr="009E4E10">
        <w:trPr>
          <w:trHeight w:val="897"/>
          <w:jc w:val="center"/>
        </w:trPr>
        <w:tc>
          <w:tcPr>
            <w:tcW w:w="4987" w:type="dxa"/>
            <w:shd w:val="clear" w:color="auto" w:fill="auto"/>
            <w:noWrap/>
            <w:vAlign w:val="bottom"/>
            <w:hideMark/>
          </w:tcPr>
          <w:p w14:paraId="3BFE5453"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A3.</w:t>
            </w:r>
            <w:r w:rsidRPr="005C7E02">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668" w:type="dxa"/>
            <w:shd w:val="clear" w:color="auto" w:fill="auto"/>
            <w:vAlign w:val="center"/>
          </w:tcPr>
          <w:p w14:paraId="26F5CF1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31.921,00</w:t>
            </w:r>
          </w:p>
        </w:tc>
        <w:tc>
          <w:tcPr>
            <w:tcW w:w="1179" w:type="dxa"/>
            <w:shd w:val="clear" w:color="auto" w:fill="auto"/>
            <w:vAlign w:val="center"/>
          </w:tcPr>
          <w:p w14:paraId="3F177901"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028A03A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31.921,00</w:t>
            </w:r>
          </w:p>
        </w:tc>
      </w:tr>
      <w:tr w:rsidR="00B75AC5" w:rsidRPr="005C7E02" w14:paraId="1BEF54A7" w14:textId="77777777" w:rsidTr="009E4E10">
        <w:trPr>
          <w:trHeight w:val="598"/>
          <w:jc w:val="center"/>
        </w:trPr>
        <w:tc>
          <w:tcPr>
            <w:tcW w:w="4987" w:type="dxa"/>
            <w:shd w:val="clear" w:color="auto" w:fill="auto"/>
            <w:noWrap/>
            <w:vAlign w:val="bottom"/>
            <w:hideMark/>
          </w:tcPr>
          <w:p w14:paraId="470F4B9A"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A4.</w:t>
            </w:r>
            <w:r w:rsidRPr="005C7E02">
              <w:rPr>
                <w:rFonts w:ascii="Times New Roman" w:eastAsia="Times New Roman" w:hAnsi="Times New Roman" w:cs="Times New Roman"/>
                <w:color w:val="000000"/>
                <w:sz w:val="20"/>
                <w:szCs w:val="20"/>
              </w:rPr>
              <w:t xml:space="preserve"> TOPLUMSAL HİZMET FAALİYETLERİNİN ETKİNLİĞİNİ ARTIRMAK</w:t>
            </w:r>
          </w:p>
        </w:tc>
        <w:tc>
          <w:tcPr>
            <w:tcW w:w="1668" w:type="dxa"/>
            <w:shd w:val="clear" w:color="auto" w:fill="auto"/>
            <w:vAlign w:val="center"/>
          </w:tcPr>
          <w:p w14:paraId="30D433B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259.776,00</w:t>
            </w:r>
          </w:p>
        </w:tc>
        <w:tc>
          <w:tcPr>
            <w:tcW w:w="1179" w:type="dxa"/>
            <w:shd w:val="clear" w:color="auto" w:fill="auto"/>
            <w:vAlign w:val="center"/>
          </w:tcPr>
          <w:p w14:paraId="57D1E4A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184.664,00</w:t>
            </w:r>
          </w:p>
        </w:tc>
        <w:tc>
          <w:tcPr>
            <w:tcW w:w="1571" w:type="dxa"/>
            <w:shd w:val="clear" w:color="auto" w:fill="DBE5F1" w:themeFill="accent1" w:themeFillTint="33"/>
            <w:vAlign w:val="center"/>
          </w:tcPr>
          <w:p w14:paraId="2A3DB256"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444.440,00</w:t>
            </w:r>
          </w:p>
        </w:tc>
      </w:tr>
      <w:tr w:rsidR="00B75AC5" w:rsidRPr="005C7E02" w14:paraId="5CB38476" w14:textId="77777777" w:rsidTr="009E4E10">
        <w:trPr>
          <w:trHeight w:val="897"/>
          <w:jc w:val="center"/>
        </w:trPr>
        <w:tc>
          <w:tcPr>
            <w:tcW w:w="4987" w:type="dxa"/>
            <w:shd w:val="clear" w:color="auto" w:fill="auto"/>
            <w:noWrap/>
            <w:vAlign w:val="bottom"/>
            <w:hideMark/>
          </w:tcPr>
          <w:p w14:paraId="478F421D"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A5.</w:t>
            </w:r>
            <w:r w:rsidRPr="005C7E02">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668" w:type="dxa"/>
            <w:shd w:val="clear" w:color="auto" w:fill="auto"/>
            <w:vAlign w:val="center"/>
          </w:tcPr>
          <w:p w14:paraId="5DE83C4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41.600,00</w:t>
            </w:r>
          </w:p>
        </w:tc>
        <w:tc>
          <w:tcPr>
            <w:tcW w:w="1179" w:type="dxa"/>
            <w:shd w:val="clear" w:color="auto" w:fill="auto"/>
            <w:vAlign w:val="center"/>
          </w:tcPr>
          <w:p w14:paraId="315C952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81.311,00</w:t>
            </w:r>
          </w:p>
        </w:tc>
        <w:tc>
          <w:tcPr>
            <w:tcW w:w="1571" w:type="dxa"/>
            <w:shd w:val="clear" w:color="auto" w:fill="DBE5F1" w:themeFill="accent1" w:themeFillTint="33"/>
            <w:vAlign w:val="center"/>
          </w:tcPr>
          <w:p w14:paraId="47D1F512"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122.900,00</w:t>
            </w:r>
          </w:p>
        </w:tc>
      </w:tr>
      <w:tr w:rsidR="00B75AC5" w:rsidRPr="005C7E02" w14:paraId="795ACDDE" w14:textId="77777777" w:rsidTr="009E4E10">
        <w:trPr>
          <w:trHeight w:val="299"/>
          <w:jc w:val="center"/>
        </w:trPr>
        <w:tc>
          <w:tcPr>
            <w:tcW w:w="4987" w:type="dxa"/>
            <w:shd w:val="clear" w:color="000000" w:fill="548DD4" w:themeFill="text2" w:themeFillTint="99"/>
            <w:noWrap/>
            <w:vAlign w:val="center"/>
            <w:hideMark/>
          </w:tcPr>
          <w:p w14:paraId="6DED834C"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Amaçlar Toplamı</w:t>
            </w:r>
          </w:p>
        </w:tc>
        <w:tc>
          <w:tcPr>
            <w:tcW w:w="1668" w:type="dxa"/>
            <w:shd w:val="clear" w:color="000000" w:fill="548DD4" w:themeFill="text2" w:themeFillTint="99"/>
            <w:vAlign w:val="center"/>
          </w:tcPr>
          <w:p w14:paraId="4BD2F20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608.265,00</w:t>
            </w:r>
          </w:p>
        </w:tc>
        <w:tc>
          <w:tcPr>
            <w:tcW w:w="1179" w:type="dxa"/>
            <w:shd w:val="clear" w:color="000000" w:fill="548DD4" w:themeFill="text2" w:themeFillTint="99"/>
            <w:vAlign w:val="center"/>
          </w:tcPr>
          <w:p w14:paraId="769C7E83"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369.332,00</w:t>
            </w:r>
          </w:p>
        </w:tc>
        <w:tc>
          <w:tcPr>
            <w:tcW w:w="1571" w:type="dxa"/>
            <w:shd w:val="clear" w:color="000000" w:fill="548DD4" w:themeFill="text2" w:themeFillTint="99"/>
            <w:vAlign w:val="center"/>
          </w:tcPr>
          <w:p w14:paraId="6CAE64B8"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977.597,00</w:t>
            </w:r>
          </w:p>
        </w:tc>
      </w:tr>
      <w:tr w:rsidR="00B75AC5" w:rsidRPr="005C7E02" w14:paraId="120E0220" w14:textId="77777777" w:rsidTr="009E4E10">
        <w:trPr>
          <w:trHeight w:val="299"/>
          <w:jc w:val="center"/>
        </w:trPr>
        <w:tc>
          <w:tcPr>
            <w:tcW w:w="4987" w:type="dxa"/>
            <w:shd w:val="clear" w:color="auto" w:fill="auto"/>
            <w:noWrap/>
            <w:vAlign w:val="center"/>
            <w:hideMark/>
          </w:tcPr>
          <w:p w14:paraId="2B98B490"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Genel yönetim Giderleri</w:t>
            </w:r>
          </w:p>
        </w:tc>
        <w:tc>
          <w:tcPr>
            <w:tcW w:w="1668" w:type="dxa"/>
            <w:shd w:val="clear" w:color="auto" w:fill="auto"/>
            <w:vAlign w:val="center"/>
          </w:tcPr>
          <w:p w14:paraId="1C53B5FB"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31.213.350,00</w:t>
            </w:r>
          </w:p>
        </w:tc>
        <w:tc>
          <w:tcPr>
            <w:tcW w:w="1179" w:type="dxa"/>
            <w:shd w:val="clear" w:color="auto" w:fill="auto"/>
            <w:vAlign w:val="center"/>
          </w:tcPr>
          <w:p w14:paraId="5279247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0C78D19C"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31.213.350,00</w:t>
            </w:r>
          </w:p>
        </w:tc>
      </w:tr>
      <w:tr w:rsidR="00B75AC5" w:rsidRPr="005C7E02" w14:paraId="783052F7" w14:textId="77777777" w:rsidTr="009E4E10">
        <w:trPr>
          <w:trHeight w:val="316"/>
          <w:jc w:val="center"/>
        </w:trPr>
        <w:tc>
          <w:tcPr>
            <w:tcW w:w="4987" w:type="dxa"/>
            <w:shd w:val="clear" w:color="000000" w:fill="A5A5A5"/>
            <w:noWrap/>
            <w:vAlign w:val="center"/>
            <w:hideMark/>
          </w:tcPr>
          <w:p w14:paraId="3E743ECC" w14:textId="77777777" w:rsidR="00B75AC5" w:rsidRPr="005C7E02" w:rsidRDefault="00B75AC5" w:rsidP="009E4E10">
            <w:pPr>
              <w:spacing w:after="0" w:line="240" w:lineRule="auto"/>
              <w:jc w:val="right"/>
              <w:rPr>
                <w:rFonts w:ascii="Times New Roman" w:eastAsia="Times New Roman" w:hAnsi="Times New Roman" w:cs="Times New Roman"/>
                <w:b/>
                <w:bCs/>
                <w:sz w:val="20"/>
                <w:szCs w:val="20"/>
              </w:rPr>
            </w:pPr>
            <w:r w:rsidRPr="005C7E02">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20</w:t>
            </w:r>
            <w:r w:rsidRPr="005C7E02">
              <w:rPr>
                <w:rFonts w:ascii="Times New Roman" w:eastAsia="Times New Roman" w:hAnsi="Times New Roman" w:cs="Times New Roman"/>
                <w:b/>
                <w:bCs/>
                <w:sz w:val="20"/>
                <w:szCs w:val="20"/>
              </w:rPr>
              <w:t xml:space="preserve"> yılı Toplamı</w:t>
            </w:r>
          </w:p>
        </w:tc>
        <w:tc>
          <w:tcPr>
            <w:tcW w:w="1668" w:type="dxa"/>
            <w:shd w:val="clear" w:color="000000" w:fill="A5A5A5"/>
            <w:noWrap/>
            <w:vAlign w:val="bottom"/>
          </w:tcPr>
          <w:p w14:paraId="0C99E24B"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31.821.615,00</w:t>
            </w:r>
          </w:p>
        </w:tc>
        <w:tc>
          <w:tcPr>
            <w:tcW w:w="1179" w:type="dxa"/>
            <w:shd w:val="clear" w:color="000000" w:fill="A5A5A5"/>
            <w:noWrap/>
            <w:vAlign w:val="bottom"/>
          </w:tcPr>
          <w:p w14:paraId="068B03FB"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369.332,00</w:t>
            </w:r>
          </w:p>
        </w:tc>
        <w:tc>
          <w:tcPr>
            <w:tcW w:w="1571" w:type="dxa"/>
            <w:shd w:val="clear" w:color="000000" w:fill="A5A5A5"/>
            <w:noWrap/>
            <w:vAlign w:val="bottom"/>
          </w:tcPr>
          <w:p w14:paraId="1E247885" w14:textId="77777777" w:rsidR="00B75AC5" w:rsidRPr="005C7E02" w:rsidRDefault="00B75AC5" w:rsidP="009E4E10">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32.190.947,00</w:t>
            </w:r>
          </w:p>
        </w:tc>
      </w:tr>
    </w:tbl>
    <w:p w14:paraId="70EBC6F6"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p>
    <w:p w14:paraId="5A8364CC" w14:textId="77777777" w:rsidR="00B75AC5" w:rsidRDefault="00B75AC5" w:rsidP="00B75AC5">
      <w:pPr>
        <w:spacing w:after="0" w:line="48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Tablo.6: </w:t>
      </w:r>
      <w:r w:rsidRPr="005C1A27">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21</w:t>
      </w:r>
      <w:r w:rsidRPr="005C1A27">
        <w:rPr>
          <w:rFonts w:ascii="Times New Roman" w:eastAsia="Times New Roman" w:hAnsi="Times New Roman" w:cs="Times New Roman"/>
          <w:b/>
          <w:color w:val="000000"/>
          <w:sz w:val="24"/>
          <w:szCs w:val="24"/>
        </w:rPr>
        <w:t xml:space="preserve">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7"/>
        <w:gridCol w:w="1668"/>
        <w:gridCol w:w="1179"/>
        <w:gridCol w:w="1571"/>
      </w:tblGrid>
      <w:tr w:rsidR="00B75AC5" w:rsidRPr="005C7E02" w14:paraId="3A436492" w14:textId="77777777" w:rsidTr="009E4E10">
        <w:trPr>
          <w:trHeight w:val="756"/>
          <w:jc w:val="center"/>
        </w:trPr>
        <w:tc>
          <w:tcPr>
            <w:tcW w:w="4987" w:type="dxa"/>
            <w:shd w:val="clear" w:color="000000" w:fill="EDEDED"/>
            <w:vAlign w:val="center"/>
            <w:hideMark/>
          </w:tcPr>
          <w:p w14:paraId="7DBECFE8"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STRATEJİK AMAÇLAR</w:t>
            </w:r>
          </w:p>
        </w:tc>
        <w:tc>
          <w:tcPr>
            <w:tcW w:w="1668" w:type="dxa"/>
            <w:shd w:val="clear" w:color="000000" w:fill="E7E6E6"/>
            <w:vAlign w:val="center"/>
            <w:hideMark/>
          </w:tcPr>
          <w:p w14:paraId="1C3AE368"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İçi </w:t>
            </w:r>
            <w:r w:rsidRPr="005C7E02">
              <w:rPr>
                <w:rFonts w:ascii="Times New Roman" w:eastAsia="Times New Roman" w:hAnsi="Times New Roman" w:cs="Times New Roman"/>
                <w:b/>
                <w:bCs/>
                <w:color w:val="000000"/>
                <w:sz w:val="20"/>
                <w:szCs w:val="20"/>
              </w:rPr>
              <w:br/>
              <w:t>(Özel Bütçe)</w:t>
            </w:r>
          </w:p>
        </w:tc>
        <w:tc>
          <w:tcPr>
            <w:tcW w:w="1179" w:type="dxa"/>
            <w:shd w:val="clear" w:color="000000" w:fill="E7E6E6"/>
            <w:vAlign w:val="center"/>
            <w:hideMark/>
          </w:tcPr>
          <w:p w14:paraId="1A32C475"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 xml:space="preserve">Bütçe Dışı </w:t>
            </w:r>
            <w:r w:rsidRPr="005C7E02">
              <w:rPr>
                <w:rFonts w:ascii="Times New Roman" w:eastAsia="Times New Roman" w:hAnsi="Times New Roman" w:cs="Times New Roman"/>
                <w:b/>
                <w:bCs/>
                <w:color w:val="000000"/>
                <w:sz w:val="20"/>
                <w:szCs w:val="20"/>
              </w:rPr>
              <w:br/>
              <w:t>(Döner Sermaye)</w:t>
            </w:r>
          </w:p>
        </w:tc>
        <w:tc>
          <w:tcPr>
            <w:tcW w:w="1571" w:type="dxa"/>
            <w:shd w:val="clear" w:color="000000" w:fill="E7E6E6"/>
            <w:vAlign w:val="center"/>
            <w:hideMark/>
          </w:tcPr>
          <w:p w14:paraId="28A76E68" w14:textId="77777777" w:rsidR="00B75AC5" w:rsidRPr="005C7E02" w:rsidRDefault="00B75AC5" w:rsidP="009E4E10">
            <w:pPr>
              <w:spacing w:after="0" w:line="240" w:lineRule="auto"/>
              <w:jc w:val="center"/>
              <w:rPr>
                <w:rFonts w:ascii="Times New Roman" w:eastAsia="Times New Roman" w:hAnsi="Times New Roman" w:cs="Times New Roman"/>
                <w:b/>
                <w:bCs/>
                <w:color w:val="000000"/>
                <w:sz w:val="20"/>
                <w:szCs w:val="20"/>
              </w:rPr>
            </w:pPr>
            <w:r w:rsidRPr="005C7E02">
              <w:rPr>
                <w:rFonts w:ascii="Times New Roman" w:eastAsia="Times New Roman" w:hAnsi="Times New Roman" w:cs="Times New Roman"/>
                <w:b/>
                <w:bCs/>
                <w:color w:val="000000"/>
                <w:sz w:val="20"/>
                <w:szCs w:val="20"/>
              </w:rPr>
              <w:t>TOPLAM</w:t>
            </w:r>
          </w:p>
        </w:tc>
      </w:tr>
      <w:tr w:rsidR="00B75AC5" w:rsidRPr="005C7E02" w14:paraId="47DC2483" w14:textId="77777777" w:rsidTr="009E4E10">
        <w:trPr>
          <w:trHeight w:val="598"/>
          <w:jc w:val="center"/>
        </w:trPr>
        <w:tc>
          <w:tcPr>
            <w:tcW w:w="4987" w:type="dxa"/>
            <w:shd w:val="clear" w:color="auto" w:fill="auto"/>
            <w:noWrap/>
            <w:vAlign w:val="bottom"/>
            <w:hideMark/>
          </w:tcPr>
          <w:p w14:paraId="4676183E"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A1.</w:t>
            </w:r>
            <w:r w:rsidRPr="005C7E02">
              <w:rPr>
                <w:rFonts w:ascii="Times New Roman" w:eastAsia="Times New Roman" w:hAnsi="Times New Roman" w:cs="Times New Roman"/>
                <w:color w:val="000000"/>
                <w:sz w:val="20"/>
                <w:szCs w:val="20"/>
              </w:rPr>
              <w:t xml:space="preserve"> ÖĞRETİM KALİTESİNİ ARTIRMAK VE SÜREKLİ İYİLEŞTİRME SAĞLAMAK</w:t>
            </w:r>
          </w:p>
        </w:tc>
        <w:tc>
          <w:tcPr>
            <w:tcW w:w="1668" w:type="dxa"/>
            <w:shd w:val="clear" w:color="auto" w:fill="auto"/>
            <w:vAlign w:val="center"/>
          </w:tcPr>
          <w:p w14:paraId="3B8CEF3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285.541,00</w:t>
            </w:r>
          </w:p>
        </w:tc>
        <w:tc>
          <w:tcPr>
            <w:tcW w:w="1179" w:type="dxa"/>
            <w:shd w:val="clear" w:color="auto" w:fill="auto"/>
            <w:vAlign w:val="center"/>
          </w:tcPr>
          <w:p w14:paraId="28C30CD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99.183,00</w:t>
            </w:r>
          </w:p>
        </w:tc>
        <w:tc>
          <w:tcPr>
            <w:tcW w:w="1571" w:type="dxa"/>
            <w:shd w:val="clear" w:color="auto" w:fill="DBE5F1" w:themeFill="accent1" w:themeFillTint="33"/>
            <w:vAlign w:val="center"/>
          </w:tcPr>
          <w:p w14:paraId="5DD1775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384.724,00</w:t>
            </w:r>
          </w:p>
        </w:tc>
      </w:tr>
      <w:tr w:rsidR="00B75AC5" w:rsidRPr="005C7E02" w14:paraId="165707F8" w14:textId="77777777" w:rsidTr="009E4E10">
        <w:trPr>
          <w:trHeight w:val="598"/>
          <w:jc w:val="center"/>
        </w:trPr>
        <w:tc>
          <w:tcPr>
            <w:tcW w:w="4987" w:type="dxa"/>
            <w:shd w:val="clear" w:color="auto" w:fill="auto"/>
            <w:noWrap/>
            <w:vAlign w:val="bottom"/>
            <w:hideMark/>
          </w:tcPr>
          <w:p w14:paraId="6371A29C"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lastRenderedPageBreak/>
              <w:t>A2.</w:t>
            </w:r>
            <w:r w:rsidRPr="005C7E02">
              <w:rPr>
                <w:rFonts w:ascii="Times New Roman" w:eastAsia="Times New Roman" w:hAnsi="Times New Roman" w:cs="Times New Roman"/>
                <w:color w:val="000000"/>
                <w:sz w:val="20"/>
                <w:szCs w:val="20"/>
              </w:rPr>
              <w:t xml:space="preserve"> KURUMSAL KAPASİTEYİ VE KÜLTÜRÜ GELİŞTİRMEK</w:t>
            </w:r>
          </w:p>
        </w:tc>
        <w:tc>
          <w:tcPr>
            <w:tcW w:w="1668" w:type="dxa"/>
            <w:shd w:val="clear" w:color="auto" w:fill="auto"/>
            <w:vAlign w:val="center"/>
          </w:tcPr>
          <w:p w14:paraId="19781F8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3.175,00</w:t>
            </w:r>
          </w:p>
        </w:tc>
        <w:tc>
          <w:tcPr>
            <w:tcW w:w="1179" w:type="dxa"/>
            <w:shd w:val="clear" w:color="auto" w:fill="auto"/>
            <w:vAlign w:val="center"/>
          </w:tcPr>
          <w:p w14:paraId="305E4441"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14.508,00</w:t>
            </w:r>
          </w:p>
        </w:tc>
        <w:tc>
          <w:tcPr>
            <w:tcW w:w="1571" w:type="dxa"/>
            <w:shd w:val="clear" w:color="auto" w:fill="DBE5F1" w:themeFill="accent1" w:themeFillTint="33"/>
            <w:vAlign w:val="center"/>
          </w:tcPr>
          <w:p w14:paraId="2B6D2CA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17.683,00</w:t>
            </w:r>
          </w:p>
        </w:tc>
      </w:tr>
      <w:tr w:rsidR="00B75AC5" w:rsidRPr="005C7E02" w14:paraId="3FC1272B" w14:textId="77777777" w:rsidTr="009E4E10">
        <w:trPr>
          <w:trHeight w:val="897"/>
          <w:jc w:val="center"/>
        </w:trPr>
        <w:tc>
          <w:tcPr>
            <w:tcW w:w="4987" w:type="dxa"/>
            <w:shd w:val="clear" w:color="auto" w:fill="auto"/>
            <w:noWrap/>
            <w:vAlign w:val="bottom"/>
            <w:hideMark/>
          </w:tcPr>
          <w:p w14:paraId="23D96DE4"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A3.</w:t>
            </w:r>
            <w:r w:rsidRPr="005C7E02">
              <w:rPr>
                <w:rFonts w:ascii="Times New Roman" w:eastAsia="Times New Roman" w:hAnsi="Times New Roman" w:cs="Times New Roman"/>
                <w:color w:val="000000"/>
                <w:sz w:val="20"/>
                <w:szCs w:val="20"/>
              </w:rPr>
              <w:t xml:space="preserve"> BİLİMSEL ARAŞTIRMALARDA VE TEKNOLOJİ GELİŞTİRMEDE DÜNYADA İLK 500 ÜNİVERSİTE ARASINDA YER ALMAK</w:t>
            </w:r>
          </w:p>
        </w:tc>
        <w:tc>
          <w:tcPr>
            <w:tcW w:w="1668" w:type="dxa"/>
            <w:shd w:val="clear" w:color="auto" w:fill="auto"/>
            <w:vAlign w:val="center"/>
          </w:tcPr>
          <w:p w14:paraId="6759918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33.517,00</w:t>
            </w:r>
          </w:p>
        </w:tc>
        <w:tc>
          <w:tcPr>
            <w:tcW w:w="1179" w:type="dxa"/>
            <w:shd w:val="clear" w:color="auto" w:fill="auto"/>
            <w:vAlign w:val="center"/>
          </w:tcPr>
          <w:p w14:paraId="7230CFBE"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DBE5F1" w:themeFill="accent1" w:themeFillTint="33"/>
            <w:vAlign w:val="center"/>
          </w:tcPr>
          <w:p w14:paraId="559E94D9"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33.517,00</w:t>
            </w:r>
          </w:p>
        </w:tc>
      </w:tr>
      <w:tr w:rsidR="00B75AC5" w:rsidRPr="005C7E02" w14:paraId="5BC57684" w14:textId="77777777" w:rsidTr="009E4E10">
        <w:trPr>
          <w:trHeight w:val="598"/>
          <w:jc w:val="center"/>
        </w:trPr>
        <w:tc>
          <w:tcPr>
            <w:tcW w:w="4987" w:type="dxa"/>
            <w:shd w:val="clear" w:color="auto" w:fill="auto"/>
            <w:noWrap/>
            <w:vAlign w:val="bottom"/>
            <w:hideMark/>
          </w:tcPr>
          <w:p w14:paraId="70086A65"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A4.</w:t>
            </w:r>
            <w:r w:rsidRPr="005C7E02">
              <w:rPr>
                <w:rFonts w:ascii="Times New Roman" w:eastAsia="Times New Roman" w:hAnsi="Times New Roman" w:cs="Times New Roman"/>
                <w:color w:val="000000"/>
                <w:sz w:val="20"/>
                <w:szCs w:val="20"/>
              </w:rPr>
              <w:t xml:space="preserve"> TOPLUMSAL HİZMET FAALİYETLERİNİN ETKİNLİĞİNİ ARTIRMAK</w:t>
            </w:r>
          </w:p>
        </w:tc>
        <w:tc>
          <w:tcPr>
            <w:tcW w:w="1668" w:type="dxa"/>
            <w:shd w:val="clear" w:color="auto" w:fill="auto"/>
            <w:vAlign w:val="center"/>
          </w:tcPr>
          <w:p w14:paraId="0DE6935D"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272.764,00</w:t>
            </w:r>
          </w:p>
        </w:tc>
        <w:tc>
          <w:tcPr>
            <w:tcW w:w="1179" w:type="dxa"/>
            <w:shd w:val="clear" w:color="auto" w:fill="auto"/>
            <w:vAlign w:val="center"/>
          </w:tcPr>
          <w:p w14:paraId="61B01533"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203.130,00</w:t>
            </w:r>
          </w:p>
        </w:tc>
        <w:tc>
          <w:tcPr>
            <w:tcW w:w="1571" w:type="dxa"/>
            <w:shd w:val="clear" w:color="auto" w:fill="DBE5F1" w:themeFill="accent1" w:themeFillTint="33"/>
            <w:vAlign w:val="center"/>
          </w:tcPr>
          <w:p w14:paraId="3B2A2B21"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475.894,00</w:t>
            </w:r>
          </w:p>
        </w:tc>
      </w:tr>
      <w:tr w:rsidR="00B75AC5" w:rsidRPr="005C7E02" w14:paraId="5BFC50AC" w14:textId="77777777" w:rsidTr="009E4E10">
        <w:trPr>
          <w:trHeight w:val="897"/>
          <w:jc w:val="center"/>
        </w:trPr>
        <w:tc>
          <w:tcPr>
            <w:tcW w:w="4987" w:type="dxa"/>
            <w:shd w:val="clear" w:color="auto" w:fill="auto"/>
            <w:noWrap/>
            <w:vAlign w:val="bottom"/>
            <w:hideMark/>
          </w:tcPr>
          <w:p w14:paraId="41608483" w14:textId="77777777" w:rsidR="00B75AC5" w:rsidRPr="005C7E02" w:rsidRDefault="00B75AC5" w:rsidP="009E4E10">
            <w:pPr>
              <w:spacing w:after="0" w:line="240" w:lineRule="auto"/>
              <w:rPr>
                <w:rFonts w:ascii="Times New Roman" w:eastAsia="Times New Roman" w:hAnsi="Times New Roman" w:cs="Times New Roman"/>
                <w:color w:val="000000"/>
                <w:sz w:val="20"/>
                <w:szCs w:val="20"/>
              </w:rPr>
            </w:pPr>
            <w:r w:rsidRPr="005C7E02">
              <w:rPr>
                <w:rFonts w:ascii="Times New Roman" w:eastAsia="Times New Roman" w:hAnsi="Times New Roman" w:cs="Times New Roman"/>
                <w:b/>
                <w:bCs/>
                <w:color w:val="000000"/>
                <w:sz w:val="20"/>
                <w:szCs w:val="20"/>
              </w:rPr>
              <w:t>A5.</w:t>
            </w:r>
            <w:r w:rsidRPr="005C7E02">
              <w:rPr>
                <w:rFonts w:ascii="Times New Roman" w:eastAsia="Times New Roman" w:hAnsi="Times New Roman" w:cs="Times New Roman"/>
                <w:color w:val="000000"/>
                <w:sz w:val="20"/>
                <w:szCs w:val="20"/>
              </w:rPr>
              <w:t xml:space="preserve"> ÇEVREYE DUYARLI YÖNETİM-ÜNİVERSİTE ANLAYIŞINI YERLEŞTİRMEK VE SOSYAL SORUMLULUK BİLİNCİNİ GELİŞTİRMEK</w:t>
            </w:r>
          </w:p>
        </w:tc>
        <w:tc>
          <w:tcPr>
            <w:tcW w:w="1668" w:type="dxa"/>
            <w:shd w:val="clear" w:color="auto" w:fill="auto"/>
            <w:vAlign w:val="center"/>
          </w:tcPr>
          <w:p w14:paraId="2EC87846"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43.681,00</w:t>
            </w:r>
          </w:p>
        </w:tc>
        <w:tc>
          <w:tcPr>
            <w:tcW w:w="1179" w:type="dxa"/>
            <w:shd w:val="clear" w:color="auto" w:fill="auto"/>
            <w:vAlign w:val="center"/>
          </w:tcPr>
          <w:p w14:paraId="5BBAD15F"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89.444,00</w:t>
            </w:r>
          </w:p>
        </w:tc>
        <w:tc>
          <w:tcPr>
            <w:tcW w:w="1571" w:type="dxa"/>
            <w:shd w:val="clear" w:color="auto" w:fill="DBE5F1" w:themeFill="accent1" w:themeFillTint="33"/>
            <w:vAlign w:val="center"/>
          </w:tcPr>
          <w:p w14:paraId="28FF0F57" w14:textId="77777777" w:rsidR="00B75AC5" w:rsidRPr="005C7E02" w:rsidRDefault="00B75AC5" w:rsidP="009E4E1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133.125,00</w:t>
            </w:r>
          </w:p>
        </w:tc>
      </w:tr>
      <w:tr w:rsidR="00B75AC5" w:rsidRPr="005C7E02" w14:paraId="422D94BF" w14:textId="77777777" w:rsidTr="009E4E10">
        <w:trPr>
          <w:trHeight w:val="299"/>
          <w:jc w:val="center"/>
        </w:trPr>
        <w:tc>
          <w:tcPr>
            <w:tcW w:w="4987" w:type="dxa"/>
            <w:shd w:val="clear" w:color="000000" w:fill="548DD4" w:themeFill="text2" w:themeFillTint="99"/>
            <w:noWrap/>
            <w:vAlign w:val="center"/>
            <w:hideMark/>
          </w:tcPr>
          <w:p w14:paraId="79AFCF0A"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Amaçlar Toplamı</w:t>
            </w:r>
          </w:p>
        </w:tc>
        <w:tc>
          <w:tcPr>
            <w:tcW w:w="1668" w:type="dxa"/>
            <w:shd w:val="clear" w:color="000000" w:fill="548DD4" w:themeFill="text2" w:themeFillTint="99"/>
            <w:vAlign w:val="center"/>
          </w:tcPr>
          <w:p w14:paraId="68A6BCCC"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r w:rsidRPr="00D62CD5">
              <w:rPr>
                <w:rFonts w:ascii="Times New Roman" w:eastAsia="Times New Roman" w:hAnsi="Times New Roman" w:cs="Times New Roman"/>
                <w:color w:val="000000"/>
                <w:sz w:val="20"/>
                <w:szCs w:val="20"/>
              </w:rPr>
              <w:t>638.678.00</w:t>
            </w:r>
          </w:p>
        </w:tc>
        <w:tc>
          <w:tcPr>
            <w:tcW w:w="1179" w:type="dxa"/>
            <w:shd w:val="clear" w:color="000000" w:fill="548DD4" w:themeFill="text2" w:themeFillTint="99"/>
            <w:vAlign w:val="center"/>
          </w:tcPr>
          <w:p w14:paraId="5FA5DC36"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r w:rsidRPr="00D62CD5">
              <w:rPr>
                <w:rFonts w:ascii="Times New Roman" w:eastAsia="Times New Roman" w:hAnsi="Times New Roman" w:cs="Times New Roman"/>
                <w:color w:val="000000"/>
                <w:sz w:val="20"/>
                <w:szCs w:val="20"/>
              </w:rPr>
              <w:t>406.265,00</w:t>
            </w:r>
          </w:p>
        </w:tc>
        <w:tc>
          <w:tcPr>
            <w:tcW w:w="1571" w:type="dxa"/>
            <w:shd w:val="clear" w:color="000000" w:fill="548DD4" w:themeFill="text2" w:themeFillTint="99"/>
            <w:vAlign w:val="center"/>
          </w:tcPr>
          <w:p w14:paraId="78FDF85A"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r w:rsidRPr="00D62CD5">
              <w:rPr>
                <w:rFonts w:ascii="Times New Roman" w:eastAsia="Times New Roman" w:hAnsi="Times New Roman" w:cs="Times New Roman"/>
                <w:color w:val="000000"/>
                <w:sz w:val="20"/>
                <w:szCs w:val="20"/>
              </w:rPr>
              <w:t>1.044.943,00</w:t>
            </w:r>
          </w:p>
        </w:tc>
      </w:tr>
      <w:tr w:rsidR="00B75AC5" w:rsidRPr="005C7E02" w14:paraId="2B10077E" w14:textId="77777777" w:rsidTr="009E4E10">
        <w:trPr>
          <w:trHeight w:val="299"/>
          <w:jc w:val="center"/>
        </w:trPr>
        <w:tc>
          <w:tcPr>
            <w:tcW w:w="4987" w:type="dxa"/>
            <w:shd w:val="clear" w:color="auto" w:fill="auto"/>
            <w:noWrap/>
            <w:vAlign w:val="center"/>
            <w:hideMark/>
          </w:tcPr>
          <w:p w14:paraId="69B04D8F" w14:textId="77777777" w:rsidR="00B75AC5" w:rsidRPr="005C7E02" w:rsidRDefault="00B75AC5" w:rsidP="009E4E10">
            <w:pPr>
              <w:spacing w:after="0" w:line="240" w:lineRule="auto"/>
              <w:jc w:val="right"/>
              <w:rPr>
                <w:rFonts w:ascii="Times New Roman" w:eastAsia="Times New Roman" w:hAnsi="Times New Roman" w:cs="Times New Roman"/>
                <w:b/>
                <w:sz w:val="20"/>
                <w:szCs w:val="20"/>
              </w:rPr>
            </w:pPr>
            <w:r w:rsidRPr="005C7E02">
              <w:rPr>
                <w:rFonts w:ascii="Times New Roman" w:eastAsia="Times New Roman" w:hAnsi="Times New Roman" w:cs="Times New Roman"/>
                <w:b/>
                <w:sz w:val="20"/>
                <w:szCs w:val="20"/>
              </w:rPr>
              <w:t>Genel yönetim Giderleri</w:t>
            </w:r>
          </w:p>
        </w:tc>
        <w:tc>
          <w:tcPr>
            <w:tcW w:w="1668" w:type="dxa"/>
            <w:shd w:val="clear" w:color="auto" w:fill="auto"/>
            <w:vAlign w:val="center"/>
          </w:tcPr>
          <w:p w14:paraId="2B9C4F8D"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r w:rsidRPr="00D62CD5">
              <w:rPr>
                <w:rFonts w:ascii="Times New Roman" w:eastAsia="Times New Roman" w:hAnsi="Times New Roman" w:cs="Times New Roman"/>
                <w:color w:val="000000"/>
                <w:sz w:val="20"/>
                <w:szCs w:val="20"/>
              </w:rPr>
              <w:t>33.425.389,00</w:t>
            </w:r>
          </w:p>
        </w:tc>
        <w:tc>
          <w:tcPr>
            <w:tcW w:w="1179" w:type="dxa"/>
            <w:shd w:val="clear" w:color="auto" w:fill="auto"/>
            <w:vAlign w:val="center"/>
          </w:tcPr>
          <w:p w14:paraId="26A49D94"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p>
        </w:tc>
        <w:tc>
          <w:tcPr>
            <w:tcW w:w="1571" w:type="dxa"/>
            <w:shd w:val="clear" w:color="auto" w:fill="auto"/>
            <w:vAlign w:val="center"/>
          </w:tcPr>
          <w:p w14:paraId="143E09F0" w14:textId="77777777" w:rsidR="00B75AC5" w:rsidRPr="00D62CD5" w:rsidRDefault="00B75AC5" w:rsidP="009E4E10">
            <w:pPr>
              <w:spacing w:after="0" w:line="240" w:lineRule="auto"/>
              <w:jc w:val="right"/>
              <w:rPr>
                <w:rFonts w:ascii="Times New Roman" w:eastAsia="Times New Roman" w:hAnsi="Times New Roman" w:cs="Times New Roman"/>
                <w:color w:val="000000"/>
                <w:sz w:val="20"/>
                <w:szCs w:val="20"/>
              </w:rPr>
            </w:pPr>
            <w:r w:rsidRPr="00D62CD5">
              <w:rPr>
                <w:rFonts w:ascii="Times New Roman" w:eastAsia="Times New Roman" w:hAnsi="Times New Roman" w:cs="Times New Roman"/>
                <w:color w:val="000000"/>
                <w:sz w:val="20"/>
                <w:szCs w:val="20"/>
              </w:rPr>
              <w:t>33.425.389,00</w:t>
            </w:r>
          </w:p>
        </w:tc>
      </w:tr>
      <w:tr w:rsidR="00B75AC5" w:rsidRPr="005C7E02" w14:paraId="6DB0C9A2" w14:textId="77777777" w:rsidTr="009E4E10">
        <w:trPr>
          <w:trHeight w:val="316"/>
          <w:jc w:val="center"/>
        </w:trPr>
        <w:tc>
          <w:tcPr>
            <w:tcW w:w="4987" w:type="dxa"/>
            <w:shd w:val="clear" w:color="000000" w:fill="A5A5A5"/>
            <w:noWrap/>
            <w:vAlign w:val="center"/>
            <w:hideMark/>
          </w:tcPr>
          <w:p w14:paraId="20FC354E" w14:textId="77777777" w:rsidR="00B75AC5" w:rsidRPr="005C7E02" w:rsidRDefault="00B75AC5" w:rsidP="009E4E10">
            <w:pPr>
              <w:spacing w:after="0" w:line="240" w:lineRule="auto"/>
              <w:jc w:val="right"/>
              <w:rPr>
                <w:rFonts w:ascii="Times New Roman" w:eastAsia="Times New Roman" w:hAnsi="Times New Roman" w:cs="Times New Roman"/>
                <w:b/>
                <w:bCs/>
                <w:sz w:val="20"/>
                <w:szCs w:val="20"/>
              </w:rPr>
            </w:pPr>
            <w:r w:rsidRPr="005C7E02">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Pr="005C7E02">
              <w:rPr>
                <w:rFonts w:ascii="Times New Roman" w:eastAsia="Times New Roman" w:hAnsi="Times New Roman" w:cs="Times New Roman"/>
                <w:b/>
                <w:bCs/>
                <w:sz w:val="20"/>
                <w:szCs w:val="20"/>
              </w:rPr>
              <w:t>1 yılı Toplamı</w:t>
            </w:r>
          </w:p>
        </w:tc>
        <w:tc>
          <w:tcPr>
            <w:tcW w:w="1668" w:type="dxa"/>
            <w:shd w:val="clear" w:color="000000" w:fill="A5A5A5"/>
            <w:noWrap/>
            <w:vAlign w:val="bottom"/>
          </w:tcPr>
          <w:p w14:paraId="0695C496" w14:textId="77777777" w:rsidR="00B75AC5" w:rsidRPr="00D62CD5" w:rsidRDefault="00B75AC5" w:rsidP="009E4E10">
            <w:pPr>
              <w:spacing w:after="0" w:line="240" w:lineRule="auto"/>
              <w:jc w:val="right"/>
              <w:rPr>
                <w:rFonts w:ascii="Times New Roman" w:eastAsia="Times New Roman" w:hAnsi="Times New Roman" w:cs="Times New Roman"/>
                <w:b/>
                <w:bCs/>
                <w:color w:val="000000"/>
                <w:sz w:val="20"/>
                <w:szCs w:val="20"/>
              </w:rPr>
            </w:pPr>
            <w:r w:rsidRPr="00D62CD5">
              <w:rPr>
                <w:rFonts w:ascii="Times New Roman" w:eastAsia="Times New Roman" w:hAnsi="Times New Roman" w:cs="Times New Roman"/>
                <w:b/>
                <w:bCs/>
                <w:color w:val="000000"/>
                <w:sz w:val="20"/>
                <w:szCs w:val="20"/>
              </w:rPr>
              <w:t>34.064.067,00</w:t>
            </w:r>
          </w:p>
        </w:tc>
        <w:tc>
          <w:tcPr>
            <w:tcW w:w="1179" w:type="dxa"/>
            <w:shd w:val="clear" w:color="000000" w:fill="A5A5A5"/>
            <w:noWrap/>
            <w:vAlign w:val="bottom"/>
          </w:tcPr>
          <w:p w14:paraId="3AA35A67" w14:textId="77777777" w:rsidR="00B75AC5" w:rsidRPr="00D62CD5" w:rsidRDefault="00B75AC5" w:rsidP="009E4E10">
            <w:pPr>
              <w:spacing w:after="0" w:line="240" w:lineRule="auto"/>
              <w:jc w:val="right"/>
              <w:rPr>
                <w:rFonts w:ascii="Times New Roman" w:eastAsia="Times New Roman" w:hAnsi="Times New Roman" w:cs="Times New Roman"/>
                <w:b/>
                <w:bCs/>
                <w:color w:val="000000"/>
                <w:sz w:val="20"/>
                <w:szCs w:val="20"/>
              </w:rPr>
            </w:pPr>
            <w:r w:rsidRPr="00D62CD5">
              <w:rPr>
                <w:rFonts w:ascii="Times New Roman" w:eastAsia="Times New Roman" w:hAnsi="Times New Roman" w:cs="Times New Roman"/>
                <w:color w:val="000000"/>
                <w:sz w:val="20"/>
                <w:szCs w:val="20"/>
              </w:rPr>
              <w:t>406.265,00</w:t>
            </w:r>
          </w:p>
        </w:tc>
        <w:tc>
          <w:tcPr>
            <w:tcW w:w="1571" w:type="dxa"/>
            <w:shd w:val="clear" w:color="000000" w:fill="A5A5A5"/>
            <w:noWrap/>
            <w:vAlign w:val="bottom"/>
          </w:tcPr>
          <w:p w14:paraId="27CFE5D4" w14:textId="77777777" w:rsidR="00B75AC5" w:rsidRPr="00D62CD5" w:rsidRDefault="00B75AC5" w:rsidP="009E4E10">
            <w:pPr>
              <w:spacing w:after="0" w:line="240" w:lineRule="auto"/>
              <w:jc w:val="right"/>
              <w:rPr>
                <w:rFonts w:ascii="Times New Roman" w:eastAsia="Times New Roman" w:hAnsi="Times New Roman" w:cs="Times New Roman"/>
                <w:b/>
                <w:bCs/>
                <w:color w:val="000000"/>
                <w:sz w:val="20"/>
                <w:szCs w:val="20"/>
              </w:rPr>
            </w:pPr>
            <w:r w:rsidRPr="00D62CD5">
              <w:rPr>
                <w:rFonts w:ascii="Times New Roman" w:eastAsia="Times New Roman" w:hAnsi="Times New Roman" w:cs="Times New Roman"/>
                <w:b/>
                <w:bCs/>
                <w:color w:val="000000"/>
                <w:sz w:val="20"/>
                <w:szCs w:val="20"/>
              </w:rPr>
              <w:t>34.470.332,00</w:t>
            </w:r>
          </w:p>
        </w:tc>
      </w:tr>
    </w:tbl>
    <w:p w14:paraId="323440F7" w14:textId="77777777" w:rsidR="00B75AC5" w:rsidRDefault="00B75AC5" w:rsidP="00B75AC5">
      <w:pPr>
        <w:spacing w:after="0" w:line="480" w:lineRule="auto"/>
        <w:ind w:left="720"/>
      </w:pPr>
    </w:p>
    <w:p w14:paraId="4BC56221" w14:textId="77777777" w:rsidR="00B75AC5" w:rsidRDefault="00B75AC5" w:rsidP="00B75AC5">
      <w:pPr>
        <w:spacing w:after="0" w:line="480" w:lineRule="auto"/>
        <w:ind w:left="720"/>
      </w:pPr>
    </w:p>
    <w:p w14:paraId="6E52691F" w14:textId="77777777" w:rsidR="00B75AC5" w:rsidRDefault="00B75AC5" w:rsidP="00B75AC5">
      <w:pPr>
        <w:spacing w:after="0" w:line="480" w:lineRule="auto"/>
        <w:ind w:left="720"/>
      </w:pPr>
    </w:p>
    <w:p w14:paraId="5D4394CB" w14:textId="77777777" w:rsidR="00B75AC5" w:rsidRDefault="00B75AC5" w:rsidP="00B75AC5">
      <w:pPr>
        <w:spacing w:after="0" w:line="480" w:lineRule="auto"/>
        <w:ind w:left="720"/>
      </w:pPr>
    </w:p>
    <w:p w14:paraId="19AD19FA" w14:textId="77777777" w:rsidR="00B75AC5" w:rsidRDefault="00B75AC5" w:rsidP="00B75AC5">
      <w:pPr>
        <w:spacing w:after="0" w:line="480" w:lineRule="auto"/>
        <w:ind w:left="720"/>
      </w:pPr>
      <w:r>
        <w:t>Tablo.7: 2017-2021 Dönemi Stratejik Planı Tahmini Gelir Tablosu</w:t>
      </w:r>
    </w:p>
    <w:tbl>
      <w:tblPr>
        <w:tblStyle w:val="TabloKlavuzu"/>
        <w:tblW w:w="10349" w:type="dxa"/>
        <w:tblInd w:w="-34" w:type="dxa"/>
        <w:tblLayout w:type="fixed"/>
        <w:tblLook w:val="04A0" w:firstRow="1" w:lastRow="0" w:firstColumn="1" w:lastColumn="0" w:noHBand="0" w:noVBand="1"/>
      </w:tblPr>
      <w:tblGrid>
        <w:gridCol w:w="567"/>
        <w:gridCol w:w="1984"/>
        <w:gridCol w:w="1276"/>
        <w:gridCol w:w="1276"/>
        <w:gridCol w:w="1276"/>
        <w:gridCol w:w="1276"/>
        <w:gridCol w:w="1276"/>
        <w:gridCol w:w="1418"/>
      </w:tblGrid>
      <w:tr w:rsidR="00B75AC5" w14:paraId="093476F4" w14:textId="77777777" w:rsidTr="009E4E10">
        <w:trPr>
          <w:trHeight w:hRule="exact" w:val="501"/>
        </w:trPr>
        <w:tc>
          <w:tcPr>
            <w:tcW w:w="2551" w:type="dxa"/>
            <w:gridSpan w:val="2"/>
          </w:tcPr>
          <w:p w14:paraId="20CA41EC" w14:textId="77777777" w:rsidR="00B75AC5" w:rsidRPr="00D210D2" w:rsidRDefault="00B75AC5" w:rsidP="009E4E10">
            <w:pPr>
              <w:spacing w:line="480" w:lineRule="auto"/>
              <w:rPr>
                <w:color w:val="365F91" w:themeColor="accent1" w:themeShade="BF"/>
              </w:rPr>
            </w:pPr>
            <w:r w:rsidRPr="00D210D2">
              <w:rPr>
                <w:color w:val="365F91" w:themeColor="accent1" w:themeShade="BF"/>
              </w:rPr>
              <w:t>Gelirler Kodu</w:t>
            </w:r>
          </w:p>
        </w:tc>
        <w:tc>
          <w:tcPr>
            <w:tcW w:w="1276" w:type="dxa"/>
          </w:tcPr>
          <w:p w14:paraId="0A4FB3C2" w14:textId="77777777" w:rsidR="00B75AC5" w:rsidRPr="00D210D2" w:rsidRDefault="00B75AC5" w:rsidP="009E4E10">
            <w:pPr>
              <w:spacing w:line="480" w:lineRule="auto"/>
              <w:rPr>
                <w:color w:val="365F91" w:themeColor="accent1" w:themeShade="BF"/>
              </w:rPr>
            </w:pPr>
            <w:r w:rsidRPr="00D210D2">
              <w:rPr>
                <w:color w:val="365F91" w:themeColor="accent1" w:themeShade="BF"/>
              </w:rPr>
              <w:t>2017</w:t>
            </w:r>
          </w:p>
        </w:tc>
        <w:tc>
          <w:tcPr>
            <w:tcW w:w="1276" w:type="dxa"/>
          </w:tcPr>
          <w:p w14:paraId="2EAFD5B8" w14:textId="77777777" w:rsidR="00B75AC5" w:rsidRPr="00D210D2" w:rsidRDefault="00B75AC5" w:rsidP="009E4E10">
            <w:pPr>
              <w:spacing w:line="480" w:lineRule="auto"/>
              <w:rPr>
                <w:color w:val="365F91" w:themeColor="accent1" w:themeShade="BF"/>
              </w:rPr>
            </w:pPr>
            <w:r w:rsidRPr="00D210D2">
              <w:rPr>
                <w:color w:val="365F91" w:themeColor="accent1" w:themeShade="BF"/>
              </w:rPr>
              <w:t>2018</w:t>
            </w:r>
          </w:p>
        </w:tc>
        <w:tc>
          <w:tcPr>
            <w:tcW w:w="1276" w:type="dxa"/>
          </w:tcPr>
          <w:p w14:paraId="2AA6CF2F" w14:textId="77777777" w:rsidR="00B75AC5" w:rsidRPr="00D210D2" w:rsidRDefault="00B75AC5" w:rsidP="009E4E10">
            <w:pPr>
              <w:spacing w:line="480" w:lineRule="auto"/>
              <w:rPr>
                <w:color w:val="365F91" w:themeColor="accent1" w:themeShade="BF"/>
              </w:rPr>
            </w:pPr>
            <w:r w:rsidRPr="00D210D2">
              <w:rPr>
                <w:color w:val="365F91" w:themeColor="accent1" w:themeShade="BF"/>
              </w:rPr>
              <w:t>2019</w:t>
            </w:r>
          </w:p>
        </w:tc>
        <w:tc>
          <w:tcPr>
            <w:tcW w:w="1276" w:type="dxa"/>
          </w:tcPr>
          <w:p w14:paraId="5C6701A8" w14:textId="77777777" w:rsidR="00B75AC5" w:rsidRPr="00D210D2" w:rsidRDefault="00B75AC5" w:rsidP="009E4E10">
            <w:pPr>
              <w:spacing w:line="480" w:lineRule="auto"/>
              <w:rPr>
                <w:color w:val="365F91" w:themeColor="accent1" w:themeShade="BF"/>
              </w:rPr>
            </w:pPr>
            <w:r w:rsidRPr="00D210D2">
              <w:rPr>
                <w:color w:val="365F91" w:themeColor="accent1" w:themeShade="BF"/>
              </w:rPr>
              <w:t>2020</w:t>
            </w:r>
          </w:p>
        </w:tc>
        <w:tc>
          <w:tcPr>
            <w:tcW w:w="1276" w:type="dxa"/>
          </w:tcPr>
          <w:p w14:paraId="76B78416" w14:textId="77777777" w:rsidR="00B75AC5" w:rsidRPr="00D210D2" w:rsidRDefault="00B75AC5" w:rsidP="009E4E10">
            <w:pPr>
              <w:spacing w:line="480" w:lineRule="auto"/>
              <w:rPr>
                <w:color w:val="365F91" w:themeColor="accent1" w:themeShade="BF"/>
              </w:rPr>
            </w:pPr>
            <w:r w:rsidRPr="00D210D2">
              <w:rPr>
                <w:color w:val="365F91" w:themeColor="accent1" w:themeShade="BF"/>
              </w:rPr>
              <w:t>2021</w:t>
            </w:r>
          </w:p>
        </w:tc>
        <w:tc>
          <w:tcPr>
            <w:tcW w:w="1418" w:type="dxa"/>
          </w:tcPr>
          <w:p w14:paraId="79533C12" w14:textId="77777777" w:rsidR="00B75AC5" w:rsidRPr="00D210D2" w:rsidRDefault="00B75AC5" w:rsidP="009E4E10">
            <w:pPr>
              <w:spacing w:line="480" w:lineRule="auto"/>
              <w:rPr>
                <w:color w:val="365F91" w:themeColor="accent1" w:themeShade="BF"/>
              </w:rPr>
            </w:pPr>
            <w:r w:rsidRPr="00D210D2">
              <w:rPr>
                <w:color w:val="365F91" w:themeColor="accent1" w:themeShade="BF"/>
              </w:rPr>
              <w:t xml:space="preserve">Toplam </w:t>
            </w:r>
          </w:p>
        </w:tc>
      </w:tr>
      <w:tr w:rsidR="00B75AC5" w14:paraId="0A49AF97" w14:textId="77777777" w:rsidTr="009E4E10">
        <w:trPr>
          <w:trHeight w:hRule="exact" w:val="501"/>
        </w:trPr>
        <w:tc>
          <w:tcPr>
            <w:tcW w:w="567" w:type="dxa"/>
          </w:tcPr>
          <w:p w14:paraId="3CC41E38" w14:textId="77777777" w:rsidR="00B75AC5" w:rsidRDefault="00B75AC5" w:rsidP="009E4E10">
            <w:pPr>
              <w:spacing w:line="480" w:lineRule="auto"/>
            </w:pPr>
            <w:r>
              <w:t>03</w:t>
            </w:r>
          </w:p>
        </w:tc>
        <w:tc>
          <w:tcPr>
            <w:tcW w:w="1984" w:type="dxa"/>
          </w:tcPr>
          <w:p w14:paraId="4AC8314B" w14:textId="77777777" w:rsidR="00B75AC5" w:rsidRPr="00014374" w:rsidRDefault="00B75AC5" w:rsidP="009E4E10">
            <w:pPr>
              <w:rPr>
                <w:rFonts w:ascii="Times New Roman" w:hAnsi="Times New Roman"/>
              </w:rPr>
            </w:pPr>
            <w:r w:rsidRPr="00014374">
              <w:rPr>
                <w:rFonts w:ascii="Times New Roman" w:hAnsi="Times New Roman"/>
              </w:rPr>
              <w:t>Teşebbüs ve Mülkiyet Gelirleri</w:t>
            </w:r>
          </w:p>
        </w:tc>
        <w:tc>
          <w:tcPr>
            <w:tcW w:w="1276" w:type="dxa"/>
          </w:tcPr>
          <w:p w14:paraId="7D17FA1C" w14:textId="77777777" w:rsidR="00B75AC5" w:rsidRPr="00F058CA" w:rsidRDefault="00B75AC5" w:rsidP="009E4E10">
            <w:pPr>
              <w:spacing w:line="480" w:lineRule="auto"/>
            </w:pPr>
            <w:r w:rsidRPr="00F058CA">
              <w:t>-</w:t>
            </w:r>
          </w:p>
        </w:tc>
        <w:tc>
          <w:tcPr>
            <w:tcW w:w="1276" w:type="dxa"/>
          </w:tcPr>
          <w:p w14:paraId="1BE30BA5" w14:textId="77777777" w:rsidR="00B75AC5" w:rsidRPr="00F058CA" w:rsidRDefault="00B75AC5" w:rsidP="009E4E10">
            <w:pPr>
              <w:spacing w:line="480" w:lineRule="auto"/>
            </w:pPr>
            <w:r w:rsidRPr="00F058CA">
              <w:t>-</w:t>
            </w:r>
          </w:p>
        </w:tc>
        <w:tc>
          <w:tcPr>
            <w:tcW w:w="1276" w:type="dxa"/>
          </w:tcPr>
          <w:p w14:paraId="70427C00" w14:textId="77777777" w:rsidR="00B75AC5" w:rsidRPr="00F058CA" w:rsidRDefault="00B75AC5" w:rsidP="009E4E10">
            <w:pPr>
              <w:spacing w:line="480" w:lineRule="auto"/>
            </w:pPr>
            <w:r w:rsidRPr="00F058CA">
              <w:t>-</w:t>
            </w:r>
          </w:p>
        </w:tc>
        <w:tc>
          <w:tcPr>
            <w:tcW w:w="1276" w:type="dxa"/>
          </w:tcPr>
          <w:p w14:paraId="419BFBA5" w14:textId="77777777" w:rsidR="00B75AC5" w:rsidRPr="00F058CA" w:rsidRDefault="00B75AC5" w:rsidP="009E4E10">
            <w:pPr>
              <w:spacing w:line="480" w:lineRule="auto"/>
            </w:pPr>
            <w:r w:rsidRPr="00F058CA">
              <w:t>-</w:t>
            </w:r>
          </w:p>
        </w:tc>
        <w:tc>
          <w:tcPr>
            <w:tcW w:w="1276" w:type="dxa"/>
          </w:tcPr>
          <w:p w14:paraId="1811B54C" w14:textId="77777777" w:rsidR="00B75AC5" w:rsidRPr="001D3077" w:rsidRDefault="00B75AC5" w:rsidP="009E4E10">
            <w:pPr>
              <w:spacing w:line="480" w:lineRule="auto"/>
              <w:rPr>
                <w:highlight w:val="yellow"/>
              </w:rPr>
            </w:pPr>
            <w:r w:rsidRPr="00D210D2">
              <w:t>-</w:t>
            </w:r>
          </w:p>
        </w:tc>
        <w:tc>
          <w:tcPr>
            <w:tcW w:w="1418" w:type="dxa"/>
          </w:tcPr>
          <w:p w14:paraId="7A64DB9A" w14:textId="77777777" w:rsidR="00B75AC5" w:rsidRPr="00F058CA" w:rsidRDefault="00B75AC5" w:rsidP="009E4E10">
            <w:pPr>
              <w:spacing w:line="480" w:lineRule="auto"/>
            </w:pPr>
            <w:r w:rsidRPr="00F058CA">
              <w:t>-</w:t>
            </w:r>
          </w:p>
        </w:tc>
      </w:tr>
      <w:tr w:rsidR="00B75AC5" w14:paraId="0C89C50B" w14:textId="77777777" w:rsidTr="009E4E10">
        <w:trPr>
          <w:trHeight w:hRule="exact" w:val="501"/>
        </w:trPr>
        <w:tc>
          <w:tcPr>
            <w:tcW w:w="567" w:type="dxa"/>
          </w:tcPr>
          <w:p w14:paraId="47E1E515" w14:textId="77777777" w:rsidR="00B75AC5" w:rsidRDefault="00B75AC5" w:rsidP="009E4E10">
            <w:pPr>
              <w:spacing w:line="480" w:lineRule="auto"/>
            </w:pPr>
            <w:r>
              <w:t>04</w:t>
            </w:r>
          </w:p>
        </w:tc>
        <w:tc>
          <w:tcPr>
            <w:tcW w:w="1984" w:type="dxa"/>
          </w:tcPr>
          <w:p w14:paraId="401E3D6E" w14:textId="77777777" w:rsidR="00B75AC5" w:rsidRPr="00014374" w:rsidRDefault="00B75AC5" w:rsidP="009E4E10">
            <w:pPr>
              <w:spacing w:line="480" w:lineRule="auto"/>
              <w:rPr>
                <w:rFonts w:ascii="Times New Roman" w:hAnsi="Times New Roman"/>
              </w:rPr>
            </w:pPr>
            <w:r w:rsidRPr="00014374">
              <w:rPr>
                <w:rFonts w:ascii="Times New Roman" w:hAnsi="Times New Roman"/>
              </w:rPr>
              <w:t>Bağış ve Yardımlar</w:t>
            </w:r>
          </w:p>
        </w:tc>
        <w:tc>
          <w:tcPr>
            <w:tcW w:w="1276" w:type="dxa"/>
            <w:vAlign w:val="bottom"/>
          </w:tcPr>
          <w:p w14:paraId="632786E4" w14:textId="77777777" w:rsidR="00B75AC5" w:rsidRPr="00014374" w:rsidRDefault="00B75AC5" w:rsidP="009E4E10">
            <w:pPr>
              <w:jc w:val="center"/>
              <w:rPr>
                <w:rFonts w:ascii="Times New Roman" w:hAnsi="Times New Roman"/>
                <w:sz w:val="16"/>
                <w:szCs w:val="16"/>
              </w:rPr>
            </w:pPr>
            <w:r w:rsidRPr="00014374">
              <w:rPr>
                <w:rFonts w:ascii="Times New Roman" w:hAnsi="Times New Roman"/>
                <w:sz w:val="16"/>
                <w:szCs w:val="16"/>
              </w:rPr>
              <w:t>25.778.400,00</w:t>
            </w:r>
          </w:p>
        </w:tc>
        <w:tc>
          <w:tcPr>
            <w:tcW w:w="1276" w:type="dxa"/>
            <w:vAlign w:val="bottom"/>
          </w:tcPr>
          <w:p w14:paraId="7E6EC22C" w14:textId="77777777" w:rsidR="00B75AC5" w:rsidRPr="00014374" w:rsidRDefault="00B75AC5" w:rsidP="009E4E10">
            <w:pPr>
              <w:jc w:val="center"/>
              <w:rPr>
                <w:rFonts w:ascii="Times New Roman" w:hAnsi="Times New Roman"/>
                <w:sz w:val="16"/>
                <w:szCs w:val="16"/>
              </w:rPr>
            </w:pPr>
            <w:r w:rsidRPr="00014374">
              <w:rPr>
                <w:rFonts w:ascii="Times New Roman" w:hAnsi="Times New Roman"/>
                <w:sz w:val="16"/>
                <w:szCs w:val="16"/>
              </w:rPr>
              <w:t>27.834.100,00</w:t>
            </w:r>
          </w:p>
        </w:tc>
        <w:tc>
          <w:tcPr>
            <w:tcW w:w="1276" w:type="dxa"/>
            <w:vAlign w:val="bottom"/>
          </w:tcPr>
          <w:p w14:paraId="7A1C2105" w14:textId="77777777" w:rsidR="00B75AC5" w:rsidRPr="00014374" w:rsidRDefault="00B75AC5" w:rsidP="009E4E10">
            <w:pPr>
              <w:jc w:val="center"/>
              <w:rPr>
                <w:rFonts w:ascii="Times New Roman" w:hAnsi="Times New Roman"/>
                <w:sz w:val="16"/>
                <w:szCs w:val="16"/>
              </w:rPr>
            </w:pPr>
            <w:r w:rsidRPr="00014374">
              <w:rPr>
                <w:rFonts w:ascii="Times New Roman" w:hAnsi="Times New Roman"/>
                <w:sz w:val="16"/>
                <w:szCs w:val="16"/>
              </w:rPr>
              <w:t>29.727.000,00</w:t>
            </w:r>
          </w:p>
        </w:tc>
        <w:tc>
          <w:tcPr>
            <w:tcW w:w="1276" w:type="dxa"/>
            <w:vAlign w:val="bottom"/>
          </w:tcPr>
          <w:p w14:paraId="242BB394" w14:textId="77777777" w:rsidR="00B75AC5" w:rsidRPr="00F67441" w:rsidRDefault="00B75AC5" w:rsidP="009E4E10">
            <w:pPr>
              <w:jc w:val="center"/>
              <w:rPr>
                <w:rFonts w:ascii="Times New Roman" w:hAnsi="Times New Roman"/>
                <w:sz w:val="16"/>
                <w:szCs w:val="16"/>
              </w:rPr>
            </w:pPr>
            <w:r w:rsidRPr="00F67441">
              <w:rPr>
                <w:rFonts w:ascii="Times New Roman" w:hAnsi="Times New Roman"/>
                <w:bCs/>
                <w:color w:val="000000"/>
                <w:sz w:val="16"/>
                <w:szCs w:val="16"/>
              </w:rPr>
              <w:t>31.821.615,00</w:t>
            </w:r>
          </w:p>
        </w:tc>
        <w:tc>
          <w:tcPr>
            <w:tcW w:w="1276" w:type="dxa"/>
            <w:vAlign w:val="bottom"/>
          </w:tcPr>
          <w:p w14:paraId="3B950ADC" w14:textId="77777777" w:rsidR="00B75AC5" w:rsidRPr="001D3077" w:rsidRDefault="00B75AC5" w:rsidP="009E4E10">
            <w:pPr>
              <w:jc w:val="center"/>
              <w:rPr>
                <w:rFonts w:ascii="Times New Roman" w:hAnsi="Times New Roman"/>
                <w:sz w:val="16"/>
                <w:szCs w:val="16"/>
                <w:highlight w:val="yellow"/>
              </w:rPr>
            </w:pPr>
            <w:r>
              <w:rPr>
                <w:rFonts w:ascii="Times New Roman" w:hAnsi="Times New Roman"/>
                <w:sz w:val="16"/>
                <w:szCs w:val="16"/>
              </w:rPr>
              <w:t>34.064.067,00</w:t>
            </w:r>
          </w:p>
        </w:tc>
        <w:tc>
          <w:tcPr>
            <w:tcW w:w="1418" w:type="dxa"/>
            <w:vAlign w:val="bottom"/>
          </w:tcPr>
          <w:p w14:paraId="5FCE6872" w14:textId="77777777" w:rsidR="00B75AC5" w:rsidRPr="001D3077" w:rsidRDefault="00B75AC5" w:rsidP="009E4E10">
            <w:pPr>
              <w:rPr>
                <w:sz w:val="16"/>
                <w:szCs w:val="16"/>
                <w:highlight w:val="yellow"/>
              </w:rPr>
            </w:pPr>
            <w:r>
              <w:rPr>
                <w:sz w:val="16"/>
                <w:szCs w:val="16"/>
              </w:rPr>
              <w:t>150919252,00</w:t>
            </w:r>
          </w:p>
        </w:tc>
      </w:tr>
      <w:tr w:rsidR="00B75AC5" w14:paraId="21B15EE4" w14:textId="77777777" w:rsidTr="009E4E10">
        <w:trPr>
          <w:trHeight w:hRule="exact" w:val="501"/>
        </w:trPr>
        <w:tc>
          <w:tcPr>
            <w:tcW w:w="567" w:type="dxa"/>
          </w:tcPr>
          <w:p w14:paraId="1C58F27E" w14:textId="77777777" w:rsidR="00B75AC5" w:rsidRDefault="00B75AC5" w:rsidP="009E4E10">
            <w:pPr>
              <w:spacing w:line="480" w:lineRule="auto"/>
            </w:pPr>
            <w:r>
              <w:t>05</w:t>
            </w:r>
          </w:p>
        </w:tc>
        <w:tc>
          <w:tcPr>
            <w:tcW w:w="1984" w:type="dxa"/>
          </w:tcPr>
          <w:p w14:paraId="583754F5" w14:textId="77777777" w:rsidR="0052413C" w:rsidRDefault="00B75AC5" w:rsidP="009E4E10">
            <w:pPr>
              <w:rPr>
                <w:rFonts w:ascii="Times New Roman" w:hAnsi="Times New Roman"/>
              </w:rPr>
            </w:pPr>
            <w:r w:rsidRPr="00014374">
              <w:rPr>
                <w:rFonts w:ascii="Times New Roman" w:hAnsi="Times New Roman"/>
              </w:rPr>
              <w:t xml:space="preserve">Diğer Gelirler </w:t>
            </w:r>
          </w:p>
          <w:p w14:paraId="1B5B87CB" w14:textId="5DC31BBC" w:rsidR="00B75AC5" w:rsidRPr="00014374" w:rsidRDefault="00B75AC5" w:rsidP="009E4E10">
            <w:pPr>
              <w:rPr>
                <w:rFonts w:ascii="Times New Roman" w:hAnsi="Times New Roman"/>
              </w:rPr>
            </w:pPr>
            <w:r w:rsidRPr="00014374">
              <w:rPr>
                <w:rFonts w:ascii="Times New Roman" w:hAnsi="Times New Roman"/>
              </w:rPr>
              <w:t xml:space="preserve">( </w:t>
            </w:r>
            <w:r>
              <w:rPr>
                <w:rFonts w:ascii="Times New Roman" w:hAnsi="Times New Roman"/>
              </w:rPr>
              <w:t xml:space="preserve">Döner </w:t>
            </w:r>
            <w:r w:rsidRPr="00014374">
              <w:rPr>
                <w:rFonts w:ascii="Times New Roman" w:hAnsi="Times New Roman"/>
              </w:rPr>
              <w:t>Sermaye )</w:t>
            </w:r>
          </w:p>
        </w:tc>
        <w:tc>
          <w:tcPr>
            <w:tcW w:w="1276" w:type="dxa"/>
            <w:vAlign w:val="bottom"/>
          </w:tcPr>
          <w:p w14:paraId="21753D2E" w14:textId="77777777" w:rsidR="00B75AC5" w:rsidRPr="00014374" w:rsidRDefault="00B75AC5" w:rsidP="009E4E10">
            <w:pPr>
              <w:jc w:val="center"/>
              <w:rPr>
                <w:rFonts w:ascii="Times New Roman" w:hAnsi="Times New Roman"/>
                <w:sz w:val="16"/>
                <w:szCs w:val="16"/>
              </w:rPr>
            </w:pPr>
            <w:r w:rsidRPr="00014374">
              <w:rPr>
                <w:rFonts w:ascii="Times New Roman" w:hAnsi="Times New Roman"/>
                <w:color w:val="000000"/>
                <w:sz w:val="16"/>
                <w:szCs w:val="16"/>
              </w:rPr>
              <w:t>277.484,00</w:t>
            </w:r>
          </w:p>
        </w:tc>
        <w:tc>
          <w:tcPr>
            <w:tcW w:w="1276" w:type="dxa"/>
            <w:vAlign w:val="bottom"/>
          </w:tcPr>
          <w:p w14:paraId="29B8DDA9" w14:textId="77777777" w:rsidR="00B75AC5" w:rsidRPr="00014374" w:rsidRDefault="00B75AC5" w:rsidP="009E4E10">
            <w:pPr>
              <w:jc w:val="center"/>
              <w:rPr>
                <w:rFonts w:ascii="Times New Roman" w:hAnsi="Times New Roman"/>
                <w:sz w:val="16"/>
                <w:szCs w:val="16"/>
              </w:rPr>
            </w:pPr>
            <w:r w:rsidRPr="00014374">
              <w:rPr>
                <w:rFonts w:ascii="Times New Roman" w:hAnsi="Times New Roman"/>
                <w:color w:val="000000"/>
                <w:sz w:val="16"/>
                <w:szCs w:val="16"/>
              </w:rPr>
              <w:t>305.233,00</w:t>
            </w:r>
          </w:p>
        </w:tc>
        <w:tc>
          <w:tcPr>
            <w:tcW w:w="1276" w:type="dxa"/>
            <w:vAlign w:val="bottom"/>
          </w:tcPr>
          <w:p w14:paraId="341C6EF7" w14:textId="77777777" w:rsidR="00B75AC5" w:rsidRPr="00014374" w:rsidRDefault="00B75AC5" w:rsidP="009E4E10">
            <w:pPr>
              <w:jc w:val="center"/>
              <w:rPr>
                <w:rFonts w:ascii="Times New Roman" w:hAnsi="Times New Roman"/>
                <w:sz w:val="16"/>
                <w:szCs w:val="16"/>
              </w:rPr>
            </w:pPr>
            <w:r w:rsidRPr="00014374">
              <w:rPr>
                <w:rFonts w:ascii="Times New Roman" w:hAnsi="Times New Roman"/>
                <w:color w:val="000000"/>
                <w:sz w:val="16"/>
                <w:szCs w:val="16"/>
              </w:rPr>
              <w:t>335.756,00</w:t>
            </w:r>
          </w:p>
        </w:tc>
        <w:tc>
          <w:tcPr>
            <w:tcW w:w="1276" w:type="dxa"/>
            <w:vAlign w:val="bottom"/>
          </w:tcPr>
          <w:p w14:paraId="41D9DA03" w14:textId="77777777" w:rsidR="00B75AC5" w:rsidRPr="00014374" w:rsidRDefault="00B75AC5" w:rsidP="009E4E10">
            <w:pPr>
              <w:jc w:val="center"/>
              <w:rPr>
                <w:rFonts w:ascii="Times New Roman" w:hAnsi="Times New Roman"/>
                <w:sz w:val="16"/>
                <w:szCs w:val="16"/>
              </w:rPr>
            </w:pPr>
            <w:r w:rsidRPr="00014374">
              <w:rPr>
                <w:rFonts w:ascii="Times New Roman" w:hAnsi="Times New Roman"/>
                <w:color w:val="000000"/>
                <w:sz w:val="16"/>
                <w:szCs w:val="16"/>
              </w:rPr>
              <w:t>369.332,00</w:t>
            </w:r>
          </w:p>
        </w:tc>
        <w:tc>
          <w:tcPr>
            <w:tcW w:w="1276" w:type="dxa"/>
            <w:vAlign w:val="bottom"/>
          </w:tcPr>
          <w:p w14:paraId="5D8D8E96" w14:textId="77777777" w:rsidR="00B75AC5" w:rsidRPr="001D3077" w:rsidRDefault="00B75AC5" w:rsidP="009E4E10">
            <w:pPr>
              <w:jc w:val="center"/>
              <w:rPr>
                <w:rFonts w:ascii="Times New Roman" w:hAnsi="Times New Roman"/>
                <w:sz w:val="16"/>
                <w:szCs w:val="16"/>
                <w:highlight w:val="yellow"/>
              </w:rPr>
            </w:pPr>
            <w:r w:rsidRPr="00D62CD5">
              <w:rPr>
                <w:rFonts w:ascii="Times New Roman" w:hAnsi="Times New Roman"/>
                <w:color w:val="000000"/>
                <w:sz w:val="16"/>
                <w:szCs w:val="16"/>
              </w:rPr>
              <w:t>406.265,00</w:t>
            </w:r>
          </w:p>
        </w:tc>
        <w:tc>
          <w:tcPr>
            <w:tcW w:w="1418" w:type="dxa"/>
            <w:vAlign w:val="bottom"/>
          </w:tcPr>
          <w:p w14:paraId="1AA4071B" w14:textId="77777777" w:rsidR="00B75AC5" w:rsidRPr="001D3077" w:rsidRDefault="00B75AC5" w:rsidP="009E4E10">
            <w:pPr>
              <w:rPr>
                <w:sz w:val="16"/>
                <w:szCs w:val="16"/>
                <w:highlight w:val="yellow"/>
              </w:rPr>
            </w:pPr>
            <w:r w:rsidRPr="00A8570D">
              <w:rPr>
                <w:sz w:val="16"/>
                <w:szCs w:val="16"/>
              </w:rPr>
              <w:t>1.694.070,00</w:t>
            </w:r>
          </w:p>
        </w:tc>
      </w:tr>
      <w:tr w:rsidR="00B75AC5" w14:paraId="1204C61C" w14:textId="77777777" w:rsidTr="009E4E10">
        <w:trPr>
          <w:trHeight w:hRule="exact" w:val="501"/>
        </w:trPr>
        <w:tc>
          <w:tcPr>
            <w:tcW w:w="2551" w:type="dxa"/>
            <w:gridSpan w:val="2"/>
          </w:tcPr>
          <w:p w14:paraId="2C9220A1" w14:textId="77777777" w:rsidR="00B75AC5" w:rsidRPr="00014374" w:rsidRDefault="00B75AC5" w:rsidP="009E4E10">
            <w:pPr>
              <w:spacing w:line="480" w:lineRule="auto"/>
              <w:rPr>
                <w:rFonts w:ascii="Times New Roman" w:hAnsi="Times New Roman"/>
              </w:rPr>
            </w:pPr>
            <w:r w:rsidRPr="00014374">
              <w:rPr>
                <w:rFonts w:ascii="Times New Roman" w:hAnsi="Times New Roman"/>
              </w:rPr>
              <w:t>Gelirler Toplamı</w:t>
            </w:r>
          </w:p>
        </w:tc>
        <w:tc>
          <w:tcPr>
            <w:tcW w:w="1276" w:type="dxa"/>
            <w:vAlign w:val="bottom"/>
          </w:tcPr>
          <w:p w14:paraId="7CFA851F" w14:textId="77777777" w:rsidR="00B75AC5" w:rsidRPr="000B7C54" w:rsidRDefault="00B75AC5" w:rsidP="009E4E10">
            <w:pPr>
              <w:jc w:val="both"/>
              <w:rPr>
                <w:rFonts w:cs="Calibri"/>
                <w:color w:val="000000"/>
                <w:sz w:val="16"/>
                <w:szCs w:val="16"/>
              </w:rPr>
            </w:pPr>
            <w:r>
              <w:rPr>
                <w:rFonts w:cs="Calibri"/>
                <w:color w:val="000000"/>
                <w:sz w:val="16"/>
                <w:szCs w:val="16"/>
              </w:rPr>
              <w:t>26.055.884,00</w:t>
            </w:r>
          </w:p>
        </w:tc>
        <w:tc>
          <w:tcPr>
            <w:tcW w:w="1276" w:type="dxa"/>
            <w:vAlign w:val="bottom"/>
          </w:tcPr>
          <w:p w14:paraId="31D1DECA" w14:textId="77777777" w:rsidR="00B75AC5" w:rsidRPr="000B7C54" w:rsidRDefault="00B75AC5" w:rsidP="009E4E10">
            <w:pPr>
              <w:jc w:val="both"/>
              <w:rPr>
                <w:rFonts w:cs="Calibri"/>
                <w:color w:val="000000"/>
                <w:sz w:val="16"/>
                <w:szCs w:val="16"/>
              </w:rPr>
            </w:pPr>
            <w:r>
              <w:rPr>
                <w:rFonts w:cs="Calibri"/>
                <w:color w:val="000000"/>
                <w:sz w:val="16"/>
                <w:szCs w:val="16"/>
              </w:rPr>
              <w:t>28.139.333,00</w:t>
            </w:r>
          </w:p>
        </w:tc>
        <w:tc>
          <w:tcPr>
            <w:tcW w:w="1276" w:type="dxa"/>
            <w:vAlign w:val="bottom"/>
          </w:tcPr>
          <w:p w14:paraId="5B5CADD8" w14:textId="77777777" w:rsidR="00B75AC5" w:rsidRPr="000B7C54" w:rsidRDefault="00B75AC5" w:rsidP="009E4E10">
            <w:pPr>
              <w:jc w:val="both"/>
              <w:rPr>
                <w:rFonts w:cs="Calibri"/>
                <w:color w:val="000000"/>
                <w:sz w:val="16"/>
                <w:szCs w:val="16"/>
              </w:rPr>
            </w:pPr>
            <w:r>
              <w:rPr>
                <w:rFonts w:cs="Calibri"/>
                <w:color w:val="000000"/>
                <w:sz w:val="16"/>
                <w:szCs w:val="16"/>
              </w:rPr>
              <w:t>30.062.756,00</w:t>
            </w:r>
          </w:p>
        </w:tc>
        <w:tc>
          <w:tcPr>
            <w:tcW w:w="1276" w:type="dxa"/>
            <w:vAlign w:val="bottom"/>
          </w:tcPr>
          <w:p w14:paraId="0D8615BB" w14:textId="77777777" w:rsidR="00B75AC5" w:rsidRPr="00F52C4F" w:rsidRDefault="00B75AC5" w:rsidP="009E4E10">
            <w:pPr>
              <w:jc w:val="both"/>
              <w:rPr>
                <w:rFonts w:cs="Calibri"/>
                <w:color w:val="000000"/>
                <w:sz w:val="16"/>
                <w:szCs w:val="16"/>
              </w:rPr>
            </w:pPr>
            <w:r>
              <w:rPr>
                <w:rFonts w:ascii="Times New Roman" w:hAnsi="Times New Roman"/>
                <w:bCs/>
                <w:color w:val="000000"/>
                <w:sz w:val="16"/>
                <w:szCs w:val="16"/>
              </w:rPr>
              <w:t>32.190.947,00</w:t>
            </w:r>
          </w:p>
        </w:tc>
        <w:tc>
          <w:tcPr>
            <w:tcW w:w="1276" w:type="dxa"/>
            <w:vAlign w:val="bottom"/>
          </w:tcPr>
          <w:p w14:paraId="6BFC6DBD" w14:textId="77777777" w:rsidR="00B75AC5" w:rsidRPr="00D62CD5" w:rsidRDefault="00B75AC5" w:rsidP="009E4E10">
            <w:pPr>
              <w:jc w:val="both"/>
              <w:rPr>
                <w:rFonts w:cs="Calibri"/>
                <w:color w:val="000000"/>
                <w:sz w:val="16"/>
                <w:szCs w:val="16"/>
              </w:rPr>
            </w:pPr>
            <w:r w:rsidRPr="00D62CD5">
              <w:rPr>
                <w:rFonts w:ascii="Times New Roman" w:hAnsi="Times New Roman"/>
                <w:bCs/>
                <w:color w:val="000000"/>
                <w:sz w:val="16"/>
                <w:szCs w:val="16"/>
              </w:rPr>
              <w:t>34.470.332,00</w:t>
            </w:r>
          </w:p>
        </w:tc>
        <w:tc>
          <w:tcPr>
            <w:tcW w:w="1418" w:type="dxa"/>
            <w:vAlign w:val="bottom"/>
          </w:tcPr>
          <w:p w14:paraId="4E0ADE73" w14:textId="77777777" w:rsidR="00B75AC5" w:rsidRPr="00D210D2" w:rsidRDefault="00B75AC5" w:rsidP="009E4E10">
            <w:pPr>
              <w:rPr>
                <w:rFonts w:cs="Calibri"/>
                <w:color w:val="000000"/>
                <w:sz w:val="16"/>
                <w:szCs w:val="16"/>
              </w:rPr>
            </w:pPr>
            <w:r w:rsidRPr="00D210D2">
              <w:rPr>
                <w:rFonts w:cs="Calibri"/>
                <w:color w:val="000000"/>
                <w:sz w:val="16"/>
                <w:szCs w:val="16"/>
              </w:rPr>
              <w:t>150.919.252,00</w:t>
            </w:r>
          </w:p>
        </w:tc>
      </w:tr>
    </w:tbl>
    <w:p w14:paraId="5C30DBF7" w14:textId="77777777" w:rsidR="00B75AC5" w:rsidRDefault="00B75AC5" w:rsidP="00B75AC5">
      <w:pPr>
        <w:spacing w:after="0" w:line="480" w:lineRule="auto"/>
        <w:ind w:left="720"/>
      </w:pPr>
    </w:p>
    <w:p w14:paraId="59736A9F" w14:textId="77777777" w:rsidR="00B75AC5" w:rsidRDefault="00B75AC5" w:rsidP="00B75AC5">
      <w:pPr>
        <w:spacing w:after="0" w:line="480" w:lineRule="auto"/>
        <w:ind w:left="720" w:right="-710"/>
      </w:pPr>
      <w:r>
        <w:t>Tablo.8: 2017-2021 Dönemi Stratejik Planı Gider Tablosu (Ekonomik Kod I. Düzey)</w:t>
      </w:r>
    </w:p>
    <w:tbl>
      <w:tblPr>
        <w:tblStyle w:val="TabloKlavuzu"/>
        <w:tblW w:w="10207" w:type="dxa"/>
        <w:tblInd w:w="-34" w:type="dxa"/>
        <w:tblLayout w:type="fixed"/>
        <w:tblLook w:val="04A0" w:firstRow="1" w:lastRow="0" w:firstColumn="1" w:lastColumn="0" w:noHBand="0" w:noVBand="1"/>
      </w:tblPr>
      <w:tblGrid>
        <w:gridCol w:w="598"/>
        <w:gridCol w:w="1342"/>
        <w:gridCol w:w="1343"/>
        <w:gridCol w:w="1343"/>
        <w:gridCol w:w="1492"/>
        <w:gridCol w:w="1343"/>
        <w:gridCol w:w="1493"/>
        <w:gridCol w:w="1253"/>
      </w:tblGrid>
      <w:tr w:rsidR="00B75AC5" w14:paraId="706147E3" w14:textId="77777777" w:rsidTr="009E4E10">
        <w:trPr>
          <w:trHeight w:hRule="exact" w:val="404"/>
        </w:trPr>
        <w:tc>
          <w:tcPr>
            <w:tcW w:w="1940" w:type="dxa"/>
            <w:gridSpan w:val="2"/>
          </w:tcPr>
          <w:p w14:paraId="3BCE3213" w14:textId="77777777" w:rsidR="00B75AC5" w:rsidRPr="00D210D2" w:rsidRDefault="00B75AC5" w:rsidP="009E4E10">
            <w:pPr>
              <w:spacing w:line="480" w:lineRule="auto"/>
            </w:pPr>
            <w:r w:rsidRPr="00D210D2">
              <w:t>Gelirler Kodu</w:t>
            </w:r>
          </w:p>
        </w:tc>
        <w:tc>
          <w:tcPr>
            <w:tcW w:w="1343" w:type="dxa"/>
          </w:tcPr>
          <w:p w14:paraId="7063D459" w14:textId="77777777" w:rsidR="00B75AC5" w:rsidRPr="00D210D2" w:rsidRDefault="00B75AC5" w:rsidP="009E4E10">
            <w:pPr>
              <w:spacing w:line="480" w:lineRule="auto"/>
            </w:pPr>
            <w:r w:rsidRPr="00D210D2">
              <w:t>2017</w:t>
            </w:r>
          </w:p>
        </w:tc>
        <w:tc>
          <w:tcPr>
            <w:tcW w:w="1343" w:type="dxa"/>
          </w:tcPr>
          <w:p w14:paraId="40D6452E" w14:textId="77777777" w:rsidR="00B75AC5" w:rsidRPr="00D210D2" w:rsidRDefault="00B75AC5" w:rsidP="009E4E10">
            <w:pPr>
              <w:spacing w:line="480" w:lineRule="auto"/>
            </w:pPr>
            <w:r w:rsidRPr="00D210D2">
              <w:t>2018</w:t>
            </w:r>
          </w:p>
        </w:tc>
        <w:tc>
          <w:tcPr>
            <w:tcW w:w="1492" w:type="dxa"/>
          </w:tcPr>
          <w:p w14:paraId="7728D072" w14:textId="77777777" w:rsidR="00B75AC5" w:rsidRPr="00D210D2" w:rsidRDefault="00B75AC5" w:rsidP="009E4E10">
            <w:pPr>
              <w:spacing w:line="480" w:lineRule="auto"/>
            </w:pPr>
            <w:r w:rsidRPr="00D210D2">
              <w:t>2019</w:t>
            </w:r>
          </w:p>
        </w:tc>
        <w:tc>
          <w:tcPr>
            <w:tcW w:w="1343" w:type="dxa"/>
          </w:tcPr>
          <w:p w14:paraId="73D1A457" w14:textId="77777777" w:rsidR="00B75AC5" w:rsidRPr="00D210D2" w:rsidRDefault="00B75AC5" w:rsidP="009E4E10">
            <w:pPr>
              <w:spacing w:line="480" w:lineRule="auto"/>
            </w:pPr>
            <w:r w:rsidRPr="00D210D2">
              <w:t>2020</w:t>
            </w:r>
          </w:p>
        </w:tc>
        <w:tc>
          <w:tcPr>
            <w:tcW w:w="1493" w:type="dxa"/>
          </w:tcPr>
          <w:p w14:paraId="4C9A926B" w14:textId="77777777" w:rsidR="00B75AC5" w:rsidRPr="00D210D2" w:rsidRDefault="00B75AC5" w:rsidP="009E4E10">
            <w:pPr>
              <w:spacing w:line="480" w:lineRule="auto"/>
            </w:pPr>
            <w:r w:rsidRPr="00D210D2">
              <w:t>2021</w:t>
            </w:r>
          </w:p>
        </w:tc>
        <w:tc>
          <w:tcPr>
            <w:tcW w:w="1253" w:type="dxa"/>
          </w:tcPr>
          <w:p w14:paraId="60EFF39A" w14:textId="77777777" w:rsidR="00B75AC5" w:rsidRPr="00D210D2" w:rsidRDefault="00B75AC5" w:rsidP="009E4E10">
            <w:pPr>
              <w:spacing w:line="480" w:lineRule="auto"/>
            </w:pPr>
            <w:r w:rsidRPr="00D210D2">
              <w:t xml:space="preserve">Toplam </w:t>
            </w:r>
          </w:p>
        </w:tc>
      </w:tr>
      <w:tr w:rsidR="00B75AC5" w14:paraId="644FCCF9" w14:textId="77777777" w:rsidTr="009E4E10">
        <w:trPr>
          <w:trHeight w:hRule="exact" w:val="404"/>
        </w:trPr>
        <w:tc>
          <w:tcPr>
            <w:tcW w:w="598" w:type="dxa"/>
          </w:tcPr>
          <w:p w14:paraId="5F0FD3B6" w14:textId="77777777" w:rsidR="00B75AC5" w:rsidRDefault="00B75AC5" w:rsidP="009E4E10">
            <w:pPr>
              <w:spacing w:line="480" w:lineRule="auto"/>
            </w:pPr>
            <w:r>
              <w:t>01</w:t>
            </w:r>
          </w:p>
        </w:tc>
        <w:tc>
          <w:tcPr>
            <w:tcW w:w="1342" w:type="dxa"/>
          </w:tcPr>
          <w:p w14:paraId="7D39DDE1" w14:textId="77777777" w:rsidR="00B75AC5" w:rsidRPr="00AF27AC" w:rsidRDefault="00B75AC5" w:rsidP="009E4E10">
            <w:pPr>
              <w:spacing w:line="480" w:lineRule="auto"/>
              <w:rPr>
                <w:sz w:val="18"/>
                <w:szCs w:val="18"/>
              </w:rPr>
            </w:pPr>
            <w:r w:rsidRPr="00AF27AC">
              <w:rPr>
                <w:sz w:val="18"/>
                <w:szCs w:val="18"/>
              </w:rPr>
              <w:t>Personel Giderleri</w:t>
            </w:r>
          </w:p>
        </w:tc>
        <w:tc>
          <w:tcPr>
            <w:tcW w:w="1343" w:type="dxa"/>
            <w:vAlign w:val="bottom"/>
          </w:tcPr>
          <w:p w14:paraId="30020F1A"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22.225.000,00</w:t>
            </w:r>
          </w:p>
        </w:tc>
        <w:tc>
          <w:tcPr>
            <w:tcW w:w="1343" w:type="dxa"/>
            <w:vAlign w:val="bottom"/>
          </w:tcPr>
          <w:p w14:paraId="5A0A36C7"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23.992.400,00</w:t>
            </w:r>
          </w:p>
        </w:tc>
        <w:tc>
          <w:tcPr>
            <w:tcW w:w="1492" w:type="dxa"/>
            <w:vAlign w:val="bottom"/>
          </w:tcPr>
          <w:p w14:paraId="54E4646E"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25.627.700,00</w:t>
            </w:r>
          </w:p>
        </w:tc>
        <w:tc>
          <w:tcPr>
            <w:tcW w:w="1343" w:type="dxa"/>
            <w:vAlign w:val="bottom"/>
          </w:tcPr>
          <w:p w14:paraId="58EDBEA1"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27.374.460,00</w:t>
            </w:r>
          </w:p>
        </w:tc>
        <w:tc>
          <w:tcPr>
            <w:tcW w:w="1493" w:type="dxa"/>
            <w:vAlign w:val="bottom"/>
          </w:tcPr>
          <w:p w14:paraId="33B70B31" w14:textId="77777777" w:rsidR="00B75AC5" w:rsidRPr="00D62CD5" w:rsidRDefault="00B75AC5" w:rsidP="009E4E10">
            <w:pPr>
              <w:jc w:val="center"/>
              <w:rPr>
                <w:rFonts w:ascii="Times New Roman" w:hAnsi="Times New Roman"/>
                <w:sz w:val="16"/>
                <w:szCs w:val="16"/>
              </w:rPr>
            </w:pPr>
            <w:r w:rsidRPr="00D62CD5">
              <w:rPr>
                <w:rFonts w:ascii="Times New Roman" w:hAnsi="Times New Roman"/>
                <w:sz w:val="16"/>
                <w:szCs w:val="16"/>
              </w:rPr>
              <w:t>29.240.277,00</w:t>
            </w:r>
          </w:p>
        </w:tc>
        <w:tc>
          <w:tcPr>
            <w:tcW w:w="1253" w:type="dxa"/>
            <w:vAlign w:val="bottom"/>
          </w:tcPr>
          <w:p w14:paraId="10353570" w14:textId="77777777" w:rsidR="00B75AC5" w:rsidRPr="00C6352C" w:rsidRDefault="00B75AC5" w:rsidP="009E4E10">
            <w:pPr>
              <w:jc w:val="both"/>
              <w:rPr>
                <w:rFonts w:ascii="Times New Roman" w:hAnsi="Times New Roman"/>
                <w:color w:val="000000"/>
                <w:sz w:val="16"/>
                <w:szCs w:val="16"/>
              </w:rPr>
            </w:pPr>
            <w:r>
              <w:rPr>
                <w:rFonts w:ascii="Times New Roman" w:hAnsi="Times New Roman"/>
                <w:color w:val="000000"/>
                <w:sz w:val="16"/>
                <w:szCs w:val="16"/>
              </w:rPr>
              <w:t>128.459.837,00</w:t>
            </w:r>
          </w:p>
        </w:tc>
      </w:tr>
      <w:tr w:rsidR="00B75AC5" w14:paraId="69D90A5D" w14:textId="77777777" w:rsidTr="009E4E10">
        <w:trPr>
          <w:trHeight w:hRule="exact" w:val="1213"/>
        </w:trPr>
        <w:tc>
          <w:tcPr>
            <w:tcW w:w="598" w:type="dxa"/>
          </w:tcPr>
          <w:p w14:paraId="64774AA4" w14:textId="77777777" w:rsidR="00B75AC5" w:rsidRDefault="00B75AC5" w:rsidP="009E4E10">
            <w:pPr>
              <w:spacing w:line="480" w:lineRule="auto"/>
            </w:pPr>
            <w:r>
              <w:t>02</w:t>
            </w:r>
          </w:p>
        </w:tc>
        <w:tc>
          <w:tcPr>
            <w:tcW w:w="1342" w:type="dxa"/>
          </w:tcPr>
          <w:p w14:paraId="4F775BC8" w14:textId="77777777" w:rsidR="00B75AC5" w:rsidRPr="00AF27AC" w:rsidRDefault="00B75AC5" w:rsidP="009E4E10">
            <w:pPr>
              <w:rPr>
                <w:sz w:val="18"/>
                <w:szCs w:val="18"/>
              </w:rPr>
            </w:pPr>
            <w:r w:rsidRPr="00AF27AC">
              <w:rPr>
                <w:sz w:val="18"/>
                <w:szCs w:val="18"/>
              </w:rPr>
              <w:t>Sosyal Güvenlik Kurumlarına Devlet Primi Giderleri</w:t>
            </w:r>
          </w:p>
        </w:tc>
        <w:tc>
          <w:tcPr>
            <w:tcW w:w="1343" w:type="dxa"/>
            <w:vAlign w:val="bottom"/>
          </w:tcPr>
          <w:p w14:paraId="3108D835" w14:textId="77777777" w:rsidR="00B75AC5" w:rsidRPr="00C6352C" w:rsidRDefault="00B75AC5" w:rsidP="009E4E10">
            <w:pPr>
              <w:jc w:val="center"/>
              <w:rPr>
                <w:rFonts w:ascii="Times New Roman" w:hAnsi="Times New Roman"/>
                <w:color w:val="000000"/>
                <w:sz w:val="16"/>
                <w:szCs w:val="16"/>
              </w:rPr>
            </w:pPr>
            <w:r w:rsidRPr="00C6352C">
              <w:rPr>
                <w:rFonts w:ascii="Times New Roman" w:hAnsi="Times New Roman"/>
                <w:color w:val="000000"/>
                <w:sz w:val="16"/>
                <w:szCs w:val="16"/>
              </w:rPr>
              <w:t>3.037.000,00</w:t>
            </w:r>
          </w:p>
        </w:tc>
        <w:tc>
          <w:tcPr>
            <w:tcW w:w="1343" w:type="dxa"/>
            <w:vAlign w:val="bottom"/>
          </w:tcPr>
          <w:p w14:paraId="3B5B26D8" w14:textId="77777777" w:rsidR="00B75AC5" w:rsidRPr="00C6352C" w:rsidRDefault="00B75AC5" w:rsidP="009E4E10">
            <w:pPr>
              <w:jc w:val="center"/>
              <w:rPr>
                <w:rFonts w:ascii="Times New Roman" w:hAnsi="Times New Roman"/>
                <w:color w:val="000000"/>
                <w:sz w:val="16"/>
                <w:szCs w:val="16"/>
              </w:rPr>
            </w:pPr>
            <w:r w:rsidRPr="00C6352C">
              <w:rPr>
                <w:rFonts w:ascii="Times New Roman" w:hAnsi="Times New Roman"/>
                <w:color w:val="000000"/>
                <w:sz w:val="16"/>
                <w:szCs w:val="16"/>
              </w:rPr>
              <w:t>3.293.000,00</w:t>
            </w:r>
          </w:p>
        </w:tc>
        <w:tc>
          <w:tcPr>
            <w:tcW w:w="1492" w:type="dxa"/>
            <w:vAlign w:val="bottom"/>
          </w:tcPr>
          <w:p w14:paraId="32EE1226" w14:textId="77777777" w:rsidR="00B75AC5" w:rsidRPr="00C6352C" w:rsidRDefault="00B75AC5" w:rsidP="009E4E10">
            <w:pPr>
              <w:jc w:val="center"/>
              <w:rPr>
                <w:rFonts w:ascii="Times New Roman" w:hAnsi="Times New Roman"/>
                <w:color w:val="000000"/>
                <w:sz w:val="16"/>
                <w:szCs w:val="16"/>
              </w:rPr>
            </w:pPr>
            <w:r w:rsidRPr="00C6352C">
              <w:rPr>
                <w:rFonts w:ascii="Times New Roman" w:hAnsi="Times New Roman"/>
                <w:color w:val="000000"/>
                <w:sz w:val="16"/>
                <w:szCs w:val="16"/>
              </w:rPr>
              <w:t>3.520.000,00</w:t>
            </w:r>
          </w:p>
        </w:tc>
        <w:tc>
          <w:tcPr>
            <w:tcW w:w="1343" w:type="dxa"/>
            <w:vAlign w:val="bottom"/>
          </w:tcPr>
          <w:p w14:paraId="723B01EF" w14:textId="77777777" w:rsidR="00B75AC5" w:rsidRPr="00C6352C" w:rsidRDefault="00B75AC5" w:rsidP="009E4E10">
            <w:pPr>
              <w:jc w:val="center"/>
              <w:rPr>
                <w:rFonts w:ascii="Times New Roman" w:hAnsi="Times New Roman"/>
                <w:color w:val="000000"/>
                <w:sz w:val="16"/>
                <w:szCs w:val="16"/>
              </w:rPr>
            </w:pPr>
            <w:r>
              <w:rPr>
                <w:rFonts w:ascii="Times New Roman" w:hAnsi="Times New Roman"/>
                <w:color w:val="000000"/>
                <w:sz w:val="16"/>
                <w:szCs w:val="16"/>
              </w:rPr>
              <w:t>3.762.648,00</w:t>
            </w:r>
          </w:p>
        </w:tc>
        <w:tc>
          <w:tcPr>
            <w:tcW w:w="1493" w:type="dxa"/>
            <w:vAlign w:val="bottom"/>
          </w:tcPr>
          <w:p w14:paraId="5CC62EA0" w14:textId="77777777" w:rsidR="00B75AC5" w:rsidRPr="00D62CD5" w:rsidRDefault="00B75AC5" w:rsidP="009E4E10">
            <w:pPr>
              <w:jc w:val="center"/>
              <w:rPr>
                <w:rFonts w:ascii="Times New Roman" w:hAnsi="Times New Roman"/>
                <w:color w:val="000000"/>
                <w:sz w:val="16"/>
                <w:szCs w:val="16"/>
              </w:rPr>
            </w:pPr>
            <w:r w:rsidRPr="00D62CD5">
              <w:rPr>
                <w:rFonts w:ascii="Times New Roman" w:hAnsi="Times New Roman"/>
                <w:color w:val="000000"/>
                <w:sz w:val="16"/>
                <w:szCs w:val="16"/>
              </w:rPr>
              <w:t>4.022.022,00</w:t>
            </w:r>
          </w:p>
        </w:tc>
        <w:tc>
          <w:tcPr>
            <w:tcW w:w="1253" w:type="dxa"/>
            <w:vAlign w:val="bottom"/>
          </w:tcPr>
          <w:p w14:paraId="39F79341" w14:textId="77777777" w:rsidR="00B75AC5" w:rsidRPr="00C6352C" w:rsidRDefault="00B75AC5" w:rsidP="009E4E10">
            <w:pPr>
              <w:jc w:val="both"/>
              <w:rPr>
                <w:rFonts w:ascii="Times New Roman" w:hAnsi="Times New Roman"/>
                <w:color w:val="000000"/>
                <w:sz w:val="16"/>
                <w:szCs w:val="16"/>
              </w:rPr>
            </w:pPr>
            <w:r>
              <w:rPr>
                <w:rFonts w:ascii="Times New Roman" w:hAnsi="Times New Roman"/>
                <w:color w:val="000000"/>
                <w:sz w:val="16"/>
                <w:szCs w:val="16"/>
              </w:rPr>
              <w:t>17.634.670,00</w:t>
            </w:r>
          </w:p>
        </w:tc>
      </w:tr>
      <w:tr w:rsidR="00B75AC5" w14:paraId="13A7730F" w14:textId="77777777" w:rsidTr="009E4E10">
        <w:trPr>
          <w:trHeight w:hRule="exact" w:val="565"/>
        </w:trPr>
        <w:tc>
          <w:tcPr>
            <w:tcW w:w="598" w:type="dxa"/>
          </w:tcPr>
          <w:p w14:paraId="466F8540" w14:textId="77777777" w:rsidR="00B75AC5" w:rsidRDefault="00B75AC5" w:rsidP="009E4E10">
            <w:pPr>
              <w:spacing w:line="480" w:lineRule="auto"/>
            </w:pPr>
            <w:r>
              <w:t>03</w:t>
            </w:r>
          </w:p>
        </w:tc>
        <w:tc>
          <w:tcPr>
            <w:tcW w:w="1342" w:type="dxa"/>
          </w:tcPr>
          <w:p w14:paraId="3F57BE91" w14:textId="77777777" w:rsidR="00B75AC5" w:rsidRPr="00AF27AC" w:rsidRDefault="00B75AC5" w:rsidP="009E4E10">
            <w:pPr>
              <w:rPr>
                <w:sz w:val="18"/>
                <w:szCs w:val="18"/>
              </w:rPr>
            </w:pPr>
            <w:r w:rsidRPr="00AF27AC">
              <w:rPr>
                <w:sz w:val="18"/>
                <w:szCs w:val="18"/>
              </w:rPr>
              <w:t>Mal ve Hizmet Alım Giderleri</w:t>
            </w:r>
          </w:p>
        </w:tc>
        <w:tc>
          <w:tcPr>
            <w:tcW w:w="1343" w:type="dxa"/>
            <w:vAlign w:val="bottom"/>
          </w:tcPr>
          <w:p w14:paraId="2436A41C"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793.884,00</w:t>
            </w:r>
          </w:p>
        </w:tc>
        <w:tc>
          <w:tcPr>
            <w:tcW w:w="1343" w:type="dxa"/>
            <w:vAlign w:val="bottom"/>
          </w:tcPr>
          <w:p w14:paraId="5F427B12"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853.933,00</w:t>
            </w:r>
          </w:p>
        </w:tc>
        <w:tc>
          <w:tcPr>
            <w:tcW w:w="1492" w:type="dxa"/>
            <w:vAlign w:val="bottom"/>
          </w:tcPr>
          <w:p w14:paraId="14784486"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915.056,00</w:t>
            </w:r>
          </w:p>
        </w:tc>
        <w:tc>
          <w:tcPr>
            <w:tcW w:w="1343" w:type="dxa"/>
            <w:vAlign w:val="bottom"/>
          </w:tcPr>
          <w:p w14:paraId="64E97A21" w14:textId="77777777" w:rsidR="00B75AC5" w:rsidRPr="00C6352C" w:rsidRDefault="00B75AC5" w:rsidP="009E4E10">
            <w:pPr>
              <w:jc w:val="center"/>
              <w:rPr>
                <w:rFonts w:ascii="Times New Roman" w:hAnsi="Times New Roman"/>
                <w:sz w:val="16"/>
                <w:szCs w:val="16"/>
              </w:rPr>
            </w:pPr>
            <w:r>
              <w:rPr>
                <w:rFonts w:ascii="Times New Roman" w:hAnsi="Times New Roman"/>
                <w:sz w:val="16"/>
                <w:szCs w:val="16"/>
              </w:rPr>
              <w:t>1.053.839,00</w:t>
            </w:r>
          </w:p>
        </w:tc>
        <w:tc>
          <w:tcPr>
            <w:tcW w:w="1493" w:type="dxa"/>
            <w:vAlign w:val="bottom"/>
          </w:tcPr>
          <w:p w14:paraId="6BFF3FB1" w14:textId="77777777" w:rsidR="00B75AC5" w:rsidRPr="00D62CD5" w:rsidRDefault="00B75AC5" w:rsidP="009E4E10">
            <w:pPr>
              <w:jc w:val="center"/>
              <w:rPr>
                <w:rFonts w:ascii="Times New Roman" w:hAnsi="Times New Roman"/>
                <w:sz w:val="16"/>
                <w:szCs w:val="16"/>
              </w:rPr>
            </w:pPr>
            <w:r w:rsidRPr="00D62CD5">
              <w:rPr>
                <w:rFonts w:ascii="Times New Roman" w:hAnsi="Times New Roman"/>
                <w:sz w:val="16"/>
                <w:szCs w:val="16"/>
              </w:rPr>
              <w:t>1.208.033,00</w:t>
            </w:r>
          </w:p>
        </w:tc>
        <w:tc>
          <w:tcPr>
            <w:tcW w:w="1253" w:type="dxa"/>
            <w:vAlign w:val="bottom"/>
          </w:tcPr>
          <w:p w14:paraId="3A3B653C" w14:textId="77777777" w:rsidR="00B75AC5" w:rsidRPr="00C6352C" w:rsidRDefault="00B75AC5" w:rsidP="009E4E10">
            <w:pPr>
              <w:jc w:val="both"/>
              <w:rPr>
                <w:rFonts w:ascii="Times New Roman" w:hAnsi="Times New Roman"/>
                <w:color w:val="000000"/>
                <w:sz w:val="16"/>
                <w:szCs w:val="16"/>
              </w:rPr>
            </w:pPr>
            <w:r>
              <w:rPr>
                <w:rFonts w:ascii="Times New Roman" w:hAnsi="Times New Roman"/>
                <w:color w:val="000000"/>
                <w:sz w:val="16"/>
                <w:szCs w:val="16"/>
              </w:rPr>
              <w:t>4.824.745,00</w:t>
            </w:r>
          </w:p>
        </w:tc>
      </w:tr>
      <w:tr w:rsidR="00B75AC5" w14:paraId="0D07CB5A" w14:textId="77777777" w:rsidTr="009E4E10">
        <w:trPr>
          <w:trHeight w:hRule="exact" w:val="404"/>
        </w:trPr>
        <w:tc>
          <w:tcPr>
            <w:tcW w:w="598" w:type="dxa"/>
          </w:tcPr>
          <w:p w14:paraId="19F5CC23" w14:textId="77777777" w:rsidR="00B75AC5" w:rsidRDefault="00B75AC5" w:rsidP="009E4E10">
            <w:pPr>
              <w:spacing w:line="480" w:lineRule="auto"/>
            </w:pPr>
            <w:r>
              <w:t>05</w:t>
            </w:r>
          </w:p>
        </w:tc>
        <w:tc>
          <w:tcPr>
            <w:tcW w:w="1342" w:type="dxa"/>
          </w:tcPr>
          <w:p w14:paraId="05A50B59" w14:textId="77777777" w:rsidR="00B75AC5" w:rsidRPr="00AF27AC" w:rsidRDefault="00B75AC5" w:rsidP="009E4E10">
            <w:pPr>
              <w:spacing w:line="480" w:lineRule="auto"/>
              <w:rPr>
                <w:sz w:val="18"/>
                <w:szCs w:val="18"/>
              </w:rPr>
            </w:pPr>
            <w:r w:rsidRPr="00AF27AC">
              <w:rPr>
                <w:sz w:val="18"/>
                <w:szCs w:val="18"/>
              </w:rPr>
              <w:t>Cari Transferler</w:t>
            </w:r>
          </w:p>
        </w:tc>
        <w:tc>
          <w:tcPr>
            <w:tcW w:w="1343" w:type="dxa"/>
          </w:tcPr>
          <w:p w14:paraId="27B10464"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343" w:type="dxa"/>
          </w:tcPr>
          <w:p w14:paraId="4D022680"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492" w:type="dxa"/>
          </w:tcPr>
          <w:p w14:paraId="668BE2DA"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343" w:type="dxa"/>
          </w:tcPr>
          <w:p w14:paraId="1F8AA3AF"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493" w:type="dxa"/>
          </w:tcPr>
          <w:p w14:paraId="24B625ED" w14:textId="77777777" w:rsidR="00B75AC5" w:rsidRPr="00D62CD5" w:rsidRDefault="00B75AC5" w:rsidP="009E4E10">
            <w:pPr>
              <w:spacing w:line="480" w:lineRule="auto"/>
              <w:jc w:val="both"/>
              <w:rPr>
                <w:rFonts w:ascii="Times New Roman" w:hAnsi="Times New Roman"/>
                <w:sz w:val="16"/>
                <w:szCs w:val="16"/>
              </w:rPr>
            </w:pPr>
            <w:r w:rsidRPr="00D62CD5">
              <w:rPr>
                <w:rFonts w:ascii="Times New Roman" w:hAnsi="Times New Roman"/>
                <w:sz w:val="16"/>
                <w:szCs w:val="16"/>
              </w:rPr>
              <w:t>-</w:t>
            </w:r>
          </w:p>
        </w:tc>
        <w:tc>
          <w:tcPr>
            <w:tcW w:w="1253" w:type="dxa"/>
          </w:tcPr>
          <w:p w14:paraId="7AD9B528" w14:textId="77777777" w:rsidR="00B75AC5" w:rsidRPr="00C6352C" w:rsidRDefault="00B75AC5" w:rsidP="009E4E10">
            <w:pPr>
              <w:spacing w:line="480" w:lineRule="auto"/>
              <w:jc w:val="both"/>
              <w:rPr>
                <w:rFonts w:ascii="Times New Roman" w:hAnsi="Times New Roman"/>
                <w:sz w:val="16"/>
                <w:szCs w:val="16"/>
              </w:rPr>
            </w:pPr>
            <w:r>
              <w:rPr>
                <w:rFonts w:ascii="Times New Roman" w:hAnsi="Times New Roman"/>
                <w:sz w:val="16"/>
                <w:szCs w:val="16"/>
              </w:rPr>
              <w:t>-</w:t>
            </w:r>
          </w:p>
        </w:tc>
      </w:tr>
      <w:tr w:rsidR="00B75AC5" w14:paraId="67CAAD10" w14:textId="77777777" w:rsidTr="009E4E10">
        <w:trPr>
          <w:trHeight w:hRule="exact" w:val="404"/>
        </w:trPr>
        <w:tc>
          <w:tcPr>
            <w:tcW w:w="598" w:type="dxa"/>
          </w:tcPr>
          <w:p w14:paraId="7F10ED12" w14:textId="77777777" w:rsidR="00B75AC5" w:rsidRDefault="00B75AC5" w:rsidP="009E4E10">
            <w:pPr>
              <w:spacing w:line="480" w:lineRule="auto"/>
            </w:pPr>
            <w:r>
              <w:t>06</w:t>
            </w:r>
          </w:p>
        </w:tc>
        <w:tc>
          <w:tcPr>
            <w:tcW w:w="1342" w:type="dxa"/>
          </w:tcPr>
          <w:p w14:paraId="4763C047" w14:textId="77777777" w:rsidR="00B75AC5" w:rsidRPr="00AF27AC" w:rsidRDefault="00B75AC5" w:rsidP="009E4E10">
            <w:pPr>
              <w:spacing w:line="480" w:lineRule="auto"/>
              <w:rPr>
                <w:sz w:val="18"/>
                <w:szCs w:val="18"/>
              </w:rPr>
            </w:pPr>
            <w:r w:rsidRPr="00AF27AC">
              <w:rPr>
                <w:sz w:val="18"/>
                <w:szCs w:val="18"/>
              </w:rPr>
              <w:t>Sermaye Giderleri</w:t>
            </w:r>
          </w:p>
        </w:tc>
        <w:tc>
          <w:tcPr>
            <w:tcW w:w="1343" w:type="dxa"/>
          </w:tcPr>
          <w:p w14:paraId="58D43DA1"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343" w:type="dxa"/>
          </w:tcPr>
          <w:p w14:paraId="614D4186"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492" w:type="dxa"/>
          </w:tcPr>
          <w:p w14:paraId="6BD78B11"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343" w:type="dxa"/>
          </w:tcPr>
          <w:p w14:paraId="46FEFFC4" w14:textId="77777777" w:rsidR="00B75AC5" w:rsidRPr="00C6352C" w:rsidRDefault="00B75AC5" w:rsidP="009E4E10">
            <w:pPr>
              <w:spacing w:line="480" w:lineRule="auto"/>
              <w:jc w:val="both"/>
              <w:rPr>
                <w:rFonts w:ascii="Times New Roman" w:hAnsi="Times New Roman"/>
                <w:sz w:val="16"/>
                <w:szCs w:val="16"/>
              </w:rPr>
            </w:pPr>
            <w:r w:rsidRPr="00C6352C">
              <w:rPr>
                <w:rFonts w:ascii="Times New Roman" w:hAnsi="Times New Roman"/>
                <w:sz w:val="16"/>
                <w:szCs w:val="16"/>
              </w:rPr>
              <w:t>-</w:t>
            </w:r>
          </w:p>
        </w:tc>
        <w:tc>
          <w:tcPr>
            <w:tcW w:w="1493" w:type="dxa"/>
          </w:tcPr>
          <w:p w14:paraId="3FA6CDF5" w14:textId="77777777" w:rsidR="00B75AC5" w:rsidRPr="00D62CD5" w:rsidRDefault="00B75AC5" w:rsidP="009E4E10">
            <w:pPr>
              <w:spacing w:line="480" w:lineRule="auto"/>
              <w:jc w:val="both"/>
              <w:rPr>
                <w:rFonts w:ascii="Times New Roman" w:hAnsi="Times New Roman"/>
                <w:sz w:val="16"/>
                <w:szCs w:val="16"/>
              </w:rPr>
            </w:pPr>
            <w:r w:rsidRPr="00D62CD5">
              <w:rPr>
                <w:rFonts w:ascii="Times New Roman" w:hAnsi="Times New Roman"/>
                <w:sz w:val="16"/>
                <w:szCs w:val="16"/>
              </w:rPr>
              <w:t>-</w:t>
            </w:r>
          </w:p>
        </w:tc>
        <w:tc>
          <w:tcPr>
            <w:tcW w:w="1253" w:type="dxa"/>
          </w:tcPr>
          <w:p w14:paraId="7D37FBFA" w14:textId="77777777" w:rsidR="00B75AC5" w:rsidRPr="00C6352C" w:rsidRDefault="00B75AC5" w:rsidP="009E4E10">
            <w:pPr>
              <w:spacing w:line="480" w:lineRule="auto"/>
              <w:jc w:val="both"/>
              <w:rPr>
                <w:rFonts w:ascii="Times New Roman" w:hAnsi="Times New Roman"/>
                <w:sz w:val="16"/>
                <w:szCs w:val="16"/>
              </w:rPr>
            </w:pPr>
            <w:r>
              <w:rPr>
                <w:rFonts w:ascii="Times New Roman" w:hAnsi="Times New Roman"/>
                <w:sz w:val="16"/>
                <w:szCs w:val="16"/>
              </w:rPr>
              <w:t>-</w:t>
            </w:r>
          </w:p>
        </w:tc>
      </w:tr>
      <w:tr w:rsidR="00B75AC5" w14:paraId="69C173B0" w14:textId="77777777" w:rsidTr="009E4E10">
        <w:trPr>
          <w:trHeight w:hRule="exact" w:val="404"/>
        </w:trPr>
        <w:tc>
          <w:tcPr>
            <w:tcW w:w="1940" w:type="dxa"/>
            <w:gridSpan w:val="2"/>
          </w:tcPr>
          <w:p w14:paraId="655E39C5" w14:textId="77777777" w:rsidR="00B75AC5" w:rsidRDefault="00B75AC5" w:rsidP="009E4E10">
            <w:pPr>
              <w:spacing w:line="480" w:lineRule="auto"/>
            </w:pPr>
            <w:r>
              <w:lastRenderedPageBreak/>
              <w:t>Gelirler Toplamı</w:t>
            </w:r>
          </w:p>
        </w:tc>
        <w:tc>
          <w:tcPr>
            <w:tcW w:w="1343" w:type="dxa"/>
            <w:vAlign w:val="bottom"/>
          </w:tcPr>
          <w:p w14:paraId="6ADB172D" w14:textId="77777777" w:rsidR="00B75AC5" w:rsidRPr="000B7C54" w:rsidRDefault="00B75AC5" w:rsidP="009E4E10">
            <w:pPr>
              <w:jc w:val="center"/>
              <w:rPr>
                <w:rFonts w:cs="Calibri"/>
                <w:color w:val="000000"/>
                <w:sz w:val="16"/>
                <w:szCs w:val="16"/>
              </w:rPr>
            </w:pPr>
            <w:r>
              <w:rPr>
                <w:rFonts w:cs="Calibri"/>
                <w:color w:val="000000"/>
                <w:sz w:val="16"/>
                <w:szCs w:val="16"/>
              </w:rPr>
              <w:t>26.055.884,00</w:t>
            </w:r>
          </w:p>
        </w:tc>
        <w:tc>
          <w:tcPr>
            <w:tcW w:w="1343" w:type="dxa"/>
            <w:vAlign w:val="bottom"/>
          </w:tcPr>
          <w:p w14:paraId="721506AA" w14:textId="77777777" w:rsidR="00B75AC5" w:rsidRPr="000B7C54" w:rsidRDefault="00B75AC5" w:rsidP="009E4E10">
            <w:pPr>
              <w:jc w:val="center"/>
              <w:rPr>
                <w:rFonts w:cs="Calibri"/>
                <w:color w:val="000000"/>
                <w:sz w:val="16"/>
                <w:szCs w:val="16"/>
              </w:rPr>
            </w:pPr>
            <w:r>
              <w:rPr>
                <w:rFonts w:cs="Calibri"/>
                <w:color w:val="000000"/>
                <w:sz w:val="16"/>
                <w:szCs w:val="16"/>
              </w:rPr>
              <w:t>28.139.333,00</w:t>
            </w:r>
          </w:p>
        </w:tc>
        <w:tc>
          <w:tcPr>
            <w:tcW w:w="1492" w:type="dxa"/>
            <w:vAlign w:val="bottom"/>
          </w:tcPr>
          <w:p w14:paraId="2BADA890" w14:textId="77777777" w:rsidR="00B75AC5" w:rsidRPr="000B7C54" w:rsidRDefault="00B75AC5" w:rsidP="009E4E10">
            <w:pPr>
              <w:jc w:val="center"/>
              <w:rPr>
                <w:rFonts w:cs="Calibri"/>
                <w:color w:val="000000"/>
                <w:sz w:val="16"/>
                <w:szCs w:val="16"/>
              </w:rPr>
            </w:pPr>
            <w:r>
              <w:rPr>
                <w:rFonts w:cs="Calibri"/>
                <w:color w:val="000000"/>
                <w:sz w:val="16"/>
                <w:szCs w:val="16"/>
              </w:rPr>
              <w:t>30.062.756,00</w:t>
            </w:r>
          </w:p>
        </w:tc>
        <w:tc>
          <w:tcPr>
            <w:tcW w:w="1343" w:type="dxa"/>
            <w:vAlign w:val="bottom"/>
          </w:tcPr>
          <w:p w14:paraId="40285914" w14:textId="77777777" w:rsidR="00B75AC5" w:rsidRPr="00F52C4F" w:rsidRDefault="00B75AC5" w:rsidP="009E4E10">
            <w:pPr>
              <w:jc w:val="center"/>
              <w:rPr>
                <w:rFonts w:cs="Calibri"/>
                <w:color w:val="000000"/>
                <w:sz w:val="16"/>
                <w:szCs w:val="16"/>
              </w:rPr>
            </w:pPr>
            <w:r>
              <w:rPr>
                <w:rFonts w:ascii="Times New Roman" w:hAnsi="Times New Roman"/>
                <w:bCs/>
                <w:color w:val="000000"/>
                <w:sz w:val="16"/>
                <w:szCs w:val="16"/>
              </w:rPr>
              <w:t>32.190.947,00</w:t>
            </w:r>
          </w:p>
        </w:tc>
        <w:tc>
          <w:tcPr>
            <w:tcW w:w="1493" w:type="dxa"/>
            <w:vAlign w:val="bottom"/>
          </w:tcPr>
          <w:p w14:paraId="66EE3A04" w14:textId="77777777" w:rsidR="00B75AC5" w:rsidRPr="00F52C4F" w:rsidRDefault="00B75AC5" w:rsidP="009E4E10">
            <w:pPr>
              <w:jc w:val="center"/>
              <w:rPr>
                <w:rFonts w:cs="Calibri"/>
                <w:color w:val="000000"/>
                <w:sz w:val="16"/>
                <w:szCs w:val="16"/>
              </w:rPr>
            </w:pPr>
            <w:r w:rsidRPr="00D62CD5">
              <w:rPr>
                <w:rFonts w:ascii="Times New Roman" w:hAnsi="Times New Roman"/>
                <w:bCs/>
                <w:color w:val="000000"/>
                <w:sz w:val="16"/>
                <w:szCs w:val="16"/>
              </w:rPr>
              <w:t>34.470.332,00</w:t>
            </w:r>
          </w:p>
        </w:tc>
        <w:tc>
          <w:tcPr>
            <w:tcW w:w="1253" w:type="dxa"/>
            <w:vAlign w:val="bottom"/>
          </w:tcPr>
          <w:p w14:paraId="5C349EEB" w14:textId="77777777" w:rsidR="00B75AC5" w:rsidRPr="00C6352C" w:rsidRDefault="00B75AC5" w:rsidP="009E4E10">
            <w:pPr>
              <w:jc w:val="both"/>
              <w:rPr>
                <w:rFonts w:ascii="Times New Roman" w:hAnsi="Times New Roman"/>
                <w:color w:val="000000"/>
                <w:sz w:val="16"/>
                <w:szCs w:val="16"/>
              </w:rPr>
            </w:pPr>
            <w:r>
              <w:rPr>
                <w:rFonts w:ascii="Times New Roman" w:hAnsi="Times New Roman"/>
                <w:color w:val="000000"/>
                <w:sz w:val="16"/>
                <w:szCs w:val="16"/>
              </w:rPr>
              <w:t>150.919.252,00</w:t>
            </w:r>
          </w:p>
        </w:tc>
      </w:tr>
    </w:tbl>
    <w:p w14:paraId="3D800A5E" w14:textId="77777777" w:rsidR="00B75AC5" w:rsidRDefault="00B75AC5" w:rsidP="00B75AC5">
      <w:pPr>
        <w:spacing w:after="0" w:line="480" w:lineRule="auto"/>
        <w:ind w:left="720"/>
      </w:pPr>
    </w:p>
    <w:p w14:paraId="0752D529" w14:textId="77777777" w:rsidR="0037189C" w:rsidRDefault="0037189C" w:rsidP="0037189C">
      <w:pPr>
        <w:spacing w:after="0" w:line="480" w:lineRule="auto"/>
        <w:rPr>
          <w:rFonts w:ascii="Times New Roman" w:eastAsia="Times New Roman" w:hAnsi="Times New Roman" w:cs="Times New Roman"/>
          <w:b/>
          <w:sz w:val="24"/>
        </w:rPr>
      </w:pPr>
    </w:p>
    <w:p w14:paraId="0FC845BD" w14:textId="77777777" w:rsidR="0037189C" w:rsidRDefault="0037189C" w:rsidP="0037189C">
      <w:pPr>
        <w:spacing w:after="0" w:line="480" w:lineRule="auto"/>
        <w:rPr>
          <w:rFonts w:ascii="Times New Roman" w:eastAsia="Times New Roman" w:hAnsi="Times New Roman" w:cs="Times New Roman"/>
          <w:b/>
          <w:sz w:val="24"/>
        </w:rPr>
      </w:pPr>
    </w:p>
    <w:p w14:paraId="11280DD9" w14:textId="77777777" w:rsidR="0037189C" w:rsidRDefault="0037189C" w:rsidP="0037189C">
      <w:pPr>
        <w:spacing w:after="0" w:line="480" w:lineRule="auto"/>
        <w:rPr>
          <w:rFonts w:ascii="Times New Roman" w:eastAsia="Times New Roman" w:hAnsi="Times New Roman" w:cs="Times New Roman"/>
          <w:b/>
          <w:sz w:val="24"/>
        </w:rPr>
      </w:pPr>
    </w:p>
    <w:p w14:paraId="48A7FB6C" w14:textId="77777777" w:rsidR="0037189C" w:rsidRDefault="0037189C" w:rsidP="0037189C">
      <w:pPr>
        <w:spacing w:after="0" w:line="480" w:lineRule="auto"/>
        <w:rPr>
          <w:rFonts w:ascii="Times New Roman" w:eastAsia="Times New Roman" w:hAnsi="Times New Roman" w:cs="Times New Roman"/>
          <w:b/>
          <w:sz w:val="24"/>
        </w:rPr>
      </w:pPr>
    </w:p>
    <w:p w14:paraId="04B00A90" w14:textId="77777777" w:rsidR="00B75AC5" w:rsidRDefault="00B75AC5" w:rsidP="0037189C">
      <w:pPr>
        <w:spacing w:after="0" w:line="480" w:lineRule="auto"/>
        <w:rPr>
          <w:rFonts w:ascii="Times New Roman" w:eastAsia="Times New Roman" w:hAnsi="Times New Roman" w:cs="Times New Roman"/>
          <w:b/>
          <w:sz w:val="24"/>
        </w:rPr>
      </w:pPr>
    </w:p>
    <w:p w14:paraId="7091EF7B" w14:textId="77777777" w:rsidR="00B75AC5" w:rsidRDefault="00B75AC5" w:rsidP="0037189C">
      <w:pPr>
        <w:spacing w:after="0" w:line="480" w:lineRule="auto"/>
        <w:rPr>
          <w:rFonts w:ascii="Times New Roman" w:eastAsia="Times New Roman" w:hAnsi="Times New Roman" w:cs="Times New Roman"/>
          <w:b/>
          <w:sz w:val="24"/>
        </w:rPr>
      </w:pPr>
    </w:p>
    <w:p w14:paraId="299D323A" w14:textId="77777777" w:rsidR="00B75AC5" w:rsidRDefault="00B75AC5" w:rsidP="0037189C">
      <w:pPr>
        <w:spacing w:after="0" w:line="480" w:lineRule="auto"/>
        <w:rPr>
          <w:rFonts w:ascii="Times New Roman" w:eastAsia="Times New Roman" w:hAnsi="Times New Roman" w:cs="Times New Roman"/>
          <w:b/>
          <w:sz w:val="24"/>
        </w:rPr>
      </w:pPr>
    </w:p>
    <w:p w14:paraId="177641A2" w14:textId="77777777" w:rsidR="00E15EE2" w:rsidRDefault="00E15EE2" w:rsidP="0037189C">
      <w:pPr>
        <w:spacing w:after="0" w:line="480" w:lineRule="auto"/>
        <w:rPr>
          <w:rFonts w:ascii="Times New Roman" w:eastAsia="Times New Roman" w:hAnsi="Times New Roman" w:cs="Times New Roman"/>
          <w:b/>
          <w:sz w:val="24"/>
        </w:rPr>
      </w:pPr>
    </w:p>
    <w:p w14:paraId="1AEB2E25" w14:textId="77777777" w:rsidR="0037189C" w:rsidRDefault="0037189C" w:rsidP="0037189C">
      <w:pPr>
        <w:spacing w:after="0" w:line="480" w:lineRule="auto"/>
        <w:rPr>
          <w:rFonts w:ascii="Times New Roman" w:eastAsia="Times New Roman" w:hAnsi="Times New Roman" w:cs="Times New Roman"/>
          <w:b/>
          <w:sz w:val="24"/>
        </w:rPr>
      </w:pPr>
    </w:p>
    <w:p w14:paraId="6E7752E2" w14:textId="77777777" w:rsidR="005F0B52" w:rsidRPr="002E6A86" w:rsidRDefault="002E6A86" w:rsidP="00E15EE2">
      <w:pPr>
        <w:pStyle w:val="Balk1"/>
        <w:spacing w:before="0"/>
        <w:ind w:left="357"/>
      </w:pPr>
      <w:r w:rsidRPr="002E6A86">
        <w:t xml:space="preserve">5. </w:t>
      </w:r>
      <w:r w:rsidR="005F0B52" w:rsidRPr="005508DA">
        <w:t>İZLEM</w:t>
      </w:r>
      <w:r w:rsidR="005508DA" w:rsidRPr="005508DA">
        <w:t>E</w:t>
      </w:r>
      <w:r w:rsidR="005F0B52" w:rsidRPr="005508DA">
        <w:t xml:space="preserve"> VE DEĞERLENDİRME</w:t>
      </w:r>
    </w:p>
    <w:p w14:paraId="16D2DB19" w14:textId="77777777" w:rsidR="00BA1503" w:rsidRDefault="00BA1503" w:rsidP="00625A27">
      <w:pPr>
        <w:spacing w:line="360" w:lineRule="auto"/>
        <w:rPr>
          <w:rFonts w:ascii="Times New Roman" w:hAnsi="Times New Roman" w:cs="Times New Roman"/>
          <w:b/>
        </w:rPr>
      </w:pPr>
    </w:p>
    <w:p w14:paraId="77D35DB4" w14:textId="5863665B" w:rsidR="00402265" w:rsidRPr="007F64C6" w:rsidRDefault="00402265" w:rsidP="00402265">
      <w:pPr>
        <w:spacing w:line="360" w:lineRule="auto"/>
        <w:jc w:val="both"/>
        <w:rPr>
          <w:rFonts w:ascii="Times New Roman" w:hAnsi="Times New Roman" w:cs="Times New Roman"/>
          <w:sz w:val="24"/>
          <w:szCs w:val="24"/>
        </w:rPr>
      </w:pPr>
      <w:r w:rsidRPr="007F64C6">
        <w:rPr>
          <w:rFonts w:ascii="Times New Roman" w:hAnsi="Times New Roman" w:cs="Times New Roman"/>
          <w:sz w:val="24"/>
          <w:szCs w:val="24"/>
        </w:rPr>
        <w:t xml:space="preserve">Erciyes Üniversitesi Mühendislik Fakültesi 2017-2021 stratejik planı çerçevesinde belirlenen farklı temel alanlara ait alt stratejiler, bu stratejilere ilişkin hedefler ve bu hedeflere ilişkin performans göstergelerinin süreç </w:t>
      </w:r>
      <w:r w:rsidR="003601C2" w:rsidRPr="007F64C6">
        <w:rPr>
          <w:rFonts w:ascii="Times New Roman" w:hAnsi="Times New Roman" w:cs="Times New Roman"/>
          <w:sz w:val="24"/>
          <w:szCs w:val="24"/>
        </w:rPr>
        <w:t>içerisinde</w:t>
      </w:r>
      <w:r w:rsidRPr="007F64C6">
        <w:rPr>
          <w:rFonts w:ascii="Times New Roman" w:hAnsi="Times New Roman" w:cs="Times New Roman"/>
          <w:sz w:val="24"/>
          <w:szCs w:val="24"/>
        </w:rPr>
        <w:t xml:space="preserve"> izlenmesi ve değerlendirilmesi programın başarısı için büyük önem taşımaktadır. Diğer bir ifade ile izleme ve değerlendirme faaliyetleri bu sürecinin önemli ve ayrılmaz bir parçasıdır. Stratejik planda ortaya konulan hedeflere ilişkin gerçekleşmelerin sistematik olarak takip edilmesi ve raporlanması yani izlenmesi için Birim Yıllık Faaliyet Raporları ve Birim İçi Değerlendirme Raporları periyodik olarak hazırlanarak stratejik plan gerçekleşmeleri yıllık olarak raporlanacaktır. Hazırlanan bu raporlar birim </w:t>
      </w:r>
      <w:r w:rsidR="003601C2" w:rsidRPr="007F64C6">
        <w:rPr>
          <w:rFonts w:ascii="Times New Roman" w:hAnsi="Times New Roman" w:cs="Times New Roman"/>
          <w:sz w:val="24"/>
          <w:szCs w:val="24"/>
        </w:rPr>
        <w:t>içerisinde</w:t>
      </w:r>
      <w:r w:rsidRPr="007F64C6">
        <w:rPr>
          <w:rFonts w:ascii="Times New Roman" w:hAnsi="Times New Roman" w:cs="Times New Roman"/>
          <w:sz w:val="24"/>
          <w:szCs w:val="24"/>
        </w:rPr>
        <w:t xml:space="preserve"> değerlendirildikten sonra Üniversitemiz Strateji Geliştirme Daire Başkanlığı’na sunulacaktır. Bu raporlar daha sonra çeşitli toplantılarla fakültemiz, ilgili tema grubu ve nihayetinde de Üniversitemiz üst yönetimi tarafından değerlendirilecektir. Bu değerlendirmeler sonrasında stratejik plana ne ölçüde bağlı kalındığı, amaç ve hedeflerin ne ölçüde gerçekleştirildiği analiz edilerek gerekli tedbirlerin alınması konusunda değerlendirmeler yapılacaktır. Ayrıca gerekli durumlarda stratejik plan gözden geçirilerek revizyon yapılabilecektir. Bütün bu faaliyetlerle Fakültemizin vizyonuna hizmet eden hedef ve amaçlara ulaşılması planlanmaktadır. Bu sayede kurumumuzun Türkiye ve Dünyada eğitim-öğretim ve araştırma-geliştirme alanları başta olmak üzere bir çok al</w:t>
      </w:r>
      <w:r w:rsidR="003601C2">
        <w:rPr>
          <w:rFonts w:ascii="Times New Roman" w:hAnsi="Times New Roman" w:cs="Times New Roman"/>
          <w:sz w:val="24"/>
          <w:szCs w:val="24"/>
        </w:rPr>
        <w:t>an</w:t>
      </w:r>
      <w:r w:rsidRPr="007F64C6">
        <w:rPr>
          <w:rFonts w:ascii="Times New Roman" w:hAnsi="Times New Roman" w:cs="Times New Roman"/>
          <w:sz w:val="24"/>
          <w:szCs w:val="24"/>
        </w:rPr>
        <w:t>da örnek alınan bir kurum haline gelmesi sağlanacaktır.</w:t>
      </w:r>
    </w:p>
    <w:p w14:paraId="5609A0AD" w14:textId="543E5F1A" w:rsidR="00F33B1B" w:rsidRPr="00402265" w:rsidRDefault="00F33B1B" w:rsidP="00402265">
      <w:pPr>
        <w:spacing w:line="360" w:lineRule="auto"/>
        <w:rPr>
          <w:rFonts w:ascii="Times New Roman" w:eastAsia="Times New Roman" w:hAnsi="Times New Roman" w:cs="Times New Roman"/>
        </w:rPr>
      </w:pPr>
    </w:p>
    <w:sectPr w:rsidR="00F33B1B" w:rsidRPr="00402265" w:rsidSect="00BA150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E955F" w14:textId="77777777" w:rsidR="00183515" w:rsidRDefault="00183515" w:rsidP="00E93A57">
      <w:pPr>
        <w:spacing w:after="0" w:line="240" w:lineRule="auto"/>
      </w:pPr>
      <w:r>
        <w:separator/>
      </w:r>
    </w:p>
  </w:endnote>
  <w:endnote w:type="continuationSeparator" w:id="0">
    <w:p w14:paraId="721E0A32" w14:textId="77777777" w:rsidR="00183515" w:rsidRDefault="00183515" w:rsidP="00E9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35549"/>
      <w:docPartObj>
        <w:docPartGallery w:val="Page Numbers (Bottom of Page)"/>
        <w:docPartUnique/>
      </w:docPartObj>
    </w:sdtPr>
    <w:sdtEndPr/>
    <w:sdtContent>
      <w:p w14:paraId="23975911" w14:textId="77777777" w:rsidR="008B7375" w:rsidRDefault="008B7375">
        <w:pPr>
          <w:pStyle w:val="Altbilgi"/>
          <w:jc w:val="center"/>
        </w:pPr>
        <w:r>
          <w:fldChar w:fldCharType="begin"/>
        </w:r>
        <w:r>
          <w:instrText>PAGE   \* MERGEFORMAT</w:instrText>
        </w:r>
        <w:r>
          <w:fldChar w:fldCharType="separate"/>
        </w:r>
        <w:r w:rsidR="004311EB">
          <w:rPr>
            <w:noProof/>
          </w:rPr>
          <w:t>3</w:t>
        </w:r>
        <w:r>
          <w:rPr>
            <w:noProof/>
          </w:rPr>
          <w:fldChar w:fldCharType="end"/>
        </w:r>
      </w:p>
    </w:sdtContent>
  </w:sdt>
  <w:p w14:paraId="0040B10E" w14:textId="77777777" w:rsidR="008B7375" w:rsidRDefault="008B73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FB57A" w14:textId="77777777" w:rsidR="00183515" w:rsidRDefault="00183515" w:rsidP="00E93A57">
      <w:pPr>
        <w:spacing w:after="0" w:line="240" w:lineRule="auto"/>
      </w:pPr>
      <w:r>
        <w:separator/>
      </w:r>
    </w:p>
  </w:footnote>
  <w:footnote w:type="continuationSeparator" w:id="0">
    <w:p w14:paraId="34E7EAED" w14:textId="77777777" w:rsidR="00183515" w:rsidRDefault="00183515" w:rsidP="00E9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46A"/>
    <w:multiLevelType w:val="multilevel"/>
    <w:tmpl w:val="0CE63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33CD1"/>
    <w:multiLevelType w:val="multilevel"/>
    <w:tmpl w:val="C3A41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D532E"/>
    <w:multiLevelType w:val="multilevel"/>
    <w:tmpl w:val="B51C9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832D5"/>
    <w:multiLevelType w:val="multilevel"/>
    <w:tmpl w:val="B372C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23F4B"/>
    <w:multiLevelType w:val="multilevel"/>
    <w:tmpl w:val="AEBA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C5E74"/>
    <w:multiLevelType w:val="hybridMultilevel"/>
    <w:tmpl w:val="4CBE62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6B2CC8"/>
    <w:multiLevelType w:val="multilevel"/>
    <w:tmpl w:val="3B548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E42F5"/>
    <w:multiLevelType w:val="multilevel"/>
    <w:tmpl w:val="C888C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40421"/>
    <w:multiLevelType w:val="multilevel"/>
    <w:tmpl w:val="2A4AC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C6F7C"/>
    <w:multiLevelType w:val="multilevel"/>
    <w:tmpl w:val="7F2AD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B10B3F"/>
    <w:multiLevelType w:val="multilevel"/>
    <w:tmpl w:val="3E362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B15E2"/>
    <w:multiLevelType w:val="multilevel"/>
    <w:tmpl w:val="5A8AD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4676DC"/>
    <w:multiLevelType w:val="multilevel"/>
    <w:tmpl w:val="6FCEA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276CD4"/>
    <w:multiLevelType w:val="multilevel"/>
    <w:tmpl w:val="B810D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15964"/>
    <w:multiLevelType w:val="multilevel"/>
    <w:tmpl w:val="2F869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C6B07"/>
    <w:multiLevelType w:val="multilevel"/>
    <w:tmpl w:val="701A3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ED380C"/>
    <w:multiLevelType w:val="multilevel"/>
    <w:tmpl w:val="DA6A9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B24FAB"/>
    <w:multiLevelType w:val="multilevel"/>
    <w:tmpl w:val="5694B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336F1"/>
    <w:multiLevelType w:val="multilevel"/>
    <w:tmpl w:val="E9E6C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1D31D8"/>
    <w:multiLevelType w:val="multilevel"/>
    <w:tmpl w:val="CAD4C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242120"/>
    <w:multiLevelType w:val="multilevel"/>
    <w:tmpl w:val="E180B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C7FB1"/>
    <w:multiLevelType w:val="multilevel"/>
    <w:tmpl w:val="10D04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923896"/>
    <w:multiLevelType w:val="multilevel"/>
    <w:tmpl w:val="0B0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1268C3"/>
    <w:multiLevelType w:val="multilevel"/>
    <w:tmpl w:val="7CE4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0A01F0"/>
    <w:multiLevelType w:val="multilevel"/>
    <w:tmpl w:val="FAC88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EAF25EF"/>
    <w:multiLevelType w:val="hybridMultilevel"/>
    <w:tmpl w:val="4A24B200"/>
    <w:lvl w:ilvl="0" w:tplc="976A42F6">
      <w:start w:val="3"/>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nsid w:val="30A97D18"/>
    <w:multiLevelType w:val="hybridMultilevel"/>
    <w:tmpl w:val="99E21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33F37CA"/>
    <w:multiLevelType w:val="hybridMultilevel"/>
    <w:tmpl w:val="9566C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4EB5CEE"/>
    <w:multiLevelType w:val="hybridMultilevel"/>
    <w:tmpl w:val="E8B037B8"/>
    <w:lvl w:ilvl="0" w:tplc="CC72D0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66E60C0"/>
    <w:multiLevelType w:val="multilevel"/>
    <w:tmpl w:val="EBB07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75506A"/>
    <w:multiLevelType w:val="multilevel"/>
    <w:tmpl w:val="719CF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7D7680"/>
    <w:multiLevelType w:val="multilevel"/>
    <w:tmpl w:val="A606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774DA6"/>
    <w:multiLevelType w:val="hybridMultilevel"/>
    <w:tmpl w:val="F83A6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A993EC1"/>
    <w:multiLevelType w:val="multilevel"/>
    <w:tmpl w:val="439AF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6B254E"/>
    <w:multiLevelType w:val="multilevel"/>
    <w:tmpl w:val="C48A8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F7010A"/>
    <w:multiLevelType w:val="multilevel"/>
    <w:tmpl w:val="3070B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635428"/>
    <w:multiLevelType w:val="multilevel"/>
    <w:tmpl w:val="8F146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0C2E4C"/>
    <w:multiLevelType w:val="multilevel"/>
    <w:tmpl w:val="ADFC4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B14A86"/>
    <w:multiLevelType w:val="multilevel"/>
    <w:tmpl w:val="5D70F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6C0F3F"/>
    <w:multiLevelType w:val="hybridMultilevel"/>
    <w:tmpl w:val="FB5477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8E531B7"/>
    <w:multiLevelType w:val="multilevel"/>
    <w:tmpl w:val="FA369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B6988"/>
    <w:multiLevelType w:val="multilevel"/>
    <w:tmpl w:val="C8329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D31374"/>
    <w:multiLevelType w:val="hybridMultilevel"/>
    <w:tmpl w:val="F5DC8CE8"/>
    <w:lvl w:ilvl="0" w:tplc="53183EC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FF26D4"/>
    <w:multiLevelType w:val="multilevel"/>
    <w:tmpl w:val="B4941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F3140DF"/>
    <w:multiLevelType w:val="multilevel"/>
    <w:tmpl w:val="F94CA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0767F00"/>
    <w:multiLevelType w:val="multilevel"/>
    <w:tmpl w:val="D6005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874F9A"/>
    <w:multiLevelType w:val="multilevel"/>
    <w:tmpl w:val="10F4C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8964A8"/>
    <w:multiLevelType w:val="multilevel"/>
    <w:tmpl w:val="99AAB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856FF5"/>
    <w:multiLevelType w:val="multilevel"/>
    <w:tmpl w:val="A634C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9474A12"/>
    <w:multiLevelType w:val="multilevel"/>
    <w:tmpl w:val="CF94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B36F3E"/>
    <w:multiLevelType w:val="multilevel"/>
    <w:tmpl w:val="E8D02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E607A5"/>
    <w:multiLevelType w:val="hybridMultilevel"/>
    <w:tmpl w:val="D7D6D30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2">
    <w:nsid w:val="5AE53F7F"/>
    <w:multiLevelType w:val="multilevel"/>
    <w:tmpl w:val="47AC2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A93F3F"/>
    <w:multiLevelType w:val="hybridMultilevel"/>
    <w:tmpl w:val="7D8ABB16"/>
    <w:lvl w:ilvl="0" w:tplc="213661D4">
      <w:start w:val="1"/>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4">
    <w:nsid w:val="614E45C1"/>
    <w:multiLevelType w:val="multilevel"/>
    <w:tmpl w:val="5BCE5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FF688D"/>
    <w:multiLevelType w:val="multilevel"/>
    <w:tmpl w:val="6B80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D25FC6"/>
    <w:multiLevelType w:val="multilevel"/>
    <w:tmpl w:val="F50A1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EB5897"/>
    <w:multiLevelType w:val="multilevel"/>
    <w:tmpl w:val="C8C01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FF0808"/>
    <w:multiLevelType w:val="multilevel"/>
    <w:tmpl w:val="A2E22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B67117A"/>
    <w:multiLevelType w:val="hybridMultilevel"/>
    <w:tmpl w:val="37E85148"/>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BFA21A1"/>
    <w:multiLevelType w:val="multilevel"/>
    <w:tmpl w:val="CB201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DF5043"/>
    <w:multiLevelType w:val="multilevel"/>
    <w:tmpl w:val="C616E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BB5550"/>
    <w:multiLevelType w:val="multilevel"/>
    <w:tmpl w:val="6764D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21E2F8E"/>
    <w:multiLevelType w:val="multilevel"/>
    <w:tmpl w:val="13782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3363D1D"/>
    <w:multiLevelType w:val="multilevel"/>
    <w:tmpl w:val="6E74F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5433C"/>
    <w:multiLevelType w:val="multilevel"/>
    <w:tmpl w:val="2482D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6D0E74"/>
    <w:multiLevelType w:val="multilevel"/>
    <w:tmpl w:val="30907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6933B57"/>
    <w:multiLevelType w:val="multilevel"/>
    <w:tmpl w:val="5F70A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484733"/>
    <w:multiLevelType w:val="multilevel"/>
    <w:tmpl w:val="79BC8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EC2E3C"/>
    <w:multiLevelType w:val="hybridMultilevel"/>
    <w:tmpl w:val="D7F42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A5B4E54"/>
    <w:multiLevelType w:val="multilevel"/>
    <w:tmpl w:val="7F2C2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E00EF2"/>
    <w:multiLevelType w:val="hybridMultilevel"/>
    <w:tmpl w:val="054695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C615787"/>
    <w:multiLevelType w:val="multilevel"/>
    <w:tmpl w:val="29FCF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DF533F"/>
    <w:multiLevelType w:val="multilevel"/>
    <w:tmpl w:val="9E34C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C5523F"/>
    <w:multiLevelType w:val="hybridMultilevel"/>
    <w:tmpl w:val="1A1A9D16"/>
    <w:lvl w:ilvl="0" w:tplc="8D183C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FA36796"/>
    <w:multiLevelType w:val="multilevel"/>
    <w:tmpl w:val="64AED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5"/>
  </w:num>
  <w:num w:numId="3">
    <w:abstractNumId w:val="44"/>
  </w:num>
  <w:num w:numId="4">
    <w:abstractNumId w:val="41"/>
  </w:num>
  <w:num w:numId="5">
    <w:abstractNumId w:val="31"/>
  </w:num>
  <w:num w:numId="6">
    <w:abstractNumId w:val="24"/>
  </w:num>
  <w:num w:numId="7">
    <w:abstractNumId w:val="19"/>
  </w:num>
  <w:num w:numId="8">
    <w:abstractNumId w:val="1"/>
  </w:num>
  <w:num w:numId="9">
    <w:abstractNumId w:val="70"/>
  </w:num>
  <w:num w:numId="10">
    <w:abstractNumId w:val="20"/>
  </w:num>
  <w:num w:numId="11">
    <w:abstractNumId w:val="65"/>
  </w:num>
  <w:num w:numId="12">
    <w:abstractNumId w:val="3"/>
  </w:num>
  <w:num w:numId="13">
    <w:abstractNumId w:val="48"/>
  </w:num>
  <w:num w:numId="14">
    <w:abstractNumId w:val="57"/>
  </w:num>
  <w:num w:numId="15">
    <w:abstractNumId w:val="66"/>
  </w:num>
  <w:num w:numId="16">
    <w:abstractNumId w:val="67"/>
  </w:num>
  <w:num w:numId="17">
    <w:abstractNumId w:val="35"/>
  </w:num>
  <w:num w:numId="18">
    <w:abstractNumId w:val="30"/>
  </w:num>
  <w:num w:numId="19">
    <w:abstractNumId w:val="4"/>
  </w:num>
  <w:num w:numId="20">
    <w:abstractNumId w:val="21"/>
  </w:num>
  <w:num w:numId="21">
    <w:abstractNumId w:val="47"/>
  </w:num>
  <w:num w:numId="22">
    <w:abstractNumId w:val="58"/>
  </w:num>
  <w:num w:numId="23">
    <w:abstractNumId w:val="64"/>
  </w:num>
  <w:num w:numId="24">
    <w:abstractNumId w:val="13"/>
  </w:num>
  <w:num w:numId="25">
    <w:abstractNumId w:val="40"/>
  </w:num>
  <w:num w:numId="26">
    <w:abstractNumId w:val="56"/>
  </w:num>
  <w:num w:numId="27">
    <w:abstractNumId w:val="7"/>
  </w:num>
  <w:num w:numId="28">
    <w:abstractNumId w:val="23"/>
  </w:num>
  <w:num w:numId="29">
    <w:abstractNumId w:val="38"/>
  </w:num>
  <w:num w:numId="30">
    <w:abstractNumId w:val="63"/>
  </w:num>
  <w:num w:numId="31">
    <w:abstractNumId w:val="60"/>
  </w:num>
  <w:num w:numId="32">
    <w:abstractNumId w:val="49"/>
  </w:num>
  <w:num w:numId="33">
    <w:abstractNumId w:val="54"/>
  </w:num>
  <w:num w:numId="34">
    <w:abstractNumId w:val="75"/>
  </w:num>
  <w:num w:numId="35">
    <w:abstractNumId w:val="50"/>
  </w:num>
  <w:num w:numId="36">
    <w:abstractNumId w:val="2"/>
  </w:num>
  <w:num w:numId="37">
    <w:abstractNumId w:val="46"/>
  </w:num>
  <w:num w:numId="38">
    <w:abstractNumId w:val="22"/>
  </w:num>
  <w:num w:numId="39">
    <w:abstractNumId w:val="43"/>
  </w:num>
  <w:num w:numId="40">
    <w:abstractNumId w:val="8"/>
  </w:num>
  <w:num w:numId="41">
    <w:abstractNumId w:val="52"/>
  </w:num>
  <w:num w:numId="42">
    <w:abstractNumId w:val="73"/>
  </w:num>
  <w:num w:numId="43">
    <w:abstractNumId w:val="62"/>
  </w:num>
  <w:num w:numId="44">
    <w:abstractNumId w:val="12"/>
  </w:num>
  <w:num w:numId="45">
    <w:abstractNumId w:val="29"/>
  </w:num>
  <w:num w:numId="46">
    <w:abstractNumId w:val="34"/>
  </w:num>
  <w:num w:numId="47">
    <w:abstractNumId w:val="6"/>
  </w:num>
  <w:num w:numId="48">
    <w:abstractNumId w:val="9"/>
  </w:num>
  <w:num w:numId="49">
    <w:abstractNumId w:val="0"/>
  </w:num>
  <w:num w:numId="50">
    <w:abstractNumId w:val="72"/>
  </w:num>
  <w:num w:numId="51">
    <w:abstractNumId w:val="68"/>
  </w:num>
  <w:num w:numId="52">
    <w:abstractNumId w:val="33"/>
  </w:num>
  <w:num w:numId="53">
    <w:abstractNumId w:val="36"/>
  </w:num>
  <w:num w:numId="54">
    <w:abstractNumId w:val="45"/>
  </w:num>
  <w:num w:numId="55">
    <w:abstractNumId w:val="15"/>
  </w:num>
  <w:num w:numId="56">
    <w:abstractNumId w:val="10"/>
  </w:num>
  <w:num w:numId="57">
    <w:abstractNumId w:val="17"/>
  </w:num>
  <w:num w:numId="58">
    <w:abstractNumId w:val="14"/>
  </w:num>
  <w:num w:numId="59">
    <w:abstractNumId w:val="61"/>
  </w:num>
  <w:num w:numId="60">
    <w:abstractNumId w:val="37"/>
  </w:num>
  <w:num w:numId="61">
    <w:abstractNumId w:val="16"/>
  </w:num>
  <w:num w:numId="62">
    <w:abstractNumId w:val="11"/>
  </w:num>
  <w:num w:numId="63">
    <w:abstractNumId w:val="26"/>
  </w:num>
  <w:num w:numId="64">
    <w:abstractNumId w:val="39"/>
  </w:num>
  <w:num w:numId="65">
    <w:abstractNumId w:val="51"/>
  </w:num>
  <w:num w:numId="66">
    <w:abstractNumId w:val="59"/>
  </w:num>
  <w:num w:numId="67">
    <w:abstractNumId w:val="28"/>
  </w:num>
  <w:num w:numId="68">
    <w:abstractNumId w:val="27"/>
  </w:num>
  <w:num w:numId="69">
    <w:abstractNumId w:val="74"/>
  </w:num>
  <w:num w:numId="70">
    <w:abstractNumId w:val="25"/>
  </w:num>
  <w:num w:numId="71">
    <w:abstractNumId w:val="53"/>
  </w:num>
  <w:num w:numId="72">
    <w:abstractNumId w:val="71"/>
  </w:num>
  <w:num w:numId="73">
    <w:abstractNumId w:val="32"/>
  </w:num>
  <w:num w:numId="74">
    <w:abstractNumId w:val="5"/>
  </w:num>
  <w:num w:numId="75">
    <w:abstractNumId w:val="69"/>
  </w:num>
  <w:num w:numId="76">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57"/>
    <w:rsid w:val="000023A2"/>
    <w:rsid w:val="00003649"/>
    <w:rsid w:val="00007010"/>
    <w:rsid w:val="000075F4"/>
    <w:rsid w:val="000101A3"/>
    <w:rsid w:val="000148A3"/>
    <w:rsid w:val="0001671D"/>
    <w:rsid w:val="00017375"/>
    <w:rsid w:val="000176B2"/>
    <w:rsid w:val="00020A89"/>
    <w:rsid w:val="00021B68"/>
    <w:rsid w:val="00021BCF"/>
    <w:rsid w:val="0004252E"/>
    <w:rsid w:val="00042E43"/>
    <w:rsid w:val="00045664"/>
    <w:rsid w:val="00050F70"/>
    <w:rsid w:val="000654B5"/>
    <w:rsid w:val="00067555"/>
    <w:rsid w:val="00072EAD"/>
    <w:rsid w:val="00080910"/>
    <w:rsid w:val="00082CFE"/>
    <w:rsid w:val="00086B22"/>
    <w:rsid w:val="00092ABF"/>
    <w:rsid w:val="00094073"/>
    <w:rsid w:val="000940C1"/>
    <w:rsid w:val="00097513"/>
    <w:rsid w:val="000A0DE5"/>
    <w:rsid w:val="000A28FB"/>
    <w:rsid w:val="000A3ED2"/>
    <w:rsid w:val="000B64BD"/>
    <w:rsid w:val="000C6336"/>
    <w:rsid w:val="000C7BE7"/>
    <w:rsid w:val="000D109F"/>
    <w:rsid w:val="000D41EB"/>
    <w:rsid w:val="000D5435"/>
    <w:rsid w:val="000E468B"/>
    <w:rsid w:val="000F0DD3"/>
    <w:rsid w:val="000F17E3"/>
    <w:rsid w:val="000F2768"/>
    <w:rsid w:val="00110559"/>
    <w:rsid w:val="00111F1F"/>
    <w:rsid w:val="00131BE8"/>
    <w:rsid w:val="001412F1"/>
    <w:rsid w:val="00152A00"/>
    <w:rsid w:val="00154EAB"/>
    <w:rsid w:val="0015518F"/>
    <w:rsid w:val="00155427"/>
    <w:rsid w:val="00165BD2"/>
    <w:rsid w:val="00172D89"/>
    <w:rsid w:val="0017467D"/>
    <w:rsid w:val="00183515"/>
    <w:rsid w:val="00186396"/>
    <w:rsid w:val="00187BE9"/>
    <w:rsid w:val="00191964"/>
    <w:rsid w:val="00195921"/>
    <w:rsid w:val="001A00A0"/>
    <w:rsid w:val="001A09DD"/>
    <w:rsid w:val="001A34F1"/>
    <w:rsid w:val="001A6817"/>
    <w:rsid w:val="001A69E3"/>
    <w:rsid w:val="001B09B3"/>
    <w:rsid w:val="001B2512"/>
    <w:rsid w:val="001B3DAD"/>
    <w:rsid w:val="001B4C29"/>
    <w:rsid w:val="001D2767"/>
    <w:rsid w:val="001D4259"/>
    <w:rsid w:val="001D7595"/>
    <w:rsid w:val="001D7E69"/>
    <w:rsid w:val="001D7F4D"/>
    <w:rsid w:val="001E402D"/>
    <w:rsid w:val="001F101C"/>
    <w:rsid w:val="001F1C64"/>
    <w:rsid w:val="002011F6"/>
    <w:rsid w:val="002106DD"/>
    <w:rsid w:val="00210988"/>
    <w:rsid w:val="00215E3C"/>
    <w:rsid w:val="00223AAF"/>
    <w:rsid w:val="00224B9D"/>
    <w:rsid w:val="00236FB0"/>
    <w:rsid w:val="00242CB4"/>
    <w:rsid w:val="00243109"/>
    <w:rsid w:val="0024386C"/>
    <w:rsid w:val="00247134"/>
    <w:rsid w:val="002477F3"/>
    <w:rsid w:val="00253ABC"/>
    <w:rsid w:val="00254A55"/>
    <w:rsid w:val="00262214"/>
    <w:rsid w:val="00267801"/>
    <w:rsid w:val="00277B1D"/>
    <w:rsid w:val="00281A33"/>
    <w:rsid w:val="00282A90"/>
    <w:rsid w:val="00285CBA"/>
    <w:rsid w:val="00285FE9"/>
    <w:rsid w:val="002A1E21"/>
    <w:rsid w:val="002A2A1B"/>
    <w:rsid w:val="002A39B2"/>
    <w:rsid w:val="002A6C88"/>
    <w:rsid w:val="002B35D0"/>
    <w:rsid w:val="002B535F"/>
    <w:rsid w:val="002B6860"/>
    <w:rsid w:val="002C0FEF"/>
    <w:rsid w:val="002D1F8F"/>
    <w:rsid w:val="002D5140"/>
    <w:rsid w:val="002D7284"/>
    <w:rsid w:val="002D7A63"/>
    <w:rsid w:val="002E52F3"/>
    <w:rsid w:val="002E69DB"/>
    <w:rsid w:val="002E6A86"/>
    <w:rsid w:val="00303C61"/>
    <w:rsid w:val="0030754E"/>
    <w:rsid w:val="0031072C"/>
    <w:rsid w:val="00316EFA"/>
    <w:rsid w:val="00325573"/>
    <w:rsid w:val="00330A3A"/>
    <w:rsid w:val="003453C2"/>
    <w:rsid w:val="0034694F"/>
    <w:rsid w:val="003476DE"/>
    <w:rsid w:val="003557E6"/>
    <w:rsid w:val="003601C2"/>
    <w:rsid w:val="003627DF"/>
    <w:rsid w:val="003636F3"/>
    <w:rsid w:val="0037189C"/>
    <w:rsid w:val="0038023B"/>
    <w:rsid w:val="00386F9A"/>
    <w:rsid w:val="003964F6"/>
    <w:rsid w:val="003A2C85"/>
    <w:rsid w:val="003A3F4F"/>
    <w:rsid w:val="003A6F73"/>
    <w:rsid w:val="003B131D"/>
    <w:rsid w:val="003B1A29"/>
    <w:rsid w:val="003B7CF6"/>
    <w:rsid w:val="003C48F9"/>
    <w:rsid w:val="003D4036"/>
    <w:rsid w:val="003D49B2"/>
    <w:rsid w:val="003D5AAB"/>
    <w:rsid w:val="003D6AD1"/>
    <w:rsid w:val="003D7C24"/>
    <w:rsid w:val="003E0CA4"/>
    <w:rsid w:val="003E37C4"/>
    <w:rsid w:val="003E4A6C"/>
    <w:rsid w:val="003E56FF"/>
    <w:rsid w:val="003F01AD"/>
    <w:rsid w:val="00402265"/>
    <w:rsid w:val="00403757"/>
    <w:rsid w:val="00405748"/>
    <w:rsid w:val="004067A2"/>
    <w:rsid w:val="0040773A"/>
    <w:rsid w:val="00410FEE"/>
    <w:rsid w:val="00411214"/>
    <w:rsid w:val="00412A40"/>
    <w:rsid w:val="0041568E"/>
    <w:rsid w:val="00415D73"/>
    <w:rsid w:val="00417A2C"/>
    <w:rsid w:val="004302BC"/>
    <w:rsid w:val="00430A89"/>
    <w:rsid w:val="004311EB"/>
    <w:rsid w:val="00431A05"/>
    <w:rsid w:val="004340DD"/>
    <w:rsid w:val="00444F81"/>
    <w:rsid w:val="004460B0"/>
    <w:rsid w:val="00446CFF"/>
    <w:rsid w:val="00446F20"/>
    <w:rsid w:val="004513CA"/>
    <w:rsid w:val="00456398"/>
    <w:rsid w:val="00463030"/>
    <w:rsid w:val="004712A9"/>
    <w:rsid w:val="00472D77"/>
    <w:rsid w:val="00474A71"/>
    <w:rsid w:val="00477593"/>
    <w:rsid w:val="00491850"/>
    <w:rsid w:val="004933AE"/>
    <w:rsid w:val="0049482A"/>
    <w:rsid w:val="00494FDE"/>
    <w:rsid w:val="004A0039"/>
    <w:rsid w:val="004A0E05"/>
    <w:rsid w:val="004A60B0"/>
    <w:rsid w:val="004B3799"/>
    <w:rsid w:val="004B54D9"/>
    <w:rsid w:val="004B55EE"/>
    <w:rsid w:val="004C32D7"/>
    <w:rsid w:val="004C6CA5"/>
    <w:rsid w:val="004D6928"/>
    <w:rsid w:val="004D7C3F"/>
    <w:rsid w:val="004E07A0"/>
    <w:rsid w:val="004E3777"/>
    <w:rsid w:val="004E76FE"/>
    <w:rsid w:val="004F130D"/>
    <w:rsid w:val="004F2C80"/>
    <w:rsid w:val="004F35D9"/>
    <w:rsid w:val="00500326"/>
    <w:rsid w:val="00512CED"/>
    <w:rsid w:val="005168CC"/>
    <w:rsid w:val="005203C7"/>
    <w:rsid w:val="0052187A"/>
    <w:rsid w:val="0052413C"/>
    <w:rsid w:val="00526666"/>
    <w:rsid w:val="00527095"/>
    <w:rsid w:val="005318FA"/>
    <w:rsid w:val="00531968"/>
    <w:rsid w:val="005508DA"/>
    <w:rsid w:val="00551A00"/>
    <w:rsid w:val="00551B04"/>
    <w:rsid w:val="005529CF"/>
    <w:rsid w:val="00560E62"/>
    <w:rsid w:val="00567D16"/>
    <w:rsid w:val="00570BC9"/>
    <w:rsid w:val="0057386E"/>
    <w:rsid w:val="005772E7"/>
    <w:rsid w:val="00577E34"/>
    <w:rsid w:val="005911B8"/>
    <w:rsid w:val="005A0F4A"/>
    <w:rsid w:val="005A2DE0"/>
    <w:rsid w:val="005A610D"/>
    <w:rsid w:val="005B05B5"/>
    <w:rsid w:val="005B2D80"/>
    <w:rsid w:val="005C1A27"/>
    <w:rsid w:val="005C21DD"/>
    <w:rsid w:val="005C7E02"/>
    <w:rsid w:val="005D6E7B"/>
    <w:rsid w:val="005D6EA8"/>
    <w:rsid w:val="005E2C72"/>
    <w:rsid w:val="005E755A"/>
    <w:rsid w:val="005F0B52"/>
    <w:rsid w:val="005F2E30"/>
    <w:rsid w:val="00602C26"/>
    <w:rsid w:val="006169FB"/>
    <w:rsid w:val="00622F28"/>
    <w:rsid w:val="00622FE0"/>
    <w:rsid w:val="00625A27"/>
    <w:rsid w:val="006267E6"/>
    <w:rsid w:val="00631AEA"/>
    <w:rsid w:val="00637393"/>
    <w:rsid w:val="006376E3"/>
    <w:rsid w:val="006406D1"/>
    <w:rsid w:val="006531A2"/>
    <w:rsid w:val="00657671"/>
    <w:rsid w:val="006667B6"/>
    <w:rsid w:val="00667E71"/>
    <w:rsid w:val="00671076"/>
    <w:rsid w:val="00671D21"/>
    <w:rsid w:val="00673FAF"/>
    <w:rsid w:val="006775BB"/>
    <w:rsid w:val="00682686"/>
    <w:rsid w:val="00682CC0"/>
    <w:rsid w:val="00687D6E"/>
    <w:rsid w:val="006923C3"/>
    <w:rsid w:val="006954AE"/>
    <w:rsid w:val="006973F2"/>
    <w:rsid w:val="006977D3"/>
    <w:rsid w:val="00697D94"/>
    <w:rsid w:val="00697FDC"/>
    <w:rsid w:val="006A3AE7"/>
    <w:rsid w:val="006A4352"/>
    <w:rsid w:val="006B0575"/>
    <w:rsid w:val="006B1B60"/>
    <w:rsid w:val="006B1F0C"/>
    <w:rsid w:val="006B44CF"/>
    <w:rsid w:val="006C0203"/>
    <w:rsid w:val="006C447E"/>
    <w:rsid w:val="006C5674"/>
    <w:rsid w:val="006C7530"/>
    <w:rsid w:val="006E2DEC"/>
    <w:rsid w:val="006F1703"/>
    <w:rsid w:val="006F5A44"/>
    <w:rsid w:val="007063B2"/>
    <w:rsid w:val="00715952"/>
    <w:rsid w:val="007176F6"/>
    <w:rsid w:val="00717985"/>
    <w:rsid w:val="00726791"/>
    <w:rsid w:val="00736662"/>
    <w:rsid w:val="007369EE"/>
    <w:rsid w:val="007431AB"/>
    <w:rsid w:val="00747649"/>
    <w:rsid w:val="00757DA5"/>
    <w:rsid w:val="007634ED"/>
    <w:rsid w:val="00763955"/>
    <w:rsid w:val="00771EA9"/>
    <w:rsid w:val="00772F81"/>
    <w:rsid w:val="00773950"/>
    <w:rsid w:val="007767D3"/>
    <w:rsid w:val="00776D5F"/>
    <w:rsid w:val="00781915"/>
    <w:rsid w:val="00790EA7"/>
    <w:rsid w:val="00791EC3"/>
    <w:rsid w:val="0079233B"/>
    <w:rsid w:val="007A32D7"/>
    <w:rsid w:val="007B6727"/>
    <w:rsid w:val="007B6E71"/>
    <w:rsid w:val="007B73D0"/>
    <w:rsid w:val="007B79C4"/>
    <w:rsid w:val="007B7DB4"/>
    <w:rsid w:val="007C19CC"/>
    <w:rsid w:val="007C318F"/>
    <w:rsid w:val="007E7DC5"/>
    <w:rsid w:val="00801C42"/>
    <w:rsid w:val="00802870"/>
    <w:rsid w:val="00805BA8"/>
    <w:rsid w:val="00812750"/>
    <w:rsid w:val="00817588"/>
    <w:rsid w:val="00820A6C"/>
    <w:rsid w:val="00821D19"/>
    <w:rsid w:val="00823F35"/>
    <w:rsid w:val="008249F0"/>
    <w:rsid w:val="00832CC2"/>
    <w:rsid w:val="008676F8"/>
    <w:rsid w:val="00871D39"/>
    <w:rsid w:val="00875096"/>
    <w:rsid w:val="008802B8"/>
    <w:rsid w:val="0088152A"/>
    <w:rsid w:val="00882AAB"/>
    <w:rsid w:val="00883F76"/>
    <w:rsid w:val="00885630"/>
    <w:rsid w:val="00885FF8"/>
    <w:rsid w:val="008864CC"/>
    <w:rsid w:val="008937FF"/>
    <w:rsid w:val="00896AE6"/>
    <w:rsid w:val="00897AF4"/>
    <w:rsid w:val="008A39A6"/>
    <w:rsid w:val="008B7375"/>
    <w:rsid w:val="008C08C0"/>
    <w:rsid w:val="008C7A5A"/>
    <w:rsid w:val="008D2D76"/>
    <w:rsid w:val="008D313E"/>
    <w:rsid w:val="008E21E6"/>
    <w:rsid w:val="008E43E6"/>
    <w:rsid w:val="008E4D0D"/>
    <w:rsid w:val="008E4D80"/>
    <w:rsid w:val="008E71CC"/>
    <w:rsid w:val="008F16F5"/>
    <w:rsid w:val="008F6F6A"/>
    <w:rsid w:val="00902821"/>
    <w:rsid w:val="00903CCE"/>
    <w:rsid w:val="00912435"/>
    <w:rsid w:val="009137CE"/>
    <w:rsid w:val="009256EB"/>
    <w:rsid w:val="00932ACE"/>
    <w:rsid w:val="00935C85"/>
    <w:rsid w:val="00937009"/>
    <w:rsid w:val="00944B6D"/>
    <w:rsid w:val="00945D73"/>
    <w:rsid w:val="009504A5"/>
    <w:rsid w:val="00952BB4"/>
    <w:rsid w:val="00960E3F"/>
    <w:rsid w:val="00966236"/>
    <w:rsid w:val="00972F6D"/>
    <w:rsid w:val="00975485"/>
    <w:rsid w:val="00975DD5"/>
    <w:rsid w:val="00976BEB"/>
    <w:rsid w:val="009777B0"/>
    <w:rsid w:val="00984043"/>
    <w:rsid w:val="00986F21"/>
    <w:rsid w:val="009900EB"/>
    <w:rsid w:val="00994569"/>
    <w:rsid w:val="009965CB"/>
    <w:rsid w:val="009A0D78"/>
    <w:rsid w:val="009A250D"/>
    <w:rsid w:val="009B1533"/>
    <w:rsid w:val="009B1D2D"/>
    <w:rsid w:val="009B1FD8"/>
    <w:rsid w:val="009B46CC"/>
    <w:rsid w:val="009B702E"/>
    <w:rsid w:val="009C0547"/>
    <w:rsid w:val="009C0B5B"/>
    <w:rsid w:val="009C51D6"/>
    <w:rsid w:val="009D4396"/>
    <w:rsid w:val="009D4899"/>
    <w:rsid w:val="009E3AA3"/>
    <w:rsid w:val="009E4E10"/>
    <w:rsid w:val="009F0512"/>
    <w:rsid w:val="009F2348"/>
    <w:rsid w:val="009F2A36"/>
    <w:rsid w:val="009F6F7A"/>
    <w:rsid w:val="009F7286"/>
    <w:rsid w:val="00A00CFB"/>
    <w:rsid w:val="00A01FFC"/>
    <w:rsid w:val="00A05A4E"/>
    <w:rsid w:val="00A155B4"/>
    <w:rsid w:val="00A160BB"/>
    <w:rsid w:val="00A34740"/>
    <w:rsid w:val="00A3736D"/>
    <w:rsid w:val="00A373AE"/>
    <w:rsid w:val="00A37AC8"/>
    <w:rsid w:val="00A40A72"/>
    <w:rsid w:val="00A43A42"/>
    <w:rsid w:val="00A45FBB"/>
    <w:rsid w:val="00A54144"/>
    <w:rsid w:val="00A542C8"/>
    <w:rsid w:val="00A579DD"/>
    <w:rsid w:val="00A6077A"/>
    <w:rsid w:val="00A66174"/>
    <w:rsid w:val="00A67CBE"/>
    <w:rsid w:val="00A73B04"/>
    <w:rsid w:val="00A74DE5"/>
    <w:rsid w:val="00A835CB"/>
    <w:rsid w:val="00A91003"/>
    <w:rsid w:val="00A95C24"/>
    <w:rsid w:val="00A96C7A"/>
    <w:rsid w:val="00AA5959"/>
    <w:rsid w:val="00AB1968"/>
    <w:rsid w:val="00AC731E"/>
    <w:rsid w:val="00AD05C8"/>
    <w:rsid w:val="00AD1218"/>
    <w:rsid w:val="00AD61CF"/>
    <w:rsid w:val="00AE76AB"/>
    <w:rsid w:val="00AF3B06"/>
    <w:rsid w:val="00AF68CD"/>
    <w:rsid w:val="00B05786"/>
    <w:rsid w:val="00B05873"/>
    <w:rsid w:val="00B11BDF"/>
    <w:rsid w:val="00B1390B"/>
    <w:rsid w:val="00B15F06"/>
    <w:rsid w:val="00B332C1"/>
    <w:rsid w:val="00B41F8D"/>
    <w:rsid w:val="00B47A3B"/>
    <w:rsid w:val="00B557B4"/>
    <w:rsid w:val="00B635B9"/>
    <w:rsid w:val="00B6386B"/>
    <w:rsid w:val="00B65B0A"/>
    <w:rsid w:val="00B738D4"/>
    <w:rsid w:val="00B75AC5"/>
    <w:rsid w:val="00B76A1A"/>
    <w:rsid w:val="00B846F6"/>
    <w:rsid w:val="00B90DD5"/>
    <w:rsid w:val="00B913A3"/>
    <w:rsid w:val="00B948DD"/>
    <w:rsid w:val="00B957E8"/>
    <w:rsid w:val="00B96BEE"/>
    <w:rsid w:val="00B97038"/>
    <w:rsid w:val="00BA0DFF"/>
    <w:rsid w:val="00BA1503"/>
    <w:rsid w:val="00BA3ACB"/>
    <w:rsid w:val="00BA5B6E"/>
    <w:rsid w:val="00BB4C89"/>
    <w:rsid w:val="00BB6775"/>
    <w:rsid w:val="00BB735D"/>
    <w:rsid w:val="00BC46D5"/>
    <w:rsid w:val="00BD41CE"/>
    <w:rsid w:val="00BD5FA2"/>
    <w:rsid w:val="00BE4DB8"/>
    <w:rsid w:val="00BF7731"/>
    <w:rsid w:val="00BF7B94"/>
    <w:rsid w:val="00C0505B"/>
    <w:rsid w:val="00C064ED"/>
    <w:rsid w:val="00C131C9"/>
    <w:rsid w:val="00C14447"/>
    <w:rsid w:val="00C26FE9"/>
    <w:rsid w:val="00C276BF"/>
    <w:rsid w:val="00C32258"/>
    <w:rsid w:val="00C34EAE"/>
    <w:rsid w:val="00C37CBA"/>
    <w:rsid w:val="00C40FAB"/>
    <w:rsid w:val="00C4297B"/>
    <w:rsid w:val="00C42C02"/>
    <w:rsid w:val="00C44E96"/>
    <w:rsid w:val="00C5126E"/>
    <w:rsid w:val="00C51D5B"/>
    <w:rsid w:val="00C6601A"/>
    <w:rsid w:val="00C718BD"/>
    <w:rsid w:val="00C76C31"/>
    <w:rsid w:val="00C9040B"/>
    <w:rsid w:val="00C917CF"/>
    <w:rsid w:val="00C91F9C"/>
    <w:rsid w:val="00C93049"/>
    <w:rsid w:val="00CA4950"/>
    <w:rsid w:val="00CA6B57"/>
    <w:rsid w:val="00CA6D4A"/>
    <w:rsid w:val="00CB3DB6"/>
    <w:rsid w:val="00CC2A6A"/>
    <w:rsid w:val="00CC2EA7"/>
    <w:rsid w:val="00CC351A"/>
    <w:rsid w:val="00CC4ABA"/>
    <w:rsid w:val="00CD7BBB"/>
    <w:rsid w:val="00CE6AE5"/>
    <w:rsid w:val="00D00A61"/>
    <w:rsid w:val="00D04395"/>
    <w:rsid w:val="00D07E48"/>
    <w:rsid w:val="00D16FB0"/>
    <w:rsid w:val="00D21C29"/>
    <w:rsid w:val="00D31251"/>
    <w:rsid w:val="00D333A3"/>
    <w:rsid w:val="00D42B64"/>
    <w:rsid w:val="00D44459"/>
    <w:rsid w:val="00D54498"/>
    <w:rsid w:val="00D54F4A"/>
    <w:rsid w:val="00D55EA9"/>
    <w:rsid w:val="00D57C9D"/>
    <w:rsid w:val="00D6177C"/>
    <w:rsid w:val="00D6207A"/>
    <w:rsid w:val="00D72D32"/>
    <w:rsid w:val="00D75C3A"/>
    <w:rsid w:val="00D77B69"/>
    <w:rsid w:val="00DA6396"/>
    <w:rsid w:val="00DA6AB2"/>
    <w:rsid w:val="00DC08B6"/>
    <w:rsid w:val="00DC0D31"/>
    <w:rsid w:val="00DC1B28"/>
    <w:rsid w:val="00DC577E"/>
    <w:rsid w:val="00DC7A91"/>
    <w:rsid w:val="00DE2BE7"/>
    <w:rsid w:val="00DE4A0C"/>
    <w:rsid w:val="00DF326F"/>
    <w:rsid w:val="00DF54AB"/>
    <w:rsid w:val="00E0143F"/>
    <w:rsid w:val="00E056BE"/>
    <w:rsid w:val="00E11353"/>
    <w:rsid w:val="00E11E6D"/>
    <w:rsid w:val="00E15CD7"/>
    <w:rsid w:val="00E15EE2"/>
    <w:rsid w:val="00E20CD1"/>
    <w:rsid w:val="00E21F02"/>
    <w:rsid w:val="00E24860"/>
    <w:rsid w:val="00E3457A"/>
    <w:rsid w:val="00E403EE"/>
    <w:rsid w:val="00E515B0"/>
    <w:rsid w:val="00E628AA"/>
    <w:rsid w:val="00E71D2B"/>
    <w:rsid w:val="00E75B44"/>
    <w:rsid w:val="00E80771"/>
    <w:rsid w:val="00E82CA5"/>
    <w:rsid w:val="00E859B6"/>
    <w:rsid w:val="00E86F19"/>
    <w:rsid w:val="00E93A57"/>
    <w:rsid w:val="00E95AB9"/>
    <w:rsid w:val="00EA1188"/>
    <w:rsid w:val="00EA62D3"/>
    <w:rsid w:val="00EB4B73"/>
    <w:rsid w:val="00EB5543"/>
    <w:rsid w:val="00EC42B7"/>
    <w:rsid w:val="00ED0FBC"/>
    <w:rsid w:val="00ED2B22"/>
    <w:rsid w:val="00ED3DDB"/>
    <w:rsid w:val="00ED43B3"/>
    <w:rsid w:val="00EE0133"/>
    <w:rsid w:val="00EE1DEA"/>
    <w:rsid w:val="00EE7A01"/>
    <w:rsid w:val="00F00143"/>
    <w:rsid w:val="00F110DA"/>
    <w:rsid w:val="00F13C1F"/>
    <w:rsid w:val="00F142FA"/>
    <w:rsid w:val="00F221B8"/>
    <w:rsid w:val="00F25172"/>
    <w:rsid w:val="00F25B27"/>
    <w:rsid w:val="00F3147D"/>
    <w:rsid w:val="00F321FC"/>
    <w:rsid w:val="00F33A1D"/>
    <w:rsid w:val="00F33B1B"/>
    <w:rsid w:val="00F416A0"/>
    <w:rsid w:val="00F462C6"/>
    <w:rsid w:val="00F46E6E"/>
    <w:rsid w:val="00F73E8F"/>
    <w:rsid w:val="00F753A0"/>
    <w:rsid w:val="00F831C9"/>
    <w:rsid w:val="00F83C2D"/>
    <w:rsid w:val="00F877EC"/>
    <w:rsid w:val="00F949BF"/>
    <w:rsid w:val="00F95AA5"/>
    <w:rsid w:val="00F96022"/>
    <w:rsid w:val="00FA2381"/>
    <w:rsid w:val="00FA6BB6"/>
    <w:rsid w:val="00FB43DC"/>
    <w:rsid w:val="00FB797B"/>
    <w:rsid w:val="00FC0699"/>
    <w:rsid w:val="00FC17D9"/>
    <w:rsid w:val="00FC4119"/>
    <w:rsid w:val="00FD670A"/>
    <w:rsid w:val="00FF1FF3"/>
    <w:rsid w:val="00FF2715"/>
    <w:rsid w:val="00FF4087"/>
    <w:rsid w:val="00FF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77211"/>
  <w15:docId w15:val="{40DC50ED-3795-41DE-97EA-B434B6CD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F0"/>
  </w:style>
  <w:style w:type="paragraph" w:styleId="Balk1">
    <w:name w:val="heading 1"/>
    <w:basedOn w:val="Normal"/>
    <w:next w:val="Normal"/>
    <w:link w:val="Balk1Char"/>
    <w:uiPriority w:val="9"/>
    <w:qFormat/>
    <w:rsid w:val="0041568E"/>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41568E"/>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41568E"/>
    <w:pPr>
      <w:keepNext/>
      <w:keepLines/>
      <w:spacing w:before="40" w:after="0"/>
      <w:outlineLvl w:val="2"/>
    </w:pPr>
    <w:rPr>
      <w:rFonts w:ascii="Cambria" w:eastAsia="Times New Roman" w:hAnsi="Cambria" w:cs="Times New Roman"/>
      <w:color w:val="243F6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41568E"/>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41568E"/>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uiPriority w:val="9"/>
    <w:semiHidden/>
    <w:rsid w:val="0041568E"/>
    <w:rPr>
      <w:rFonts w:ascii="Cambria" w:eastAsia="Times New Roman" w:hAnsi="Cambria" w:cs="Times New Roman"/>
      <w:color w:val="243F60"/>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iPriority w:val="99"/>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4156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rsid w:val="0041568E"/>
    <w:pPr>
      <w:spacing w:after="100"/>
    </w:pPr>
    <w:rPr>
      <w:rFonts w:ascii="Calibri" w:eastAsia="Times New Roman" w:hAnsi="Calibri" w:cs="Times New Roman"/>
    </w:rPr>
  </w:style>
  <w:style w:type="paragraph" w:styleId="T2">
    <w:name w:val="toc 2"/>
    <w:basedOn w:val="Normal"/>
    <w:next w:val="Normal"/>
    <w:autoRedefine/>
    <w:uiPriority w:val="39"/>
    <w:unhideWhenUsed/>
    <w:rsid w:val="0041568E"/>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41568E"/>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598">
      <w:bodyDiv w:val="1"/>
      <w:marLeft w:val="0"/>
      <w:marRight w:val="0"/>
      <w:marTop w:val="0"/>
      <w:marBottom w:val="0"/>
      <w:divBdr>
        <w:top w:val="none" w:sz="0" w:space="0" w:color="auto"/>
        <w:left w:val="none" w:sz="0" w:space="0" w:color="auto"/>
        <w:bottom w:val="none" w:sz="0" w:space="0" w:color="auto"/>
        <w:right w:val="none" w:sz="0" w:space="0" w:color="auto"/>
      </w:divBdr>
    </w:div>
    <w:div w:id="138420134">
      <w:bodyDiv w:val="1"/>
      <w:marLeft w:val="0"/>
      <w:marRight w:val="0"/>
      <w:marTop w:val="0"/>
      <w:marBottom w:val="0"/>
      <w:divBdr>
        <w:top w:val="none" w:sz="0" w:space="0" w:color="auto"/>
        <w:left w:val="none" w:sz="0" w:space="0" w:color="auto"/>
        <w:bottom w:val="none" w:sz="0" w:space="0" w:color="auto"/>
        <w:right w:val="none" w:sz="0" w:space="0" w:color="auto"/>
      </w:divBdr>
    </w:div>
    <w:div w:id="292058385">
      <w:bodyDiv w:val="1"/>
      <w:marLeft w:val="0"/>
      <w:marRight w:val="0"/>
      <w:marTop w:val="0"/>
      <w:marBottom w:val="0"/>
      <w:divBdr>
        <w:top w:val="none" w:sz="0" w:space="0" w:color="auto"/>
        <w:left w:val="none" w:sz="0" w:space="0" w:color="auto"/>
        <w:bottom w:val="none" w:sz="0" w:space="0" w:color="auto"/>
        <w:right w:val="none" w:sz="0" w:space="0" w:color="auto"/>
      </w:divBdr>
    </w:div>
    <w:div w:id="1011024794">
      <w:bodyDiv w:val="1"/>
      <w:marLeft w:val="0"/>
      <w:marRight w:val="0"/>
      <w:marTop w:val="0"/>
      <w:marBottom w:val="0"/>
      <w:divBdr>
        <w:top w:val="none" w:sz="0" w:space="0" w:color="auto"/>
        <w:left w:val="none" w:sz="0" w:space="0" w:color="auto"/>
        <w:bottom w:val="none" w:sz="0" w:space="0" w:color="auto"/>
        <w:right w:val="none" w:sz="0" w:space="0" w:color="auto"/>
      </w:divBdr>
    </w:div>
    <w:div w:id="1084883786">
      <w:bodyDiv w:val="1"/>
      <w:marLeft w:val="0"/>
      <w:marRight w:val="0"/>
      <w:marTop w:val="0"/>
      <w:marBottom w:val="0"/>
      <w:divBdr>
        <w:top w:val="none" w:sz="0" w:space="0" w:color="auto"/>
        <w:left w:val="none" w:sz="0" w:space="0" w:color="auto"/>
        <w:bottom w:val="none" w:sz="0" w:space="0" w:color="auto"/>
        <w:right w:val="none" w:sz="0" w:space="0" w:color="auto"/>
      </w:divBdr>
      <w:divsChild>
        <w:div w:id="94063012">
          <w:marLeft w:val="0"/>
          <w:marRight w:val="0"/>
          <w:marTop w:val="0"/>
          <w:marBottom w:val="0"/>
          <w:divBdr>
            <w:top w:val="none" w:sz="0" w:space="0" w:color="auto"/>
            <w:left w:val="none" w:sz="0" w:space="0" w:color="auto"/>
            <w:bottom w:val="none" w:sz="0" w:space="0" w:color="auto"/>
            <w:right w:val="none" w:sz="0" w:space="0" w:color="auto"/>
          </w:divBdr>
          <w:divsChild>
            <w:div w:id="1661157984">
              <w:marLeft w:val="0"/>
              <w:marRight w:val="0"/>
              <w:marTop w:val="0"/>
              <w:marBottom w:val="0"/>
              <w:divBdr>
                <w:top w:val="none" w:sz="0" w:space="0" w:color="auto"/>
                <w:left w:val="none" w:sz="0" w:space="0" w:color="auto"/>
                <w:bottom w:val="none" w:sz="0" w:space="0" w:color="auto"/>
                <w:right w:val="none" w:sz="0" w:space="0" w:color="auto"/>
              </w:divBdr>
              <w:divsChild>
                <w:div w:id="539166930">
                  <w:marLeft w:val="0"/>
                  <w:marRight w:val="0"/>
                  <w:marTop w:val="0"/>
                  <w:marBottom w:val="0"/>
                  <w:divBdr>
                    <w:top w:val="none" w:sz="0" w:space="0" w:color="auto"/>
                    <w:left w:val="none" w:sz="0" w:space="0" w:color="auto"/>
                    <w:bottom w:val="none" w:sz="0" w:space="0" w:color="auto"/>
                    <w:right w:val="none" w:sz="0" w:space="0" w:color="auto"/>
                  </w:divBdr>
                  <w:divsChild>
                    <w:div w:id="1932811558">
                      <w:marLeft w:val="0"/>
                      <w:marRight w:val="0"/>
                      <w:marTop w:val="0"/>
                      <w:marBottom w:val="0"/>
                      <w:divBdr>
                        <w:top w:val="none" w:sz="0" w:space="0" w:color="auto"/>
                        <w:left w:val="none" w:sz="0" w:space="0" w:color="auto"/>
                        <w:bottom w:val="none" w:sz="0" w:space="0" w:color="auto"/>
                        <w:right w:val="none" w:sz="0" w:space="0" w:color="auto"/>
                      </w:divBdr>
                      <w:divsChild>
                        <w:div w:id="81999892">
                          <w:marLeft w:val="0"/>
                          <w:marRight w:val="0"/>
                          <w:marTop w:val="0"/>
                          <w:marBottom w:val="0"/>
                          <w:divBdr>
                            <w:top w:val="none" w:sz="0" w:space="0" w:color="auto"/>
                            <w:left w:val="none" w:sz="0" w:space="0" w:color="auto"/>
                            <w:bottom w:val="none" w:sz="0" w:space="0" w:color="auto"/>
                            <w:right w:val="none" w:sz="0" w:space="0" w:color="auto"/>
                          </w:divBdr>
                          <w:divsChild>
                            <w:div w:id="548108340">
                              <w:marLeft w:val="0"/>
                              <w:marRight w:val="0"/>
                              <w:marTop w:val="0"/>
                              <w:marBottom w:val="0"/>
                              <w:divBdr>
                                <w:top w:val="none" w:sz="0" w:space="0" w:color="auto"/>
                                <w:left w:val="none" w:sz="0" w:space="0" w:color="auto"/>
                                <w:bottom w:val="none" w:sz="0" w:space="0" w:color="auto"/>
                                <w:right w:val="none" w:sz="0" w:space="0" w:color="auto"/>
                              </w:divBdr>
                              <w:divsChild>
                                <w:div w:id="895824376">
                                  <w:marLeft w:val="0"/>
                                  <w:marRight w:val="0"/>
                                  <w:marTop w:val="0"/>
                                  <w:marBottom w:val="0"/>
                                  <w:divBdr>
                                    <w:top w:val="none" w:sz="0" w:space="0" w:color="auto"/>
                                    <w:left w:val="none" w:sz="0" w:space="0" w:color="auto"/>
                                    <w:bottom w:val="none" w:sz="0" w:space="0" w:color="auto"/>
                                    <w:right w:val="none" w:sz="0" w:space="0" w:color="auto"/>
                                  </w:divBdr>
                                  <w:divsChild>
                                    <w:div w:id="442962189">
                                      <w:marLeft w:val="0"/>
                                      <w:marRight w:val="0"/>
                                      <w:marTop w:val="600"/>
                                      <w:marBottom w:val="0"/>
                                      <w:divBdr>
                                        <w:top w:val="none" w:sz="0" w:space="0" w:color="auto"/>
                                        <w:left w:val="none" w:sz="0" w:space="0" w:color="auto"/>
                                        <w:bottom w:val="none" w:sz="0" w:space="0" w:color="auto"/>
                                        <w:right w:val="none" w:sz="0" w:space="0" w:color="auto"/>
                                      </w:divBdr>
                                      <w:divsChild>
                                        <w:div w:id="266742451">
                                          <w:marLeft w:val="225"/>
                                          <w:marRight w:val="0"/>
                                          <w:marTop w:val="225"/>
                                          <w:marBottom w:val="0"/>
                                          <w:divBdr>
                                            <w:top w:val="none" w:sz="0" w:space="0" w:color="auto"/>
                                            <w:left w:val="none" w:sz="0" w:space="0" w:color="auto"/>
                                            <w:bottom w:val="none" w:sz="0" w:space="0" w:color="auto"/>
                                            <w:right w:val="none" w:sz="0" w:space="0" w:color="auto"/>
                                          </w:divBdr>
                                          <w:divsChild>
                                            <w:div w:id="576935399">
                                              <w:marLeft w:val="0"/>
                                              <w:marRight w:val="0"/>
                                              <w:marTop w:val="0"/>
                                              <w:marBottom w:val="0"/>
                                              <w:divBdr>
                                                <w:top w:val="none" w:sz="0" w:space="0" w:color="auto"/>
                                                <w:left w:val="none" w:sz="0" w:space="0" w:color="auto"/>
                                                <w:bottom w:val="none" w:sz="0" w:space="0" w:color="auto"/>
                                                <w:right w:val="none" w:sz="0" w:space="0" w:color="auto"/>
                                              </w:divBdr>
                                              <w:divsChild>
                                                <w:div w:id="323630485">
                                                  <w:marLeft w:val="0"/>
                                                  <w:marRight w:val="0"/>
                                                  <w:marTop w:val="0"/>
                                                  <w:marBottom w:val="0"/>
                                                  <w:divBdr>
                                                    <w:top w:val="none" w:sz="0" w:space="0" w:color="auto"/>
                                                    <w:left w:val="none" w:sz="0" w:space="0" w:color="auto"/>
                                                    <w:bottom w:val="none" w:sz="0" w:space="0" w:color="auto"/>
                                                    <w:right w:val="none" w:sz="0" w:space="0" w:color="auto"/>
                                                  </w:divBdr>
                                                  <w:divsChild>
                                                    <w:div w:id="15045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410475">
      <w:bodyDiv w:val="1"/>
      <w:marLeft w:val="0"/>
      <w:marRight w:val="0"/>
      <w:marTop w:val="0"/>
      <w:marBottom w:val="0"/>
      <w:divBdr>
        <w:top w:val="none" w:sz="0" w:space="0" w:color="auto"/>
        <w:left w:val="none" w:sz="0" w:space="0" w:color="auto"/>
        <w:bottom w:val="none" w:sz="0" w:space="0" w:color="auto"/>
        <w:right w:val="none" w:sz="0" w:space="0" w:color="auto"/>
      </w:divBdr>
    </w:div>
    <w:div w:id="1351637710">
      <w:bodyDiv w:val="1"/>
      <w:marLeft w:val="0"/>
      <w:marRight w:val="0"/>
      <w:marTop w:val="0"/>
      <w:marBottom w:val="0"/>
      <w:divBdr>
        <w:top w:val="none" w:sz="0" w:space="0" w:color="auto"/>
        <w:left w:val="none" w:sz="0" w:space="0" w:color="auto"/>
        <w:bottom w:val="none" w:sz="0" w:space="0" w:color="auto"/>
        <w:right w:val="none" w:sz="0" w:space="0" w:color="auto"/>
      </w:divBdr>
    </w:div>
    <w:div w:id="1383990238">
      <w:bodyDiv w:val="1"/>
      <w:marLeft w:val="0"/>
      <w:marRight w:val="0"/>
      <w:marTop w:val="0"/>
      <w:marBottom w:val="0"/>
      <w:divBdr>
        <w:top w:val="none" w:sz="0" w:space="0" w:color="auto"/>
        <w:left w:val="none" w:sz="0" w:space="0" w:color="auto"/>
        <w:bottom w:val="none" w:sz="0" w:space="0" w:color="auto"/>
        <w:right w:val="none" w:sz="0" w:space="0" w:color="auto"/>
      </w:divBdr>
    </w:div>
    <w:div w:id="1728725700">
      <w:bodyDiv w:val="1"/>
      <w:marLeft w:val="0"/>
      <w:marRight w:val="0"/>
      <w:marTop w:val="0"/>
      <w:marBottom w:val="0"/>
      <w:divBdr>
        <w:top w:val="none" w:sz="0" w:space="0" w:color="auto"/>
        <w:left w:val="none" w:sz="0" w:space="0" w:color="auto"/>
        <w:bottom w:val="none" w:sz="0" w:space="0" w:color="auto"/>
        <w:right w:val="none" w:sz="0" w:space="0" w:color="auto"/>
      </w:divBdr>
    </w:div>
    <w:div w:id="1848592116">
      <w:bodyDiv w:val="1"/>
      <w:marLeft w:val="0"/>
      <w:marRight w:val="0"/>
      <w:marTop w:val="0"/>
      <w:marBottom w:val="0"/>
      <w:divBdr>
        <w:top w:val="none" w:sz="0" w:space="0" w:color="auto"/>
        <w:left w:val="none" w:sz="0" w:space="0" w:color="auto"/>
        <w:bottom w:val="none" w:sz="0" w:space="0" w:color="auto"/>
        <w:right w:val="none" w:sz="0" w:space="0" w:color="auto"/>
      </w:divBdr>
    </w:div>
    <w:div w:id="212206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18C0-A1C1-4E0F-BC94-AF5DB900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8504</Words>
  <Characters>48474</Characters>
  <Application>Microsoft Office Word</Application>
  <DocSecurity>0</DocSecurity>
  <Lines>403</Lines>
  <Paragraphs>113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Hewlett-Packard Company</Company>
  <LinksUpToDate>false</LinksUpToDate>
  <CharactersWithSpaces>56865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donus</dc:creator>
  <cp:lastModifiedBy>Dönüş</cp:lastModifiedBy>
  <cp:revision>2</cp:revision>
  <cp:lastPrinted>2017-06-20T12:29:00Z</cp:lastPrinted>
  <dcterms:created xsi:type="dcterms:W3CDTF">2018-01-31T11:19:00Z</dcterms:created>
  <dcterms:modified xsi:type="dcterms:W3CDTF">2018-01-31T11:19:00Z</dcterms:modified>
</cp:coreProperties>
</file>